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3D0D6E65"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2C6E97">
        <w:rPr>
          <w:rFonts w:ascii="ＭＳ ゴシック" w:eastAsia="ＭＳ ゴシック" w:hAnsi="ＭＳ ゴシック" w:hint="eastAsia"/>
          <w:sz w:val="24"/>
        </w:rPr>
        <w:t>3</w:t>
      </w:r>
      <w:r w:rsidR="004011E9">
        <w:rPr>
          <w:rFonts w:ascii="ＭＳ ゴシック" w:eastAsia="ＭＳ ゴシック" w:hAnsi="ＭＳ ゴシック" w:hint="eastAsia"/>
          <w:sz w:val="24"/>
        </w:rPr>
        <w:t>月</w:t>
      </w:r>
      <w:r w:rsidR="0062715C">
        <w:rPr>
          <w:rFonts w:ascii="ＭＳ ゴシック" w:eastAsia="ＭＳ ゴシック" w:hAnsi="ＭＳ ゴシック" w:hint="eastAsia"/>
          <w:sz w:val="24"/>
        </w:rPr>
        <w:t>3</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62715C">
        <w:rPr>
          <w:rFonts w:ascii="ＭＳ ゴシック" w:eastAsia="ＭＳ ゴシック" w:hAnsi="ＭＳ ゴシック" w:hint="eastAsia"/>
          <w:sz w:val="24"/>
        </w:rPr>
        <w:t>月</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377600">
        <w:rPr>
          <w:rFonts w:ascii="ＭＳ ゴシック" w:eastAsia="ＭＳ ゴシック" w:hAnsi="ＭＳ ゴシック" w:hint="eastAsia"/>
          <w:sz w:val="24"/>
        </w:rPr>
        <w:t xml:space="preserve">：川瀬　香織　</w:t>
      </w:r>
      <w:r w:rsidR="008B2260">
        <w:rPr>
          <w:rFonts w:ascii="ＭＳ ゴシック" w:eastAsia="ＭＳ ゴシック" w:hAnsi="ＭＳ ゴシック" w:hint="eastAsia"/>
          <w:sz w:val="24"/>
        </w:rPr>
        <w:t>記録：</w:t>
      </w:r>
      <w:r w:rsidR="00377600">
        <w:rPr>
          <w:rFonts w:ascii="ＭＳ ゴシック" w:eastAsia="ＭＳ ゴシック" w:hAnsi="ＭＳ ゴシック" w:hint="eastAsia"/>
          <w:sz w:val="24"/>
        </w:rPr>
        <w:t>北向　るみ子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2AE62157" w:rsidR="00BF53E8" w:rsidRPr="00415DC8" w:rsidRDefault="00377600"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52" w:type="dxa"/>
            <w:vAlign w:val="center"/>
          </w:tcPr>
          <w:p w14:paraId="70571AF7" w14:textId="19257EEE" w:rsidR="00BF53E8" w:rsidRPr="00415DC8" w:rsidRDefault="00377600"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52" w:type="dxa"/>
            <w:vAlign w:val="center"/>
          </w:tcPr>
          <w:p w14:paraId="58B25E68" w14:textId="774D6E5C" w:rsidR="00BF53E8" w:rsidRPr="00415DC8" w:rsidRDefault="00254248"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368E9C8C" w:rsidR="001F5202" w:rsidRPr="00415DC8" w:rsidRDefault="002C6E97"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246A2F28" w14:textId="2E324D32" w:rsidR="00BF53E8" w:rsidRPr="00415DC8" w:rsidRDefault="00377600"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89FDE09" w14:textId="23D9090A" w:rsidR="00BF53E8" w:rsidRPr="00415DC8" w:rsidRDefault="00377600"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520A809C" w:rsidR="00BF53E8" w:rsidRPr="00415DC8" w:rsidRDefault="00377600"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40F4B6B" w14:textId="7704C834" w:rsidR="00BF53E8" w:rsidRPr="00415DC8" w:rsidRDefault="00195435" w:rsidP="00BF53E8">
            <w:pPr>
              <w:pStyle w:val="xl67"/>
              <w:widowControl w:val="0"/>
              <w:spacing w:before="0" w:beforeAutospacing="0" w:after="0" w:afterAutospacing="0"/>
              <w:rPr>
                <w:rFonts w:ascii="ＭＳ ゴシック" w:eastAsia="ＭＳ ゴシック" w:hAnsi="ＭＳ ゴシック"/>
                <w:kern w:val="2"/>
              </w:rPr>
            </w:pPr>
            <w:r w:rsidRPr="00195435">
              <w:rPr>
                <w:rFonts w:ascii="ＭＳ ゴシック" w:eastAsia="ＭＳ ゴシック" w:hAnsi="ＭＳ ゴシック" w:hint="eastAsia"/>
                <w:kern w:val="2"/>
              </w:rPr>
              <w:t>休</w:t>
            </w:r>
          </w:p>
        </w:tc>
        <w:tc>
          <w:tcPr>
            <w:tcW w:w="952" w:type="dxa"/>
            <w:vAlign w:val="center"/>
          </w:tcPr>
          <w:p w14:paraId="31FB06F0" w14:textId="428C0BD3" w:rsidR="00BF53E8" w:rsidRPr="00415DC8" w:rsidRDefault="008420CF"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696C485C" w14:textId="02FE1563" w:rsidR="00BF53E8" w:rsidRPr="00415DC8" w:rsidRDefault="00BF53E8" w:rsidP="00BF53E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1AE25162" w:rsidR="00415DC8" w:rsidRPr="00415DC8" w:rsidRDefault="00195435"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795E765B"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阿部</w:t>
            </w:r>
          </w:p>
        </w:tc>
        <w:tc>
          <w:tcPr>
            <w:tcW w:w="952" w:type="dxa"/>
            <w:vAlign w:val="center"/>
          </w:tcPr>
          <w:p w14:paraId="39AAC1CC" w14:textId="4D0D0ADA"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フエ</w:t>
            </w:r>
          </w:p>
        </w:tc>
        <w:tc>
          <w:tcPr>
            <w:tcW w:w="952" w:type="dxa"/>
            <w:vAlign w:val="center"/>
          </w:tcPr>
          <w:p w14:paraId="46EDDA5C" w14:textId="032DB01E"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イエン</w:t>
            </w:r>
          </w:p>
        </w:tc>
        <w:tc>
          <w:tcPr>
            <w:tcW w:w="952" w:type="dxa"/>
            <w:vAlign w:val="center"/>
          </w:tcPr>
          <w:p w14:paraId="2A26F884" w14:textId="5A29D7DB" w:rsidR="00415DC8" w:rsidRPr="004150B7" w:rsidRDefault="00195435" w:rsidP="00415DC8">
            <w:pPr>
              <w:spacing w:line="60"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ヤンジ</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13BEA124"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休</w:t>
            </w:r>
          </w:p>
        </w:tc>
        <w:tc>
          <w:tcPr>
            <w:tcW w:w="952" w:type="dxa"/>
            <w:vAlign w:val="center"/>
          </w:tcPr>
          <w:p w14:paraId="276B9A98" w14:textId="6A07D369" w:rsidR="00415DC8" w:rsidRPr="00415DC8" w:rsidRDefault="00195435" w:rsidP="00415DC8">
            <w:pPr>
              <w:pStyle w:val="xl67"/>
              <w:widowControl w:val="0"/>
              <w:spacing w:before="0" w:beforeAutospacing="0" w:after="0" w:afterAutospacing="0"/>
              <w:rPr>
                <w:rFonts w:ascii="ＭＳ ゴシック" w:eastAsia="ＭＳ ゴシック" w:hAnsi="ＭＳ ゴシック"/>
                <w:kern w:val="2"/>
              </w:rPr>
            </w:pPr>
            <w:r w:rsidRPr="00195435">
              <w:rPr>
                <w:rFonts w:ascii="ＭＳ ゴシック" w:eastAsia="ＭＳ ゴシック" w:hAnsi="ＭＳ ゴシック" w:hint="eastAsia"/>
                <w:kern w:val="2"/>
              </w:rPr>
              <w:t>休</w:t>
            </w:r>
          </w:p>
        </w:tc>
        <w:tc>
          <w:tcPr>
            <w:tcW w:w="952" w:type="dxa"/>
            <w:vAlign w:val="center"/>
          </w:tcPr>
          <w:p w14:paraId="6616850B" w14:textId="42BC2599" w:rsidR="00415DC8" w:rsidRPr="00415DC8" w:rsidRDefault="00195435"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08FAF04F" w14:textId="619BFD14" w:rsidR="00415DC8" w:rsidRPr="00415DC8" w:rsidRDefault="006465BE"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DE1BD19" w14:textId="62CD0CDC"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休</w:t>
            </w:r>
          </w:p>
        </w:tc>
        <w:tc>
          <w:tcPr>
            <w:tcW w:w="952" w:type="dxa"/>
            <w:vAlign w:val="center"/>
          </w:tcPr>
          <w:p w14:paraId="78203CF9" w14:textId="3FBE114B" w:rsidR="00415DC8" w:rsidRPr="00415DC8" w:rsidRDefault="00195435" w:rsidP="00415DC8">
            <w:pPr>
              <w:pStyle w:val="xl67"/>
              <w:rPr>
                <w:rFonts w:ascii="ＭＳ ゴシック" w:eastAsia="ＭＳ ゴシック" w:hAnsi="ＭＳ ゴシック"/>
                <w:kern w:val="2"/>
              </w:rPr>
            </w:pPr>
            <w:r w:rsidRPr="00195435">
              <w:rPr>
                <w:rFonts w:ascii="ＭＳ ゴシック" w:eastAsia="ＭＳ ゴシック" w:hAnsi="ＭＳ ゴシック" w:hint="eastAsia"/>
                <w:kern w:val="2"/>
              </w:rPr>
              <w:t>休</w:t>
            </w:r>
          </w:p>
        </w:tc>
        <w:tc>
          <w:tcPr>
            <w:tcW w:w="952" w:type="dxa"/>
            <w:vAlign w:val="center"/>
          </w:tcPr>
          <w:p w14:paraId="3ECA0D98" w14:textId="6A52B752" w:rsidR="00415DC8" w:rsidRPr="00415DC8" w:rsidRDefault="00195435"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5A5A497B" w14:textId="73AC3F46" w:rsidR="00415DC8" w:rsidRPr="00415DC8" w:rsidRDefault="00195435"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54C03E63" w14:textId="4CC0A79A"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留守</w:t>
            </w:r>
          </w:p>
        </w:tc>
      </w:tr>
      <w:tr w:rsidR="00415DC8" w:rsidRPr="00415DC8" w14:paraId="61858CCF" w14:textId="77777777" w:rsidTr="00F2591D">
        <w:trPr>
          <w:cantSplit/>
          <w:trHeight w:val="561"/>
        </w:trPr>
        <w:tc>
          <w:tcPr>
            <w:tcW w:w="952" w:type="dxa"/>
            <w:vAlign w:val="center"/>
          </w:tcPr>
          <w:p w14:paraId="4B388E04" w14:textId="25ED74DB" w:rsidR="00415DC8" w:rsidRPr="004150B7" w:rsidRDefault="00195435" w:rsidP="004150B7">
            <w:pPr>
              <w:spacing w:line="14"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ラダ</w:t>
            </w:r>
          </w:p>
        </w:tc>
        <w:tc>
          <w:tcPr>
            <w:tcW w:w="952" w:type="dxa"/>
            <w:vAlign w:val="center"/>
          </w:tcPr>
          <w:p w14:paraId="53AD0CBD" w14:textId="2AF8B2B8" w:rsidR="00415DC8" w:rsidRPr="00415DC8" w:rsidRDefault="00195435" w:rsidP="00415DC8">
            <w:pPr>
              <w:spacing w:line="60" w:lineRule="auto"/>
              <w:jc w:val="center"/>
              <w:rPr>
                <w:rFonts w:ascii="ＭＳ ゴシック" w:eastAsia="ＭＳ ゴシック" w:hAnsi="ＭＳ ゴシック"/>
                <w:sz w:val="16"/>
                <w:szCs w:val="16"/>
              </w:rPr>
            </w:pPr>
            <w:r w:rsidRPr="00195435">
              <w:rPr>
                <w:rFonts w:ascii="ＭＳ ゴシック" w:eastAsia="ＭＳ ゴシック" w:hAnsi="ＭＳ ゴシック" w:hint="eastAsia"/>
                <w:sz w:val="16"/>
                <w:szCs w:val="16"/>
              </w:rPr>
              <w:t>エカ</w:t>
            </w:r>
          </w:p>
        </w:tc>
        <w:tc>
          <w:tcPr>
            <w:tcW w:w="952" w:type="dxa"/>
            <w:vAlign w:val="center"/>
          </w:tcPr>
          <w:p w14:paraId="7F293EBA" w14:textId="711A579E" w:rsidR="00415DC8" w:rsidRPr="00415DC8" w:rsidRDefault="00195435" w:rsidP="00415DC8">
            <w:pPr>
              <w:jc w:val="center"/>
              <w:rPr>
                <w:rFonts w:ascii="ＭＳ ゴシック" w:eastAsia="ＭＳ ゴシック" w:hAnsi="ＭＳ ゴシック"/>
                <w:sz w:val="18"/>
                <w:szCs w:val="18"/>
              </w:rPr>
            </w:pPr>
            <w:r w:rsidRPr="00195435">
              <w:rPr>
                <w:rFonts w:ascii="ＭＳ ゴシック" w:eastAsia="ＭＳ ゴシック" w:hAnsi="ＭＳ ゴシック" w:hint="eastAsia"/>
                <w:sz w:val="18"/>
                <w:szCs w:val="18"/>
              </w:rPr>
              <w:t>セプティア</w:t>
            </w:r>
          </w:p>
        </w:tc>
        <w:tc>
          <w:tcPr>
            <w:tcW w:w="952" w:type="dxa"/>
            <w:vAlign w:val="center"/>
          </w:tcPr>
          <w:p w14:paraId="6C586B64" w14:textId="4AD68E3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エリカ</w:t>
            </w:r>
          </w:p>
        </w:tc>
        <w:tc>
          <w:tcPr>
            <w:tcW w:w="952" w:type="dxa"/>
            <w:vAlign w:val="center"/>
          </w:tcPr>
          <w:p w14:paraId="171CC50E" w14:textId="41229ED3"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小林</w:t>
            </w:r>
          </w:p>
        </w:tc>
        <w:tc>
          <w:tcPr>
            <w:tcW w:w="952" w:type="dxa"/>
            <w:vAlign w:val="center"/>
          </w:tcPr>
          <w:p w14:paraId="45C068F3" w14:textId="13D9AAC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小澤</w:t>
            </w:r>
          </w:p>
        </w:tc>
        <w:tc>
          <w:tcPr>
            <w:tcW w:w="952" w:type="dxa"/>
            <w:vAlign w:val="center"/>
          </w:tcPr>
          <w:p w14:paraId="01871B55" w14:textId="408114B5" w:rsidR="00415DC8" w:rsidRPr="00415DC8" w:rsidRDefault="00195435" w:rsidP="00B31946">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笠原</w:t>
            </w:r>
          </w:p>
        </w:tc>
        <w:tc>
          <w:tcPr>
            <w:tcW w:w="952" w:type="dxa"/>
            <w:vAlign w:val="center"/>
          </w:tcPr>
          <w:p w14:paraId="69B6DF0E" w14:textId="72450FD3"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26102718" w:rsidR="00415DC8" w:rsidRPr="00415DC8" w:rsidRDefault="00195435" w:rsidP="00415DC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欠</w:t>
            </w:r>
          </w:p>
        </w:tc>
        <w:tc>
          <w:tcPr>
            <w:tcW w:w="952" w:type="dxa"/>
            <w:vAlign w:val="center"/>
          </w:tcPr>
          <w:p w14:paraId="1FD88C0F" w14:textId="52A2D9E3"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年</w:t>
            </w:r>
          </w:p>
        </w:tc>
        <w:tc>
          <w:tcPr>
            <w:tcW w:w="952" w:type="dxa"/>
            <w:vAlign w:val="center"/>
          </w:tcPr>
          <w:p w14:paraId="5181E58D" w14:textId="270F453E" w:rsidR="00415DC8" w:rsidRPr="00415DC8" w:rsidRDefault="00195435" w:rsidP="00415DC8">
            <w:pPr>
              <w:pStyle w:val="xl67"/>
              <w:rPr>
                <w:rFonts w:ascii="ＭＳ ゴシック" w:eastAsia="ＭＳ ゴシック" w:hAnsi="ＭＳ ゴシック"/>
                <w:kern w:val="2"/>
              </w:rPr>
            </w:pPr>
            <w:r w:rsidRPr="00195435">
              <w:rPr>
                <w:rFonts w:ascii="ＭＳ ゴシック" w:eastAsia="ＭＳ ゴシック" w:hAnsi="ＭＳ ゴシック" w:hint="eastAsia"/>
                <w:kern w:val="2"/>
              </w:rPr>
              <w:t>○</w:t>
            </w:r>
          </w:p>
        </w:tc>
        <w:tc>
          <w:tcPr>
            <w:tcW w:w="952" w:type="dxa"/>
            <w:vAlign w:val="center"/>
          </w:tcPr>
          <w:p w14:paraId="7F5044B6" w14:textId="6DF9DB83" w:rsidR="00415DC8" w:rsidRPr="00415DC8" w:rsidRDefault="00195435" w:rsidP="00070141">
            <w:pPr>
              <w:pStyle w:val="xl67"/>
              <w:widowControl w:val="0"/>
              <w:spacing w:before="0" w:beforeAutospacing="0" w:after="0" w:afterAutospacing="0"/>
              <w:ind w:leftChars="-18" w:left="-38"/>
              <w:rPr>
                <w:rFonts w:ascii="ＭＳ ゴシック" w:eastAsia="ＭＳ ゴシック" w:hAnsi="ＭＳ ゴシック"/>
                <w:kern w:val="2"/>
              </w:rPr>
            </w:pPr>
            <w:r w:rsidRPr="00195435">
              <w:rPr>
                <w:rFonts w:ascii="ＭＳ ゴシック" w:eastAsia="ＭＳ ゴシック" w:hAnsi="ＭＳ ゴシック" w:hint="eastAsia"/>
                <w:kern w:val="2"/>
              </w:rPr>
              <w:t>○</w:t>
            </w:r>
          </w:p>
        </w:tc>
        <w:tc>
          <w:tcPr>
            <w:tcW w:w="952" w:type="dxa"/>
            <w:vAlign w:val="center"/>
          </w:tcPr>
          <w:p w14:paraId="4568E8F0" w14:textId="53A7D56D" w:rsidR="00415DC8" w:rsidRPr="00415DC8" w:rsidRDefault="00195435" w:rsidP="00415DC8">
            <w:pPr>
              <w:pStyle w:val="xl67"/>
              <w:rPr>
                <w:rFonts w:ascii="ＭＳ ゴシック" w:eastAsia="ＭＳ ゴシック" w:hAnsi="ＭＳ ゴシック"/>
                <w:kern w:val="2"/>
              </w:rPr>
            </w:pPr>
            <w:r w:rsidRPr="00195435">
              <w:rPr>
                <w:rFonts w:ascii="ＭＳ ゴシック" w:eastAsia="ＭＳ ゴシック" w:hAnsi="ＭＳ ゴシック" w:hint="eastAsia"/>
                <w:kern w:val="2"/>
              </w:rPr>
              <w:t>業務</w:t>
            </w:r>
          </w:p>
        </w:tc>
        <w:tc>
          <w:tcPr>
            <w:tcW w:w="952" w:type="dxa"/>
            <w:vAlign w:val="center"/>
          </w:tcPr>
          <w:p w14:paraId="64BD0B8A" w14:textId="151E543B" w:rsidR="00415DC8" w:rsidRPr="00415DC8" w:rsidRDefault="00195435" w:rsidP="00415DC8">
            <w:pPr>
              <w:pStyle w:val="xl67"/>
              <w:rPr>
                <w:rFonts w:ascii="ＭＳ ゴシック" w:eastAsia="ＭＳ ゴシック" w:hAnsi="ＭＳ ゴシック"/>
                <w:kern w:val="2"/>
              </w:rPr>
            </w:pPr>
            <w:r w:rsidRPr="00195435">
              <w:rPr>
                <w:rFonts w:ascii="ＭＳ ゴシック" w:eastAsia="ＭＳ ゴシック" w:hAnsi="ＭＳ ゴシック" w:hint="eastAsia"/>
                <w:kern w:val="2"/>
              </w:rPr>
              <w:t>○</w:t>
            </w:r>
          </w:p>
        </w:tc>
        <w:tc>
          <w:tcPr>
            <w:tcW w:w="952" w:type="dxa"/>
            <w:vAlign w:val="center"/>
          </w:tcPr>
          <w:p w14:paraId="43708A7E" w14:textId="784FB0AF" w:rsidR="00E32AB4" w:rsidRPr="00415DC8" w:rsidRDefault="00195435" w:rsidP="00E32AB4">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休</w:t>
            </w:r>
          </w:p>
        </w:tc>
        <w:tc>
          <w:tcPr>
            <w:tcW w:w="952" w:type="dxa"/>
            <w:vAlign w:val="center"/>
          </w:tcPr>
          <w:p w14:paraId="0CDC0A19" w14:textId="476F2139" w:rsidR="00415DC8" w:rsidRPr="00415DC8" w:rsidRDefault="00195435" w:rsidP="0019543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0ADC5E9F"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4802CBDC" w14:textId="495DB58C" w:rsidR="00377600" w:rsidRDefault="00377600"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西病棟コロナに伴い、八戸看護専門学校の学生が2名、南病棟へ実習来ています。病棟実習は3/14までの予定です。よろしくお願いいたします。</w:t>
      </w:r>
    </w:p>
    <w:p w14:paraId="3F8C81B6" w14:textId="77777777" w:rsidR="00377600" w:rsidRDefault="00377600"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52768B85" w14:textId="0BAE6D08" w:rsidR="00E31EE2" w:rsidRPr="00E31EE2" w:rsidRDefault="00377600"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＜病室</w:t>
      </w:r>
      <w:r w:rsidR="00E31EE2" w:rsidRPr="00E31EE2">
        <w:rPr>
          <w:rFonts w:ascii="ＭＳ ゴシック" w:eastAsia="ＭＳ ゴシック" w:hAnsi="ＭＳ ゴシック" w:cs="ＭＳ ゴシック" w:hint="eastAsia"/>
          <w:color w:val="000000"/>
          <w:kern w:val="0"/>
          <w:sz w:val="24"/>
        </w:rPr>
        <w:t>移動＞</w:t>
      </w:r>
    </w:p>
    <w:p w14:paraId="286195D6" w14:textId="354C7CDC" w:rsidR="00377600" w:rsidRPr="00377600" w:rsidRDefault="00377600"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377600">
        <w:rPr>
          <w:rFonts w:ascii="ＭＳ ゴシック" w:eastAsia="ＭＳ ゴシック" w:hAnsi="ＭＳ ゴシック" w:cs="ＭＳ ゴシック" w:hint="eastAsia"/>
          <w:color w:val="000000"/>
          <w:kern w:val="0"/>
          <w:sz w:val="24"/>
        </w:rPr>
        <w:t>佐藤　友子様　A118→</w:t>
      </w:r>
      <w:r>
        <w:rPr>
          <w:rFonts w:ascii="ＭＳ ゴシック" w:eastAsia="ＭＳ ゴシック" w:hAnsi="ＭＳ ゴシック" w:cs="ＭＳ ゴシック" w:hint="eastAsia"/>
          <w:color w:val="000000"/>
          <w:kern w:val="0"/>
          <w:sz w:val="24"/>
        </w:rPr>
        <w:t>B104</w:t>
      </w:r>
    </w:p>
    <w:p w14:paraId="3DAA0F37" w14:textId="525EC88E" w:rsidR="00E31EE2" w:rsidRDefault="00377600"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377600">
        <w:rPr>
          <w:rFonts w:ascii="ＭＳ ゴシック" w:eastAsia="ＭＳ ゴシック" w:hAnsi="ＭＳ ゴシック" w:cs="ＭＳ ゴシック" w:hint="eastAsia"/>
          <w:color w:val="000000"/>
          <w:kern w:val="0"/>
          <w:sz w:val="24"/>
        </w:rPr>
        <w:t>村田　邦恵様　B104→A118</w:t>
      </w:r>
    </w:p>
    <w:p w14:paraId="1940D81D" w14:textId="77777777" w:rsidR="00377600" w:rsidRPr="006465BE" w:rsidRDefault="00377600"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15FE5EAD" w14:textId="79214D8D" w:rsidR="00F26887" w:rsidRDefault="00F26887" w:rsidP="00F52F6E">
      <w:pPr>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3DB71553" w14:textId="77777777" w:rsidR="005A7935" w:rsidRPr="005A7935" w:rsidRDefault="005A7935" w:rsidP="005A7935">
      <w:pPr>
        <w:rPr>
          <w:rFonts w:asciiTheme="majorEastAsia" w:eastAsiaTheme="majorEastAsia" w:hAnsiTheme="majorEastAsia" w:hint="eastAsia"/>
          <w:sz w:val="24"/>
        </w:rPr>
      </w:pPr>
      <w:r>
        <w:rPr>
          <w:rFonts w:asciiTheme="majorEastAsia" w:eastAsiaTheme="majorEastAsia" w:hAnsiTheme="majorEastAsia" w:hint="eastAsia"/>
          <w:sz w:val="24"/>
        </w:rPr>
        <w:t>・小笠原　つるゑ様～</w:t>
      </w:r>
      <w:r w:rsidRPr="005A7935">
        <w:rPr>
          <w:rFonts w:asciiTheme="majorEastAsia" w:eastAsiaTheme="majorEastAsia" w:hAnsiTheme="majorEastAsia" w:hint="eastAsia"/>
          <w:sz w:val="24"/>
        </w:rPr>
        <w:t>長女より対面の面会希望で連絡あり。</w:t>
      </w:r>
    </w:p>
    <w:p w14:paraId="0DA92571" w14:textId="6773E76C" w:rsidR="005A7935" w:rsidRDefault="005A7935" w:rsidP="005A7935">
      <w:pPr>
        <w:ind w:leftChars="1100" w:left="2310"/>
        <w:rPr>
          <w:rFonts w:asciiTheme="majorEastAsia" w:eastAsiaTheme="majorEastAsia" w:hAnsiTheme="majorEastAsia"/>
          <w:sz w:val="24"/>
        </w:rPr>
      </w:pPr>
      <w:r w:rsidRPr="005A7935">
        <w:rPr>
          <w:rFonts w:asciiTheme="majorEastAsia" w:eastAsiaTheme="majorEastAsia" w:hAnsiTheme="majorEastAsia" w:hint="eastAsia"/>
          <w:sz w:val="24"/>
        </w:rPr>
        <w:t>先週状態悪化により急遽対面面会を行ったため、今回もオ</w:t>
      </w:r>
      <w:r>
        <w:rPr>
          <w:rFonts w:asciiTheme="majorEastAsia" w:eastAsiaTheme="majorEastAsia" w:hAnsiTheme="majorEastAsia" w:hint="eastAsia"/>
          <w:sz w:val="24"/>
        </w:rPr>
        <w:t xml:space="preserve">　</w:t>
      </w:r>
      <w:r w:rsidRPr="005A7935">
        <w:rPr>
          <w:rFonts w:asciiTheme="majorEastAsia" w:eastAsiaTheme="majorEastAsia" w:hAnsiTheme="majorEastAsia" w:hint="eastAsia"/>
          <w:sz w:val="24"/>
        </w:rPr>
        <w:t>ンライン面会ではなく対面面会を希望されていた。しかし現在経管栄養にて状態安定してきているため、感染リスクを優先してオンライン面会になることを説明。「そうでしたか…直接会っても私のことわかんないみたいでしたし、モニターだときっとわからないだろうから、モニターはキャンセルで良いです。またタイミングみて電話します」との事だった。</w:t>
      </w:r>
    </w:p>
    <w:p w14:paraId="062D790B" w14:textId="19894A47" w:rsidR="005A7935" w:rsidRDefault="005A7935" w:rsidP="005A7935">
      <w:pPr>
        <w:rPr>
          <w:rFonts w:asciiTheme="majorEastAsia" w:eastAsiaTheme="majorEastAsia" w:hAnsiTheme="majorEastAsia" w:hint="eastAsia"/>
          <w:sz w:val="24"/>
        </w:rPr>
      </w:pPr>
    </w:p>
    <w:p w14:paraId="48C1A7C9" w14:textId="77777777" w:rsidR="00B93911" w:rsidRPr="00B93911" w:rsidRDefault="00377600" w:rsidP="00B9391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・赤坂　テル様</w:t>
      </w:r>
      <w:r w:rsidR="00B93911">
        <w:rPr>
          <w:rFonts w:ascii="ＭＳ ゴシック" w:eastAsia="ＭＳ ゴシック" w:hAnsi="ＭＳ ゴシック" w:hint="eastAsia"/>
          <w:sz w:val="24"/>
        </w:rPr>
        <w:t>～</w:t>
      </w:r>
      <w:r w:rsidR="00B93911" w:rsidRPr="00B93911">
        <w:rPr>
          <w:rFonts w:ascii="ＭＳ ゴシック" w:eastAsia="ＭＳ ゴシック" w:hAnsi="ＭＳ ゴシック" w:hint="eastAsia"/>
          <w:sz w:val="24"/>
        </w:rPr>
        <w:t>息子さんより、どんな施設に申し込んでいったら良いかと相談の連絡あり。</w:t>
      </w:r>
    </w:p>
    <w:p w14:paraId="484EB6D1" w14:textId="4DBF2ADA" w:rsidR="00B93911" w:rsidRPr="00B93911" w:rsidRDefault="00B93911" w:rsidP="001515ED">
      <w:pPr>
        <w:ind w:leftChars="900" w:left="1890"/>
        <w:rPr>
          <w:rFonts w:ascii="ＭＳ ゴシック" w:eastAsia="ＭＳ ゴシック" w:hAnsi="ＭＳ ゴシック"/>
          <w:sz w:val="24"/>
        </w:rPr>
      </w:pPr>
      <w:r w:rsidRPr="00B93911">
        <w:rPr>
          <w:rFonts w:ascii="ＭＳ ゴシック" w:eastAsia="ＭＳ ゴシック" w:hAnsi="ＭＳ ゴシック" w:hint="eastAsia"/>
          <w:sz w:val="24"/>
        </w:rPr>
        <w:t>現在意識消失や歩行状態の悪化あり、状態が安定しないため、</w:t>
      </w:r>
      <w:r w:rsidR="001515ED">
        <w:rPr>
          <w:rFonts w:ascii="ＭＳ ゴシック" w:eastAsia="ＭＳ ゴシック" w:hAnsi="ＭＳ ゴシック" w:hint="eastAsia"/>
          <w:sz w:val="24"/>
        </w:rPr>
        <w:t xml:space="preserve">　</w:t>
      </w:r>
      <w:r w:rsidRPr="00B93911">
        <w:rPr>
          <w:rFonts w:ascii="ＭＳ ゴシック" w:eastAsia="ＭＳ ゴシック" w:hAnsi="ＭＳ ゴシック" w:hint="eastAsia"/>
          <w:sz w:val="24"/>
        </w:rPr>
        <w:t>状態が落ち着いたら受持ちか川瀬から連絡することとした。</w:t>
      </w:r>
    </w:p>
    <w:p w14:paraId="1246A3BA" w14:textId="0ABBD0FB" w:rsidR="00377600" w:rsidRDefault="00B93911" w:rsidP="001515ED">
      <w:pPr>
        <w:ind w:leftChars="900" w:left="1890"/>
        <w:rPr>
          <w:rFonts w:ascii="ＭＳ ゴシック" w:eastAsia="ＭＳ ゴシック" w:hAnsi="ＭＳ ゴシック"/>
          <w:sz w:val="24"/>
        </w:rPr>
      </w:pPr>
      <w:r w:rsidRPr="00B93911">
        <w:rPr>
          <w:rFonts w:ascii="ＭＳ ゴシック" w:eastAsia="ＭＳ ゴシック" w:hAnsi="ＭＳ ゴシック" w:hint="eastAsia"/>
          <w:sz w:val="24"/>
        </w:rPr>
        <w:t>持参薬3/10までで一部当院採用なし。受診を依頼。「自分は行</w:t>
      </w:r>
      <w:r w:rsidR="001515ED">
        <w:rPr>
          <w:rFonts w:ascii="ＭＳ ゴシック" w:eastAsia="ＭＳ ゴシック" w:hAnsi="ＭＳ ゴシック" w:hint="eastAsia"/>
          <w:sz w:val="24"/>
        </w:rPr>
        <w:t xml:space="preserve">　　</w:t>
      </w:r>
      <w:r w:rsidRPr="00B93911">
        <w:rPr>
          <w:rFonts w:ascii="ＭＳ ゴシック" w:eastAsia="ＭＳ ゴシック" w:hAnsi="ＭＳ ゴシック" w:hint="eastAsia"/>
          <w:sz w:val="24"/>
        </w:rPr>
        <w:t>けないので妹(娘)と相談します」とのこと。受診日時決まったら連絡くださる予定。</w:t>
      </w:r>
    </w:p>
    <w:p w14:paraId="46CB31E9" w14:textId="38E0C3E3" w:rsidR="005A7935" w:rsidRDefault="005A7935" w:rsidP="005A7935">
      <w:pPr>
        <w:rPr>
          <w:rFonts w:ascii="ＭＳ ゴシック" w:eastAsia="ＭＳ ゴシック" w:hAnsi="ＭＳ ゴシック"/>
          <w:sz w:val="24"/>
        </w:rPr>
      </w:pPr>
    </w:p>
    <w:p w14:paraId="21C79EFA" w14:textId="43D7C240" w:rsidR="005A7935" w:rsidRDefault="005A7935" w:rsidP="005A793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・赤坂　テル様～本日も脱力と血圧低下あり村上Drへ状態報告。パーキンソンからくる迷走神経反射の可能性があると。長時間離床は控え、臥床時間設け様子みていく。</w:t>
      </w:r>
    </w:p>
    <w:p w14:paraId="1B232344" w14:textId="2E0CB508" w:rsidR="00377600" w:rsidRDefault="00377600" w:rsidP="00F52F6E">
      <w:pPr>
        <w:rPr>
          <w:rFonts w:ascii="ＭＳ ゴシック" w:eastAsia="ＭＳ ゴシック" w:hAnsi="ＭＳ ゴシック"/>
          <w:sz w:val="24"/>
        </w:rPr>
      </w:pPr>
    </w:p>
    <w:p w14:paraId="3889B8C4" w14:textId="29E87CD1" w:rsidR="00377600" w:rsidRDefault="00377600" w:rsidP="001515E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・小泉　君代様</w:t>
      </w:r>
      <w:r w:rsidR="00B93911">
        <w:rPr>
          <w:rFonts w:ascii="ＭＳ ゴシック" w:eastAsia="ＭＳ ゴシック" w:hAnsi="ＭＳ ゴシック" w:hint="eastAsia"/>
          <w:sz w:val="24"/>
        </w:rPr>
        <w:t>～</w:t>
      </w:r>
      <w:r w:rsidR="001515ED" w:rsidRPr="001515ED">
        <w:rPr>
          <w:rFonts w:ascii="ＭＳ ゴシック" w:eastAsia="ＭＳ ゴシック" w:hAnsi="ＭＳ ゴシック" w:hint="eastAsia"/>
          <w:sz w:val="24"/>
        </w:rPr>
        <w:t>村上Drへ週末の状態を嚥下困難であることを報告。内服止め。補液対応となる。</w:t>
      </w:r>
    </w:p>
    <w:p w14:paraId="647FEEC4" w14:textId="1AF7CCB7" w:rsidR="00377600" w:rsidRDefault="00377600" w:rsidP="00F52F6E">
      <w:pPr>
        <w:rPr>
          <w:rFonts w:ascii="ＭＳ ゴシック" w:eastAsia="ＭＳ ゴシック" w:hAnsi="ＭＳ ゴシック"/>
          <w:sz w:val="24"/>
        </w:rPr>
      </w:pPr>
    </w:p>
    <w:p w14:paraId="2F755775" w14:textId="3278F63A" w:rsidR="00377600" w:rsidRDefault="00377600" w:rsidP="00F52F6E">
      <w:pPr>
        <w:rPr>
          <w:rFonts w:ascii="ＭＳ ゴシック" w:eastAsia="ＭＳ ゴシック" w:hAnsi="ＭＳ ゴシック"/>
          <w:sz w:val="24"/>
        </w:rPr>
      </w:pPr>
      <w:r>
        <w:rPr>
          <w:rFonts w:ascii="ＭＳ ゴシック" w:eastAsia="ＭＳ ゴシック" w:hAnsi="ＭＳ ゴシック" w:hint="eastAsia"/>
          <w:sz w:val="24"/>
        </w:rPr>
        <w:t>・田村　満州男様</w:t>
      </w:r>
      <w:r w:rsidR="00EF2062">
        <w:rPr>
          <w:rFonts w:ascii="ＭＳ ゴシック" w:eastAsia="ＭＳ ゴシック" w:hAnsi="ＭＳ ゴシック" w:hint="eastAsia"/>
          <w:sz w:val="24"/>
        </w:rPr>
        <w:t>、片山　京子様</w:t>
      </w:r>
      <w:r w:rsidR="00B93911">
        <w:rPr>
          <w:rFonts w:ascii="ＭＳ ゴシック" w:eastAsia="ＭＳ ゴシック" w:hAnsi="ＭＳ ゴシック" w:hint="eastAsia"/>
          <w:sz w:val="24"/>
        </w:rPr>
        <w:t>～</w:t>
      </w:r>
      <w:r w:rsidR="00EF2062">
        <w:rPr>
          <w:rFonts w:ascii="ＭＳ ゴシック" w:eastAsia="ＭＳ ゴシック" w:hAnsi="ＭＳ ゴシック" w:hint="eastAsia"/>
          <w:sz w:val="24"/>
        </w:rPr>
        <w:t>3</w:t>
      </w:r>
      <w:r w:rsidR="007069A9">
        <w:rPr>
          <w:rFonts w:ascii="ＭＳ ゴシック" w:eastAsia="ＭＳ ゴシック" w:hAnsi="ＭＳ ゴシック" w:hint="eastAsia"/>
          <w:sz w:val="24"/>
        </w:rPr>
        <w:t>/</w:t>
      </w:r>
      <w:r w:rsidR="00EF2062">
        <w:rPr>
          <w:rFonts w:ascii="ＭＳ ゴシック" w:eastAsia="ＭＳ ゴシック" w:hAnsi="ＭＳ ゴシック" w:hint="eastAsia"/>
          <w:sz w:val="24"/>
        </w:rPr>
        <w:t>5、16:00南山苑からの訪問調査予定。</w:t>
      </w:r>
    </w:p>
    <w:p w14:paraId="4E281A07" w14:textId="737B5994" w:rsidR="00377600" w:rsidRDefault="00377600" w:rsidP="00F52F6E">
      <w:pPr>
        <w:rPr>
          <w:rFonts w:ascii="ＭＳ ゴシック" w:eastAsia="ＭＳ ゴシック" w:hAnsi="ＭＳ ゴシック"/>
          <w:sz w:val="24"/>
        </w:rPr>
      </w:pPr>
    </w:p>
    <w:p w14:paraId="2993310E" w14:textId="560096A2" w:rsidR="001515ED" w:rsidRPr="001515ED" w:rsidRDefault="00377600" w:rsidP="001515E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・高橋　三雄様</w:t>
      </w:r>
      <w:r w:rsidR="001515ED">
        <w:rPr>
          <w:rFonts w:ascii="ＭＳ ゴシック" w:eastAsia="ＭＳ ゴシック" w:hAnsi="ＭＳ ゴシック" w:hint="eastAsia"/>
          <w:sz w:val="24"/>
        </w:rPr>
        <w:t>～7:00、他者に近づき、他者から殴られ</w:t>
      </w:r>
      <w:r w:rsidR="00AA4019">
        <w:rPr>
          <w:rFonts w:ascii="ＭＳ ゴシック" w:eastAsia="ＭＳ ゴシック" w:hAnsi="ＭＳ ゴシック" w:hint="eastAsia"/>
          <w:sz w:val="24"/>
        </w:rPr>
        <w:t>口腔内出血あり止血。</w:t>
      </w:r>
      <w:r w:rsidR="001515ED" w:rsidRPr="001515ED">
        <w:rPr>
          <w:rFonts w:ascii="ＭＳ ゴシック" w:eastAsia="ＭＳ ゴシック" w:hAnsi="ＭＳ ゴシック" w:hint="eastAsia"/>
          <w:sz w:val="24"/>
        </w:rPr>
        <w:t xml:space="preserve">歯が取れたと話すが歯は見当たらず。口腔内疼痛訴えるが、意識レベル低下なし。内出血はないが、頬にやや発赤あり。当直医田名部Drへ報告し、経過観察の指示あり。 </w:t>
      </w:r>
    </w:p>
    <w:p w14:paraId="5E287734" w14:textId="0ECDA926" w:rsidR="00377600" w:rsidRDefault="001515ED" w:rsidP="001515ED">
      <w:pPr>
        <w:ind w:leftChars="900" w:left="1890"/>
        <w:rPr>
          <w:rFonts w:ascii="ＭＳ ゴシック" w:eastAsia="ＭＳ ゴシック" w:hAnsi="ＭＳ ゴシック"/>
          <w:sz w:val="24"/>
        </w:rPr>
      </w:pPr>
      <w:r w:rsidRPr="001515ED">
        <w:rPr>
          <w:rFonts w:ascii="ＭＳ ゴシック" w:eastAsia="ＭＳ ゴシック" w:hAnsi="ＭＳ ゴシック" w:hint="eastAsia"/>
          <w:sz w:val="24"/>
        </w:rPr>
        <w:t>体温36.6℃　脈拍61回/分　血圧113/70㎜Hg　酸素飽和濃度100％。</w:t>
      </w:r>
    </w:p>
    <w:p w14:paraId="23060956" w14:textId="77777777" w:rsidR="00AA4019" w:rsidRDefault="00AA4019" w:rsidP="00AA4019">
      <w:pPr>
        <w:ind w:leftChars="900" w:left="1890"/>
        <w:rPr>
          <w:rFonts w:ascii="ＭＳ ゴシック" w:eastAsia="ＭＳ ゴシック" w:hAnsi="ＭＳ ゴシック"/>
          <w:sz w:val="24"/>
        </w:rPr>
      </w:pPr>
      <w:r>
        <w:rPr>
          <w:rFonts w:ascii="ＭＳ ゴシック" w:eastAsia="ＭＳ ゴシック" w:hAnsi="ＭＳ ゴシック" w:hint="eastAsia"/>
          <w:sz w:val="24"/>
        </w:rPr>
        <w:t>長女様へ連絡し経過を説明している。</w:t>
      </w:r>
    </w:p>
    <w:p w14:paraId="6F9FA701" w14:textId="26B8D927" w:rsidR="00AA4019" w:rsidRDefault="00AA4019" w:rsidP="00AA4019">
      <w:pPr>
        <w:ind w:leftChars="900" w:left="1890"/>
        <w:rPr>
          <w:rFonts w:ascii="ＭＳ ゴシック" w:eastAsia="ＭＳ ゴシック" w:hAnsi="ＭＳ ゴシック"/>
          <w:sz w:val="24"/>
        </w:rPr>
      </w:pPr>
      <w:r w:rsidRPr="00AA4019">
        <w:rPr>
          <w:rFonts w:ascii="ＭＳ ゴシック" w:eastAsia="ＭＳ ゴシック" w:hAnsi="ＭＳ ゴシック" w:hint="eastAsia"/>
          <w:sz w:val="24"/>
        </w:rPr>
        <w:t>小栁Dr</w:t>
      </w:r>
      <w:r>
        <w:rPr>
          <w:rFonts w:ascii="ＭＳ ゴシック" w:eastAsia="ＭＳ ゴシック" w:hAnsi="ＭＳ ゴシック" w:hint="eastAsia"/>
          <w:sz w:val="24"/>
        </w:rPr>
        <w:t>へ状態報告し、</w:t>
      </w:r>
      <w:r w:rsidR="00C73C3D">
        <w:rPr>
          <w:rFonts w:ascii="ＭＳ ゴシック" w:eastAsia="ＭＳ ゴシック" w:hAnsi="ＭＳ ゴシック" w:hint="eastAsia"/>
          <w:sz w:val="24"/>
        </w:rPr>
        <w:t>顔面レントゲン指示あり実施。</w:t>
      </w:r>
      <w:r w:rsidR="00C73C3D" w:rsidRPr="00C73C3D">
        <w:rPr>
          <w:rFonts w:ascii="ＭＳ ゴシック" w:eastAsia="ＭＳ ゴシック" w:hAnsi="ＭＳ ゴシック" w:hint="eastAsia"/>
          <w:sz w:val="24"/>
        </w:rPr>
        <w:t>異常所見なく、退院許可あり。</w:t>
      </w:r>
    </w:p>
    <w:p w14:paraId="5AD6CF9E" w14:textId="77777777" w:rsidR="00AA4019" w:rsidRDefault="00AA4019" w:rsidP="001515ED">
      <w:pPr>
        <w:ind w:leftChars="900" w:left="1890"/>
        <w:rPr>
          <w:rFonts w:ascii="ＭＳ ゴシック" w:eastAsia="ＭＳ ゴシック" w:hAnsi="ＭＳ ゴシック"/>
          <w:sz w:val="24"/>
        </w:rPr>
      </w:pPr>
    </w:p>
    <w:p w14:paraId="06624EFF" w14:textId="047D31CE" w:rsidR="00377600" w:rsidRDefault="00377600" w:rsidP="00F52F6E">
      <w:pPr>
        <w:rPr>
          <w:rFonts w:ascii="ＭＳ ゴシック" w:eastAsia="ＭＳ ゴシック" w:hAnsi="ＭＳ ゴシック"/>
          <w:sz w:val="24"/>
        </w:rPr>
      </w:pPr>
    </w:p>
    <w:p w14:paraId="3B3A7852" w14:textId="3041A61D" w:rsidR="007137E4" w:rsidRDefault="00377600" w:rsidP="00533EA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・市川　義勝様</w:t>
      </w:r>
      <w:r w:rsidR="00AA4019">
        <w:rPr>
          <w:rFonts w:ascii="ＭＳ ゴシック" w:eastAsia="ＭＳ ゴシック" w:hAnsi="ＭＳ ゴシック" w:hint="eastAsia"/>
          <w:sz w:val="24"/>
        </w:rPr>
        <w:t>～</w:t>
      </w:r>
      <w:r w:rsidR="00533EA9">
        <w:rPr>
          <w:rFonts w:ascii="ＭＳ ゴシック" w:eastAsia="ＭＳ ゴシック" w:hAnsi="ＭＳ ゴシック" w:hint="eastAsia"/>
          <w:sz w:val="24"/>
        </w:rPr>
        <w:t>他者への暴力行為あり、</w:t>
      </w:r>
      <w:r w:rsidR="007137E4">
        <w:rPr>
          <w:rFonts w:ascii="ＭＳ ゴシック" w:eastAsia="ＭＳ ゴシック" w:hAnsi="ＭＳ ゴシック" w:hint="eastAsia"/>
          <w:sz w:val="24"/>
        </w:rPr>
        <w:t>14:00、</w:t>
      </w:r>
      <w:r w:rsidR="007137E4" w:rsidRPr="007137E4">
        <w:rPr>
          <w:rFonts w:ascii="ＭＳ ゴシック" w:eastAsia="ＭＳ ゴシック" w:hAnsi="ＭＳ ゴシック" w:hint="eastAsia"/>
          <w:sz w:val="24"/>
        </w:rPr>
        <w:t>症状改善目的で東病棟に転出している。</w:t>
      </w:r>
    </w:p>
    <w:p w14:paraId="5EC63CE2" w14:textId="5C11C638" w:rsidR="00377600" w:rsidRDefault="00377600" w:rsidP="00F52F6E">
      <w:pPr>
        <w:rPr>
          <w:rFonts w:ascii="ＭＳ ゴシック" w:eastAsia="ＭＳ ゴシック" w:hAnsi="ＭＳ ゴシック"/>
          <w:sz w:val="24"/>
        </w:rPr>
      </w:pPr>
    </w:p>
    <w:p w14:paraId="30EE38EC" w14:textId="09C1DB78" w:rsidR="005A7935" w:rsidRDefault="005A7935" w:rsidP="00F52F6E">
      <w:pPr>
        <w:rPr>
          <w:rFonts w:ascii="ＭＳ ゴシック" w:eastAsia="ＭＳ ゴシック" w:hAnsi="ＭＳ ゴシック"/>
          <w:sz w:val="24"/>
        </w:rPr>
      </w:pPr>
      <w:r>
        <w:rPr>
          <w:rFonts w:ascii="ＭＳ ゴシック" w:eastAsia="ＭＳ ゴシック" w:hAnsi="ＭＳ ゴシック" w:hint="eastAsia"/>
          <w:sz w:val="24"/>
        </w:rPr>
        <w:t>・一戸　節夫様～3/13　10：00退院予定。明日退院指示と処方依頼していく。</w:t>
      </w:r>
    </w:p>
    <w:p w14:paraId="6D0D4E2D" w14:textId="327D0E68" w:rsidR="005A7935" w:rsidRDefault="005A7935" w:rsidP="00F52F6E">
      <w:pPr>
        <w:rPr>
          <w:rFonts w:ascii="ＭＳ ゴシック" w:eastAsia="ＭＳ ゴシック" w:hAnsi="ＭＳ ゴシック"/>
          <w:sz w:val="24"/>
        </w:rPr>
      </w:pPr>
    </w:p>
    <w:p w14:paraId="029E8194" w14:textId="24BEE14E" w:rsidR="005A7935" w:rsidRDefault="005A7935" w:rsidP="005A793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・田端　徳美様～</w:t>
      </w:r>
      <w:r w:rsidRPr="005A7935">
        <w:rPr>
          <w:rFonts w:ascii="ＭＳ ゴシック" w:eastAsia="ＭＳ ゴシック" w:hAnsi="ＭＳ ゴシック" w:hint="eastAsia"/>
          <w:sz w:val="24"/>
        </w:rPr>
        <w:t>右下肢屈曲できず車椅子から落ちそうになるも、自力で徘徊し不機嫌で易怒性あり。村上Drへ報告し体幹ベルト使用許可いただく。</w:t>
      </w:r>
    </w:p>
    <w:p w14:paraId="49D63617" w14:textId="39E5F882" w:rsidR="005A7935" w:rsidRDefault="005A7935" w:rsidP="005A7935">
      <w:pPr>
        <w:ind w:left="1920" w:hangingChars="800" w:hanging="1920"/>
        <w:rPr>
          <w:rFonts w:ascii="ＭＳ ゴシック" w:eastAsia="ＭＳ ゴシック" w:hAnsi="ＭＳ ゴシック"/>
          <w:sz w:val="24"/>
        </w:rPr>
      </w:pPr>
    </w:p>
    <w:p w14:paraId="467B5922" w14:textId="3EAC0E20" w:rsidR="005A7935" w:rsidRDefault="005A7935" w:rsidP="005A793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・出町　京子様～</w:t>
      </w:r>
      <w:r w:rsidRPr="005A7935">
        <w:rPr>
          <w:rFonts w:ascii="ＭＳ ゴシック" w:eastAsia="ＭＳ ゴシック" w:hAnsi="ＭＳ ゴシック" w:hint="eastAsia"/>
          <w:sz w:val="24"/>
        </w:rPr>
        <w:t>金Dr来棟され状態報告。血糖測定は3/4</w:t>
      </w:r>
      <w:r>
        <w:rPr>
          <w:rFonts w:ascii="ＭＳ ゴシック" w:eastAsia="ＭＳ ゴシック" w:hAnsi="ＭＳ ゴシック" w:hint="eastAsia"/>
          <w:sz w:val="24"/>
        </w:rPr>
        <w:t>で終了の指示いただく</w:t>
      </w:r>
      <w:r w:rsidRPr="005A7935">
        <w:rPr>
          <w:rFonts w:ascii="ＭＳ ゴシック" w:eastAsia="ＭＳ ゴシック" w:hAnsi="ＭＳ ゴシック" w:hint="eastAsia"/>
          <w:sz w:val="24"/>
        </w:rPr>
        <w:t>。</w:t>
      </w:r>
    </w:p>
    <w:p w14:paraId="69A6C248" w14:textId="3D782A22" w:rsidR="005A7935" w:rsidRDefault="005A7935" w:rsidP="005A7935">
      <w:pPr>
        <w:ind w:left="1920" w:hangingChars="800" w:hanging="1920"/>
        <w:rPr>
          <w:rFonts w:ascii="ＭＳ ゴシック" w:eastAsia="ＭＳ ゴシック" w:hAnsi="ＭＳ ゴシック"/>
          <w:sz w:val="24"/>
        </w:rPr>
      </w:pPr>
    </w:p>
    <w:p w14:paraId="45F53C5C" w14:textId="5D0BEF86" w:rsidR="005A7935" w:rsidRDefault="005A7935" w:rsidP="005A793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・吉田　洋様～夜間不眠ありトラゾドン追加となっていることを施設へ報告。</w:t>
      </w:r>
      <w:r w:rsidRPr="005A7935">
        <w:rPr>
          <w:rFonts w:ascii="ＭＳ ゴシック" w:eastAsia="ＭＳ ゴシック" w:hAnsi="ＭＳ ゴシック" w:hint="eastAsia"/>
          <w:sz w:val="24"/>
        </w:rPr>
        <w:t>眠剤追加しているが昼夜逆転の可能性があり、薬剤調整+看護対応も併用していることを伝えた。クローバーズﾋﾟｱから、於本病院へも薬剤追加の旨報告済みとのこと。</w:t>
      </w:r>
    </w:p>
    <w:p w14:paraId="11694E9E" w14:textId="7D7B37C0" w:rsidR="005A7935" w:rsidRDefault="005A7935" w:rsidP="005A793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・上野　節雄様～ひだまりの家は他の方の入所が決まってしまったため、ケアマネがサ高住</w:t>
      </w:r>
      <w:r w:rsidRPr="005A7935">
        <w:rPr>
          <w:rFonts w:ascii="ＭＳ ゴシック" w:eastAsia="ＭＳ ゴシック" w:hAnsi="ＭＳ ゴシック" w:hint="eastAsia"/>
          <w:sz w:val="24"/>
        </w:rPr>
        <w:t>「愛和の里」、サポ―ジュ中居林(GH？)へ相談していくとのこと。早期退院できるよう調整を依頼した。</w:t>
      </w:r>
    </w:p>
    <w:p w14:paraId="7B16CDB0" w14:textId="34DDCC67" w:rsidR="005A7935" w:rsidRDefault="005A7935" w:rsidP="005A7935">
      <w:pPr>
        <w:ind w:left="1920" w:hangingChars="800" w:hanging="1920"/>
        <w:rPr>
          <w:rFonts w:ascii="ＭＳ ゴシック" w:eastAsia="ＭＳ ゴシック" w:hAnsi="ＭＳ ゴシック"/>
          <w:sz w:val="24"/>
        </w:rPr>
      </w:pPr>
    </w:p>
    <w:p w14:paraId="3BF761D0" w14:textId="0A045BBA" w:rsidR="005A7935" w:rsidRDefault="005A7935" w:rsidP="005A793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・村田　邦恵様～本日後見人が面会に来ており、南山苑への申込みを依頼した。</w:t>
      </w:r>
    </w:p>
    <w:p w14:paraId="643FA81D" w14:textId="77777777" w:rsidR="005A7935" w:rsidRPr="005A7935" w:rsidRDefault="005A7935" w:rsidP="005A7935">
      <w:pPr>
        <w:ind w:left="1920" w:hangingChars="800" w:hanging="1920"/>
        <w:rPr>
          <w:rFonts w:ascii="ＭＳ ゴシック" w:eastAsia="ＭＳ ゴシック" w:hAnsi="ＭＳ ゴシック" w:hint="eastAsia"/>
          <w:sz w:val="24"/>
        </w:rPr>
      </w:pPr>
    </w:p>
    <w:p w14:paraId="32385CE9" w14:textId="3CFB5DB4" w:rsidR="00F26134" w:rsidRDefault="00F26134" w:rsidP="00F52F6E">
      <w:pPr>
        <w:rPr>
          <w:rFonts w:asciiTheme="majorEastAsia" w:eastAsiaTheme="majorEastAsia" w:hAnsiTheme="majorEastAsia"/>
          <w:sz w:val="24"/>
        </w:rPr>
      </w:pPr>
      <w:r w:rsidRPr="00F26134">
        <w:rPr>
          <w:rFonts w:asciiTheme="majorEastAsia" w:eastAsiaTheme="majorEastAsia" w:hAnsiTheme="majorEastAsia" w:hint="eastAsia"/>
          <w:sz w:val="24"/>
        </w:rPr>
        <w:t>＜要注目患者様＞</w:t>
      </w:r>
    </w:p>
    <w:p w14:paraId="4A8AC6F8" w14:textId="48D530BF" w:rsidR="00F77208" w:rsidRDefault="00F77208"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・出町　京子様～</w:t>
      </w:r>
      <w:r w:rsidR="00AE60F4" w:rsidRPr="00AE60F4">
        <w:rPr>
          <w:rFonts w:asciiTheme="majorEastAsia" w:eastAsiaTheme="majorEastAsia" w:hAnsiTheme="majorEastAsia" w:hint="eastAsia"/>
          <w:sz w:val="24"/>
        </w:rPr>
        <w:t>興奮なく静穏で経過。</w:t>
      </w:r>
    </w:p>
    <w:p w14:paraId="1E10CE13" w14:textId="77777777" w:rsidR="00F77208" w:rsidRDefault="00F77208" w:rsidP="009B0077">
      <w:pPr>
        <w:ind w:left="1920" w:hangingChars="800" w:hanging="1920"/>
        <w:rPr>
          <w:rFonts w:asciiTheme="majorEastAsia" w:eastAsiaTheme="majorEastAsia" w:hAnsiTheme="majorEastAsia"/>
          <w:sz w:val="24"/>
        </w:rPr>
      </w:pPr>
    </w:p>
    <w:p w14:paraId="43CB8AF4" w14:textId="249BDE07" w:rsidR="00D47BFC" w:rsidRDefault="009B23EF" w:rsidP="0037760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塚本　倉蔵様</w:t>
      </w:r>
      <w:r>
        <w:rPr>
          <w:rFonts w:asciiTheme="majorEastAsia" w:eastAsiaTheme="majorEastAsia" w:hAnsiTheme="majorEastAsia" w:hint="eastAsia"/>
          <w:sz w:val="24"/>
        </w:rPr>
        <w:t>～</w:t>
      </w:r>
      <w:r w:rsidR="00AE60F4" w:rsidRPr="00AE60F4">
        <w:rPr>
          <w:rFonts w:asciiTheme="majorEastAsia" w:eastAsiaTheme="majorEastAsia" w:hAnsiTheme="majorEastAsia" w:hint="eastAsia"/>
          <w:sz w:val="24"/>
        </w:rPr>
        <w:t>体温39.5℃、8：30　発熱時アンヒバ坐剤200mg1個挿肛。15：00　体温38.2℃。8：30　酸素8→7Lへ変更、以降95％前後で経過。JCSⅢ-200。家族へ状態を伝えた所、本日緊急での面会をしている。</w:t>
      </w:r>
    </w:p>
    <w:p w14:paraId="554D621B" w14:textId="77777777" w:rsidR="00377600" w:rsidRDefault="00377600" w:rsidP="00377600">
      <w:pPr>
        <w:ind w:left="1920" w:hangingChars="800" w:hanging="1920"/>
        <w:rPr>
          <w:rFonts w:asciiTheme="majorEastAsia" w:eastAsiaTheme="majorEastAsia" w:hAnsiTheme="majorEastAsia"/>
          <w:sz w:val="24"/>
        </w:rPr>
      </w:pPr>
    </w:p>
    <w:p w14:paraId="6D56A897" w14:textId="651B02FB" w:rsidR="007C3D94" w:rsidRDefault="008E6B71" w:rsidP="0037760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・竹内　キミエ</w:t>
      </w:r>
      <w:r w:rsidR="00D47BFC">
        <w:rPr>
          <w:rFonts w:asciiTheme="majorEastAsia" w:eastAsiaTheme="majorEastAsia" w:hAnsiTheme="majorEastAsia" w:hint="eastAsia"/>
          <w:sz w:val="24"/>
        </w:rPr>
        <w:t>様～</w:t>
      </w:r>
      <w:r w:rsidR="00AE60F4" w:rsidRPr="00AE60F4">
        <w:rPr>
          <w:rFonts w:asciiTheme="majorEastAsia" w:eastAsiaTheme="majorEastAsia" w:hAnsiTheme="majorEastAsia" w:hint="eastAsia"/>
          <w:sz w:val="24"/>
        </w:rPr>
        <w:t>体温37.3→36.8℃、他バイタル著変ない。各食2/3摂取。静穏で経過。</w:t>
      </w:r>
    </w:p>
    <w:p w14:paraId="78741F7F" w14:textId="77777777" w:rsidR="00F77208" w:rsidRDefault="00F77208" w:rsidP="009B0077">
      <w:pPr>
        <w:ind w:left="1920" w:hangingChars="800" w:hanging="1920"/>
        <w:rPr>
          <w:rFonts w:asciiTheme="majorEastAsia" w:eastAsiaTheme="majorEastAsia" w:hAnsiTheme="majorEastAsia"/>
          <w:sz w:val="24"/>
        </w:rPr>
      </w:pPr>
    </w:p>
    <w:p w14:paraId="596CB0C3" w14:textId="1FF7A19E" w:rsidR="00F77208" w:rsidRDefault="00F77208"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・清川　延子様～</w:t>
      </w:r>
      <w:r w:rsidR="00AE60F4" w:rsidRPr="00AE60F4">
        <w:rPr>
          <w:rFonts w:asciiTheme="majorEastAsia" w:eastAsiaTheme="majorEastAsia" w:hAnsiTheme="majorEastAsia" w:hint="eastAsia"/>
          <w:sz w:val="24"/>
        </w:rPr>
        <w:t>バイタル著変ない。食事数口～2/3摂取。静穏で経過。</w:t>
      </w:r>
    </w:p>
    <w:p w14:paraId="7D309591" w14:textId="4BE6E59E" w:rsidR="00F77208" w:rsidRDefault="00F77208" w:rsidP="009B0077">
      <w:pPr>
        <w:ind w:left="1920" w:hangingChars="800" w:hanging="1920"/>
        <w:rPr>
          <w:rFonts w:asciiTheme="majorEastAsia" w:eastAsiaTheme="majorEastAsia" w:hAnsiTheme="majorEastAsia"/>
          <w:sz w:val="24"/>
        </w:rPr>
      </w:pPr>
    </w:p>
    <w:p w14:paraId="7403C7AB" w14:textId="67D903FC" w:rsidR="00F77208" w:rsidRDefault="00F77208" w:rsidP="0037760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・吉田　洋様～</w:t>
      </w:r>
      <w:r w:rsidR="00AE60F4" w:rsidRPr="00AE60F4">
        <w:rPr>
          <w:rFonts w:asciiTheme="majorEastAsia" w:eastAsiaTheme="majorEastAsia" w:hAnsiTheme="majorEastAsia" w:hint="eastAsia"/>
          <w:sz w:val="24"/>
        </w:rPr>
        <w:t>バイタル著変ない。各食1/2摂取。静穏で経過。</w:t>
      </w:r>
    </w:p>
    <w:p w14:paraId="64DBE273" w14:textId="77777777" w:rsidR="00F77208" w:rsidRDefault="00F77208" w:rsidP="009B0077">
      <w:pPr>
        <w:ind w:left="1920" w:hangingChars="800" w:hanging="1920"/>
        <w:rPr>
          <w:rFonts w:asciiTheme="majorEastAsia" w:eastAsiaTheme="majorEastAsia" w:hAnsiTheme="majorEastAsia"/>
          <w:sz w:val="24"/>
        </w:rPr>
      </w:pPr>
    </w:p>
    <w:p w14:paraId="6A3A6308" w14:textId="07DBB879" w:rsidR="00F77208" w:rsidRDefault="00F77208"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・上野　節雄様～</w:t>
      </w:r>
      <w:r w:rsidR="00AE60F4" w:rsidRPr="00AE60F4">
        <w:rPr>
          <w:rFonts w:asciiTheme="majorEastAsia" w:eastAsiaTheme="majorEastAsia" w:hAnsiTheme="majorEastAsia" w:hint="eastAsia"/>
          <w:sz w:val="24"/>
        </w:rPr>
        <w:t>バイタル著変ない。食事数口～1/3摂取。静穏で経過。</w:t>
      </w:r>
    </w:p>
    <w:p w14:paraId="6A5E49FB" w14:textId="2D36D437" w:rsidR="00F77208" w:rsidRDefault="00F77208" w:rsidP="009B0077">
      <w:pPr>
        <w:ind w:left="1920" w:hangingChars="800" w:hanging="1920"/>
        <w:rPr>
          <w:rFonts w:asciiTheme="majorEastAsia" w:eastAsiaTheme="majorEastAsia" w:hAnsiTheme="majorEastAsia"/>
          <w:sz w:val="24"/>
        </w:rPr>
      </w:pPr>
    </w:p>
    <w:p w14:paraId="2B77FE86" w14:textId="3272E54C" w:rsidR="00AE60F4" w:rsidRDefault="00AE60F4"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・小泉　君代様～</w:t>
      </w:r>
      <w:r w:rsidRPr="00AE60F4">
        <w:rPr>
          <w:rFonts w:asciiTheme="majorEastAsia" w:eastAsiaTheme="majorEastAsia" w:hAnsiTheme="majorEastAsia" w:hint="eastAsia"/>
          <w:sz w:val="24"/>
        </w:rPr>
        <w:t>体温37.1→37.3℃。酸素4L使用して酸素飽和度93～92％。時折痰鳴あり、吸引するが除痰量は少なく白色泡沫状。</w:t>
      </w:r>
    </w:p>
    <w:p w14:paraId="11CEB383" w14:textId="77777777" w:rsidR="00AE60F4" w:rsidRDefault="00AE60F4" w:rsidP="009B0077">
      <w:pPr>
        <w:ind w:left="1920" w:hangingChars="800" w:hanging="1920"/>
        <w:rPr>
          <w:rFonts w:asciiTheme="majorEastAsia" w:eastAsiaTheme="majorEastAsia" w:hAnsiTheme="majorEastAsia"/>
          <w:sz w:val="24"/>
        </w:rPr>
      </w:pPr>
    </w:p>
    <w:p w14:paraId="6A23EB33" w14:textId="61CD3F19" w:rsidR="007C3D94" w:rsidRDefault="007C3D94"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・市川　義勝様～</w:t>
      </w:r>
      <w:r w:rsidR="00533EA9" w:rsidRPr="00533EA9">
        <w:rPr>
          <w:rFonts w:asciiTheme="majorEastAsia" w:eastAsiaTheme="majorEastAsia" w:hAnsiTheme="majorEastAsia" w:hint="eastAsia"/>
          <w:sz w:val="24"/>
        </w:rPr>
        <w:t>他者が近づいてきたところを殴ったと介護スタッフより情報あり。不機嫌で悪びれた様子もない。当直医田名部Drへ報告し、経過観察と主治医へ情報提供の指示あり。ご家族様へ今朝の粗暴行為について情報提供し謝罪。</w:t>
      </w:r>
    </w:p>
    <w:p w14:paraId="136BE7A9" w14:textId="77777777" w:rsidR="00F77208" w:rsidRDefault="00F77208" w:rsidP="009B0077">
      <w:pPr>
        <w:ind w:left="1920" w:hangingChars="800" w:hanging="1920"/>
        <w:rPr>
          <w:rFonts w:asciiTheme="majorEastAsia" w:eastAsiaTheme="majorEastAsia" w:hAnsiTheme="majorEastAsia"/>
          <w:sz w:val="24"/>
        </w:rPr>
      </w:pPr>
    </w:p>
    <w:p w14:paraId="4061EDC5" w14:textId="1021D5D0" w:rsidR="00A83599" w:rsidRPr="00A83599" w:rsidRDefault="007F23A5" w:rsidP="00A8359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・赤坂　テル様～</w:t>
      </w:r>
      <w:r w:rsidR="00A83599" w:rsidRPr="00A83599">
        <w:rPr>
          <w:rFonts w:asciiTheme="majorEastAsia" w:eastAsiaTheme="majorEastAsia" w:hAnsiTheme="majorEastAsia" w:hint="eastAsia"/>
          <w:sz w:val="24"/>
        </w:rPr>
        <w:t>10：50、OT参加中突然呼名反応なく、車椅子座位のまま首をうなだれ熟睡様となっている。</w:t>
      </w:r>
      <w:r w:rsidR="00096CB0">
        <w:rPr>
          <w:rFonts w:asciiTheme="majorEastAsia" w:eastAsiaTheme="majorEastAsia" w:hAnsiTheme="majorEastAsia" w:hint="eastAsia"/>
          <w:sz w:val="24"/>
        </w:rPr>
        <w:t>バイタルサインの異常なし。</w:t>
      </w:r>
    </w:p>
    <w:p w14:paraId="3DEDCDF9" w14:textId="7D1438FE" w:rsidR="00A83599" w:rsidRDefault="00A83599" w:rsidP="00A83599">
      <w:pPr>
        <w:ind w:leftChars="800" w:left="1680" w:firstLineChars="100" w:firstLine="240"/>
        <w:rPr>
          <w:rFonts w:asciiTheme="majorEastAsia" w:eastAsiaTheme="majorEastAsia" w:hAnsiTheme="majorEastAsia"/>
          <w:sz w:val="24"/>
        </w:rPr>
      </w:pPr>
      <w:r w:rsidRPr="00A83599">
        <w:rPr>
          <w:rFonts w:asciiTheme="majorEastAsia" w:eastAsiaTheme="majorEastAsia" w:hAnsiTheme="majorEastAsia" w:hint="eastAsia"/>
          <w:sz w:val="24"/>
        </w:rPr>
        <w:t>呼名に返答あり、ベッド移動した事等覚えていると話している。</w:t>
      </w:r>
    </w:p>
    <w:p w14:paraId="0BDB5D77" w14:textId="580728F2" w:rsidR="00096CB0" w:rsidRDefault="00096CB0" w:rsidP="00096CB0">
      <w:pPr>
        <w:ind w:leftChars="900" w:left="1890"/>
        <w:rPr>
          <w:rFonts w:asciiTheme="majorEastAsia" w:eastAsiaTheme="majorEastAsia" w:hAnsiTheme="majorEastAsia"/>
          <w:sz w:val="24"/>
        </w:rPr>
      </w:pPr>
      <w:r>
        <w:rPr>
          <w:rFonts w:asciiTheme="majorEastAsia" w:eastAsiaTheme="majorEastAsia" w:hAnsiTheme="majorEastAsia" w:hint="eastAsia"/>
          <w:sz w:val="24"/>
        </w:rPr>
        <w:t>主治医より診察して頂く。1時間以上離床すると、パーキンソンによる迷走神経の発作が起きてしまうと思われる為、食事など　の日課が終わったら早めに臥床させるようにして下さい。</w:t>
      </w:r>
    </w:p>
    <w:p w14:paraId="2B1D32A2" w14:textId="518598FB" w:rsidR="00270094" w:rsidRDefault="00270094" w:rsidP="00270094">
      <w:pPr>
        <w:ind w:left="1920" w:hangingChars="800" w:hanging="1920"/>
        <w:rPr>
          <w:rFonts w:asciiTheme="majorEastAsia" w:eastAsiaTheme="majorEastAsia" w:hAnsiTheme="majorEastAsia"/>
          <w:sz w:val="24"/>
        </w:rPr>
      </w:pPr>
    </w:p>
    <w:p w14:paraId="0D4ABFF6" w14:textId="627FFFE9" w:rsidR="00E150A4" w:rsidRDefault="0007192A" w:rsidP="00E150A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・沖田　省悦様～</w:t>
      </w:r>
      <w:r w:rsidR="003E2E72">
        <w:rPr>
          <w:rFonts w:asciiTheme="majorEastAsia" w:eastAsiaTheme="majorEastAsia" w:hAnsiTheme="majorEastAsia" w:hint="eastAsia"/>
          <w:sz w:val="24"/>
        </w:rPr>
        <w:t>不調の訴えはあるが、バイタルサインの異常は無し。ホールにて問題なく作業プログラムに参加している。食事は自力で各食1／2摂取。</w:t>
      </w:r>
    </w:p>
    <w:p w14:paraId="26BB66BE" w14:textId="65EDEFB9" w:rsidR="0007192A" w:rsidRDefault="0007192A" w:rsidP="00E150A4">
      <w:pPr>
        <w:rPr>
          <w:rFonts w:asciiTheme="majorEastAsia" w:eastAsiaTheme="majorEastAsia" w:hAnsiTheme="majorEastAsia"/>
          <w:sz w:val="24"/>
        </w:rPr>
      </w:pPr>
    </w:p>
    <w:p w14:paraId="7AD827FC" w14:textId="00ABC59B" w:rsidR="001806EB" w:rsidRDefault="001806EB" w:rsidP="0027009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・米田　邦男様～</w:t>
      </w:r>
      <w:r w:rsidR="003E2E72">
        <w:rPr>
          <w:rFonts w:asciiTheme="majorEastAsia" w:eastAsiaTheme="majorEastAsia" w:hAnsiTheme="majorEastAsia" w:hint="eastAsia"/>
          <w:sz w:val="24"/>
        </w:rPr>
        <w:t>バイタルサインの異常なし。ホールにて穏やかに過ごしている。食事は前半自力で、後半は介助で各食全量摂取している。</w:t>
      </w:r>
    </w:p>
    <w:p w14:paraId="5491E1CC" w14:textId="77777777" w:rsidR="001806EB" w:rsidRDefault="001806EB" w:rsidP="00270094">
      <w:pPr>
        <w:ind w:left="1920" w:hangingChars="800" w:hanging="1920"/>
        <w:rPr>
          <w:rFonts w:asciiTheme="majorEastAsia" w:eastAsiaTheme="majorEastAsia" w:hAnsiTheme="majorEastAsia"/>
          <w:sz w:val="24"/>
        </w:rPr>
      </w:pPr>
    </w:p>
    <w:p w14:paraId="7652E1DF" w14:textId="0C32D91F" w:rsidR="002C6E97" w:rsidRDefault="003E2E72" w:rsidP="006D0B16">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＜転入患者様＞</w:t>
      </w:r>
    </w:p>
    <w:p w14:paraId="4D97D692" w14:textId="17DF8AFF" w:rsidR="004F037D" w:rsidRDefault="003E2E72" w:rsidP="006D0B16">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3E2E72">
        <w:rPr>
          <w:rFonts w:asciiTheme="majorEastAsia" w:eastAsiaTheme="majorEastAsia" w:hAnsiTheme="majorEastAsia" w:hint="eastAsia"/>
          <w:sz w:val="24"/>
        </w:rPr>
        <w:t>久保 聖二</w:t>
      </w:r>
      <w:r>
        <w:rPr>
          <w:rFonts w:asciiTheme="majorEastAsia" w:eastAsiaTheme="majorEastAsia" w:hAnsiTheme="majorEastAsia" w:hint="eastAsia"/>
          <w:sz w:val="24"/>
        </w:rPr>
        <w:t>様～</w:t>
      </w:r>
      <w:r w:rsidR="004F037D">
        <w:rPr>
          <w:rFonts w:asciiTheme="majorEastAsia" w:eastAsiaTheme="majorEastAsia" w:hAnsiTheme="majorEastAsia" w:hint="eastAsia"/>
          <w:sz w:val="24"/>
        </w:rPr>
        <w:t>担当　大矢Ns、中村CW,フエさん</w:t>
      </w:r>
      <w:bookmarkStart w:id="0" w:name="_GoBack"/>
      <w:bookmarkEnd w:id="0"/>
    </w:p>
    <w:p w14:paraId="15C04292" w14:textId="73B04D71" w:rsidR="003E2E72" w:rsidRDefault="003E2E72" w:rsidP="004F037D">
      <w:pPr>
        <w:ind w:leftChars="900" w:left="1890"/>
        <w:rPr>
          <w:rFonts w:asciiTheme="majorEastAsia" w:eastAsiaTheme="majorEastAsia" w:hAnsiTheme="majorEastAsia"/>
          <w:sz w:val="24"/>
        </w:rPr>
      </w:pPr>
      <w:r w:rsidRPr="003E2E72">
        <w:rPr>
          <w:rFonts w:asciiTheme="majorEastAsia" w:eastAsiaTheme="majorEastAsia" w:hAnsiTheme="majorEastAsia" w:hint="eastAsia"/>
          <w:sz w:val="24"/>
        </w:rPr>
        <w:t>東病棟Cユニット4号室より南病棟Dユニット202号室転入となる。</w:t>
      </w:r>
      <w:r>
        <w:rPr>
          <w:rFonts w:asciiTheme="majorEastAsia" w:eastAsiaTheme="majorEastAsia" w:hAnsiTheme="majorEastAsia" w:hint="eastAsia"/>
          <w:sz w:val="24"/>
        </w:rPr>
        <w:t>車椅子からのずり落ちあり、座位保持困難。東病棟ではベッド上で過ごしていたとの事。</w:t>
      </w:r>
      <w:r w:rsidR="005A7935">
        <w:rPr>
          <w:rFonts w:asciiTheme="majorEastAsia" w:eastAsiaTheme="majorEastAsia" w:hAnsiTheme="majorEastAsia" w:hint="eastAsia"/>
          <w:sz w:val="24"/>
        </w:rPr>
        <w:t>3/4</w:t>
      </w:r>
      <w:r>
        <w:rPr>
          <w:rFonts w:asciiTheme="majorEastAsia" w:eastAsiaTheme="majorEastAsia" w:hAnsiTheme="majorEastAsia" w:hint="eastAsia"/>
          <w:sz w:val="24"/>
        </w:rPr>
        <w:t>PT、OTからリハビリ機能評価をしてもらってから離床を検討していく事としますので、それまではベッド上で過ごしていただいて下さい。</w:t>
      </w:r>
    </w:p>
    <w:p w14:paraId="2406A6B0" w14:textId="2E357618" w:rsidR="003E2E72" w:rsidRDefault="003E2E72" w:rsidP="006D0B16">
      <w:pPr>
        <w:ind w:left="2160" w:hangingChars="900" w:hanging="2160"/>
        <w:rPr>
          <w:rFonts w:asciiTheme="majorEastAsia" w:eastAsiaTheme="majorEastAsia" w:hAnsiTheme="majorEastAsia"/>
          <w:sz w:val="24"/>
        </w:rPr>
      </w:pPr>
    </w:p>
    <w:p w14:paraId="54004D7C" w14:textId="4BC2AE14" w:rsidR="003E2E72" w:rsidRDefault="003E2E72" w:rsidP="006D0B16">
      <w:pPr>
        <w:ind w:left="2160" w:hangingChars="900" w:hanging="2160"/>
        <w:rPr>
          <w:rFonts w:asciiTheme="majorEastAsia" w:eastAsiaTheme="majorEastAsia" w:hAnsiTheme="majorEastAsia"/>
          <w:sz w:val="24"/>
        </w:rPr>
      </w:pPr>
    </w:p>
    <w:p w14:paraId="4117A65E" w14:textId="43562975" w:rsidR="003E2E72" w:rsidRDefault="003E2E72" w:rsidP="006D0B16">
      <w:pPr>
        <w:ind w:left="2160" w:hangingChars="900" w:hanging="2160"/>
        <w:rPr>
          <w:rFonts w:asciiTheme="majorEastAsia" w:eastAsiaTheme="majorEastAsia" w:hAnsiTheme="majorEastAsia"/>
          <w:sz w:val="24"/>
        </w:rPr>
      </w:pPr>
    </w:p>
    <w:p w14:paraId="5B814804" w14:textId="09B4AB7B" w:rsidR="003E2E72" w:rsidRDefault="003E2E72" w:rsidP="006D0B16">
      <w:pPr>
        <w:ind w:left="2160" w:hangingChars="900" w:hanging="2160"/>
        <w:rPr>
          <w:rFonts w:asciiTheme="majorEastAsia" w:eastAsiaTheme="majorEastAsia" w:hAnsiTheme="majorEastAsia"/>
          <w:sz w:val="24"/>
        </w:rPr>
      </w:pPr>
    </w:p>
    <w:p w14:paraId="732341FB" w14:textId="2AA73225" w:rsidR="003E2E72" w:rsidRDefault="003E2E72" w:rsidP="006D0B16">
      <w:pPr>
        <w:ind w:left="2160" w:hangingChars="900" w:hanging="2160"/>
        <w:rPr>
          <w:rFonts w:asciiTheme="majorEastAsia" w:eastAsiaTheme="majorEastAsia" w:hAnsiTheme="majorEastAsia"/>
          <w:sz w:val="24"/>
        </w:rPr>
      </w:pPr>
    </w:p>
    <w:p w14:paraId="08CC0C59" w14:textId="5C4BD328" w:rsidR="003E2E72" w:rsidRDefault="003E2E72" w:rsidP="003E2E72">
      <w:pPr>
        <w:rPr>
          <w:rFonts w:asciiTheme="majorEastAsia" w:eastAsiaTheme="majorEastAsia" w:hAnsiTheme="majorEastAsia"/>
          <w:sz w:val="24"/>
        </w:rPr>
      </w:pPr>
    </w:p>
    <w:p w14:paraId="2D3DDED7" w14:textId="3BD53B15" w:rsidR="003E2E72" w:rsidRPr="003E2E72" w:rsidRDefault="003E2E72" w:rsidP="006D0B16">
      <w:pPr>
        <w:ind w:left="1890" w:hangingChars="900" w:hanging="1890"/>
        <w:rPr>
          <w:rFonts w:asciiTheme="majorEastAsia" w:eastAsiaTheme="majorEastAsia" w:hAnsiTheme="majorEastAsia"/>
          <w:sz w:val="24"/>
        </w:rPr>
      </w:pPr>
      <w:r w:rsidRPr="003E2E72">
        <w:rPr>
          <w:rFonts w:hint="eastAsia"/>
          <w:noProof/>
        </w:rPr>
        <w:lastRenderedPageBreak/>
        <w:drawing>
          <wp:inline distT="0" distB="0" distL="0" distR="0" wp14:anchorId="5A754F09" wp14:editId="2CC686B6">
            <wp:extent cx="5490845" cy="7318588"/>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318588"/>
                    </a:xfrm>
                    <a:prstGeom prst="rect">
                      <a:avLst/>
                    </a:prstGeom>
                    <a:noFill/>
                    <a:ln>
                      <a:noFill/>
                    </a:ln>
                  </pic:spPr>
                </pic:pic>
              </a:graphicData>
            </a:graphic>
          </wp:inline>
        </w:drawing>
      </w:r>
    </w:p>
    <w:sectPr w:rsidR="003E2E72" w:rsidRPr="003E2E7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3C7BBF" w:rsidRDefault="003C7BBF" w:rsidP="00B346A8">
      <w:r>
        <w:separator/>
      </w:r>
    </w:p>
  </w:endnote>
  <w:endnote w:type="continuationSeparator" w:id="0">
    <w:p w14:paraId="2415A801" w14:textId="77777777" w:rsidR="003C7BBF" w:rsidRDefault="003C7BB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3C7BBF" w:rsidRDefault="003C7BBF" w:rsidP="00B346A8">
      <w:r>
        <w:separator/>
      </w:r>
    </w:p>
  </w:footnote>
  <w:footnote w:type="continuationSeparator" w:id="0">
    <w:p w14:paraId="59579810" w14:textId="77777777" w:rsidR="003C7BBF" w:rsidRDefault="003C7BBF"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1544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CB0"/>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ED"/>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35"/>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00"/>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2E72"/>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37D"/>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3EA9"/>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B98"/>
    <w:rsid w:val="00555D1F"/>
    <w:rsid w:val="00556657"/>
    <w:rsid w:val="00556698"/>
    <w:rsid w:val="005566D5"/>
    <w:rsid w:val="005566F6"/>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935"/>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715C"/>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9A9"/>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7E4"/>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0CF"/>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599"/>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19"/>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0F4"/>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911"/>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C3D"/>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5FAB"/>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4B7"/>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0A4"/>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062"/>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15449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A7A7AD-2BCC-457E-A3D1-B499B2F22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5</Pages>
  <Words>380</Words>
  <Characters>2168</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15</cp:revision>
  <cp:lastPrinted>2023-10-20T00:22:00Z</cp:lastPrinted>
  <dcterms:created xsi:type="dcterms:W3CDTF">2025-03-03T02:41:00Z</dcterms:created>
  <dcterms:modified xsi:type="dcterms:W3CDTF">2025-03-03T08:22:00Z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