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73F2AEC5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7DF5">
        <w:rPr>
          <w:rFonts w:ascii="ＭＳ ゴシック" w:eastAsia="ＭＳ ゴシック" w:hAnsi="ＭＳ ゴシック" w:hint="eastAsia"/>
          <w:sz w:val="24"/>
        </w:rPr>
        <w:t>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63216A">
        <w:rPr>
          <w:rFonts w:ascii="ＭＳ ゴシック" w:eastAsia="ＭＳ ゴシック" w:hAnsi="ＭＳ ゴシック" w:hint="eastAsia"/>
          <w:sz w:val="24"/>
        </w:rPr>
        <w:t>2</w:t>
      </w:r>
      <w:r w:rsidR="00DB24B7">
        <w:rPr>
          <w:rFonts w:ascii="ＭＳ ゴシック" w:eastAsia="ＭＳ ゴシック" w:hAnsi="ＭＳ ゴシック" w:hint="eastAsia"/>
          <w:sz w:val="24"/>
        </w:rPr>
        <w:t>1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DB24B7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4150B7">
        <w:rPr>
          <w:rFonts w:ascii="ＭＳ ゴシック" w:eastAsia="ＭＳ ゴシック" w:hAnsi="ＭＳ ゴシック" w:hint="eastAsia"/>
          <w:sz w:val="24"/>
        </w:rPr>
        <w:t>・記録</w:t>
      </w:r>
      <w:r w:rsidR="00957200">
        <w:rPr>
          <w:rFonts w:ascii="ＭＳ ゴシック" w:eastAsia="ＭＳ ゴシック" w:hAnsi="ＭＳ ゴシック" w:hint="eastAsia"/>
          <w:sz w:val="24"/>
        </w:rPr>
        <w:t>：</w:t>
      </w:r>
      <w:r w:rsidR="0063216A" w:rsidRPr="003E3A94">
        <w:rPr>
          <w:rFonts w:ascii="ＭＳ ゴシック" w:eastAsia="ＭＳ ゴシック" w:hAnsi="ＭＳ ゴシック"/>
          <w:sz w:val="24"/>
        </w:rPr>
        <w:t xml:space="preserve"> </w:t>
      </w:r>
      <w:r w:rsidR="00CA64A4">
        <w:rPr>
          <w:rFonts w:ascii="ＭＳ ゴシック" w:eastAsia="ＭＳ ゴシック" w:hAnsi="ＭＳ ゴシック" w:hint="eastAsia"/>
          <w:sz w:val="24"/>
        </w:rPr>
        <w:t>小向　由紀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0AA94388" w:rsidR="00BF53E8" w:rsidRPr="00415DC8" w:rsidRDefault="00DB24B7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</w:t>
            </w:r>
          </w:p>
        </w:tc>
        <w:tc>
          <w:tcPr>
            <w:tcW w:w="952" w:type="dxa"/>
            <w:vAlign w:val="center"/>
          </w:tcPr>
          <w:p w14:paraId="70571AF7" w14:textId="18FCFAA3" w:rsidR="00BF53E8" w:rsidRPr="00415DC8" w:rsidRDefault="00DB24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401C5934" w:rsidR="00BF53E8" w:rsidRPr="00415DC8" w:rsidRDefault="00DB24B7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52310111" w:rsidR="001F5202" w:rsidRPr="00415DC8" w:rsidRDefault="0063216A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0DD7ED8C" w:rsidR="00BF53E8" w:rsidRPr="00415DC8" w:rsidRDefault="00DB24B7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2DC15F9D" w:rsidR="00BF53E8" w:rsidRPr="00415DC8" w:rsidRDefault="00DB24B7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1AD9BC57" w:rsidR="00BF53E8" w:rsidRPr="00415DC8" w:rsidRDefault="00DB24B7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4B560D48" w:rsidR="00BF53E8" w:rsidRPr="00415DC8" w:rsidRDefault="00DB24B7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6E8D6CE8" w:rsidR="00BF53E8" w:rsidRPr="00415DC8" w:rsidRDefault="00DB24B7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96C485C" w14:textId="242C1A7E" w:rsidR="00BF53E8" w:rsidRPr="00415DC8" w:rsidRDefault="00DB24B7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6CC48A51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22940D54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39AAC1CC" w14:textId="5370A545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46EDDA5C" w14:textId="09659FDD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2A26F884" w14:textId="2622D034" w:rsidR="00415DC8" w:rsidRPr="004150B7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632C6513" w:rsidR="00415DC8" w:rsidRPr="00415DC8" w:rsidRDefault="00DB24B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76B9A98" w14:textId="2D091762" w:rsidR="00415DC8" w:rsidRPr="00415DC8" w:rsidRDefault="00DB24B7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2235CE97" w:rsidR="00415DC8" w:rsidRPr="00415DC8" w:rsidRDefault="00DB24B7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08FAF04F" w14:textId="08D7EEC8" w:rsidR="00415DC8" w:rsidRPr="00415DC8" w:rsidRDefault="00DB24B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28861210" w:rsidR="00415DC8" w:rsidRPr="00415DC8" w:rsidRDefault="00DB24B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479C0E05" w:rsidR="00415DC8" w:rsidRPr="00415DC8" w:rsidRDefault="00DB24B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ECA0D98" w14:textId="2DB44177" w:rsidR="00415DC8" w:rsidRPr="00415DC8" w:rsidRDefault="00DB24B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5A5A497B" w14:textId="3F6C8306" w:rsidR="00415DC8" w:rsidRPr="00415DC8" w:rsidRDefault="00DB24B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4C03E63" w14:textId="185F76D7" w:rsidR="00415DC8" w:rsidRPr="00415DC8" w:rsidRDefault="00E32AB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3EECA1E1" w:rsidR="00415DC8" w:rsidRPr="004150B7" w:rsidRDefault="004150B7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エカ</w:t>
            </w:r>
          </w:p>
        </w:tc>
        <w:tc>
          <w:tcPr>
            <w:tcW w:w="952" w:type="dxa"/>
            <w:vAlign w:val="center"/>
          </w:tcPr>
          <w:p w14:paraId="53AD0CBD" w14:textId="28DC253B" w:rsidR="00415DC8" w:rsidRPr="00415DC8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7F293EBA" w14:textId="5E70103C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エリカ</w:t>
            </w:r>
          </w:p>
        </w:tc>
        <w:tc>
          <w:tcPr>
            <w:tcW w:w="952" w:type="dxa"/>
            <w:vAlign w:val="center"/>
          </w:tcPr>
          <w:p w14:paraId="6C586B64" w14:textId="36963DEA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7577DF3C" w:rsidR="00415DC8" w:rsidRPr="00415DC8" w:rsidRDefault="004150B7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F395FAE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695D656D" w:rsidR="00415DC8" w:rsidRPr="00415DC8" w:rsidRDefault="00E32AB4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FD88C0F" w14:textId="3C38E88E" w:rsidR="00415DC8" w:rsidRPr="00415DC8" w:rsidRDefault="00E32AB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5181E58D" w14:textId="0C27B4BB" w:rsidR="00415DC8" w:rsidRPr="00415DC8" w:rsidRDefault="00385A2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F5044B6" w14:textId="337EDE48" w:rsidR="00415DC8" w:rsidRPr="00415DC8" w:rsidRDefault="00DB24B7" w:rsidP="00415DC8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14302655" w:rsidR="00415DC8" w:rsidRPr="00415DC8" w:rsidRDefault="00E32AB4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4BD0B8A" w14:textId="76AFD7C9" w:rsidR="00415DC8" w:rsidRPr="00415DC8" w:rsidRDefault="00E32AB4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4FC55978" w:rsidR="00E32AB4" w:rsidRPr="00415DC8" w:rsidRDefault="00E32AB4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511942AD" w:rsidR="00415DC8" w:rsidRPr="00415DC8" w:rsidRDefault="00415DC8" w:rsidP="004150B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1628131D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31C827CA" w14:textId="6D4B17DA" w:rsidR="0063216A" w:rsidRDefault="003A6010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・退院支援を進めていきましょう。訪問調査が済んだ方は状況を確認していきましょう。</w:t>
      </w:r>
    </w:p>
    <w:p w14:paraId="176C7DE9" w14:textId="324E36E9" w:rsidR="00E57339" w:rsidRDefault="00E57339" w:rsidP="00F52F6E">
      <w:pPr>
        <w:rPr>
          <w:rFonts w:asciiTheme="majorEastAsia" w:eastAsiaTheme="majorEastAsia" w:hAnsiTheme="majorEastAsia"/>
          <w:sz w:val="24"/>
        </w:rPr>
      </w:pPr>
    </w:p>
    <w:p w14:paraId="7D9D6627" w14:textId="589CCE6A" w:rsidR="0080059B" w:rsidRDefault="00847B68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・えんぶり物語について～現在入所の見通し立っていないとの事。</w:t>
      </w:r>
    </w:p>
    <w:p w14:paraId="12A7AE26" w14:textId="77777777" w:rsidR="00450DE8" w:rsidRDefault="00450DE8" w:rsidP="00F52F6E">
      <w:pPr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14:paraId="34B7BE64" w14:textId="3DBEB7C5" w:rsidR="00847B68" w:rsidRPr="00450DE8" w:rsidRDefault="00450DE8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＜入室状況＞</w:t>
      </w:r>
    </w:p>
    <w:p w14:paraId="554C23C5" w14:textId="77777777" w:rsidR="00450DE8" w:rsidRPr="00450DE8" w:rsidRDefault="00450DE8" w:rsidP="00450DE8">
      <w:pPr>
        <w:rPr>
          <w:rFonts w:asciiTheme="majorEastAsia" w:eastAsiaTheme="majorEastAsia" w:hAnsiTheme="majorEastAsia"/>
          <w:sz w:val="24"/>
        </w:rPr>
      </w:pPr>
      <w:r w:rsidRPr="00450DE8">
        <w:rPr>
          <w:rFonts w:asciiTheme="majorEastAsia" w:eastAsiaTheme="majorEastAsia" w:hAnsiTheme="majorEastAsia"/>
          <w:sz w:val="24"/>
        </w:rPr>
        <w:t>赤坂テル様　B103→D207</w:t>
      </w:r>
    </w:p>
    <w:p w14:paraId="65052E3B" w14:textId="77777777" w:rsidR="00450DE8" w:rsidRPr="00450DE8" w:rsidRDefault="00450DE8" w:rsidP="00450DE8">
      <w:pPr>
        <w:rPr>
          <w:rFonts w:asciiTheme="majorEastAsia" w:eastAsiaTheme="majorEastAsia" w:hAnsiTheme="majorEastAsia"/>
          <w:sz w:val="24"/>
        </w:rPr>
      </w:pPr>
      <w:r w:rsidRPr="00450DE8">
        <w:rPr>
          <w:rFonts w:asciiTheme="majorEastAsia" w:eastAsiaTheme="majorEastAsia" w:hAnsiTheme="majorEastAsia"/>
          <w:sz w:val="24"/>
        </w:rPr>
        <w:t>菊地玲子様　D207→B103</w:t>
      </w:r>
    </w:p>
    <w:p w14:paraId="13CFA6E6" w14:textId="77777777" w:rsidR="00450DE8" w:rsidRPr="0063216A" w:rsidRDefault="00450DE8" w:rsidP="00F52F6E">
      <w:pPr>
        <w:rPr>
          <w:rFonts w:asciiTheme="majorEastAsia" w:eastAsiaTheme="majorEastAsia" w:hAnsiTheme="majorEastAsia" w:hint="eastAsia"/>
          <w:sz w:val="24"/>
        </w:rPr>
      </w:pPr>
    </w:p>
    <w:p w14:paraId="15FE5EAD" w14:textId="5B21C37B" w:rsidR="00F26887" w:rsidRDefault="00F26887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2D834182" w14:textId="65030CA7" w:rsidR="00B3232F" w:rsidRDefault="00620B0F" w:rsidP="00B3232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・沖田　省悦様～労災泌尿器科からの止血剤、内服指示あり。</w:t>
      </w:r>
      <w:r w:rsidR="005066F8">
        <w:rPr>
          <w:rFonts w:asciiTheme="majorEastAsia" w:eastAsiaTheme="majorEastAsia" w:hAnsiTheme="majorEastAsia" w:hint="eastAsia"/>
          <w:sz w:val="24"/>
        </w:rPr>
        <w:t>労災病院受診は終診。主治医へ報告済み。後日労災より診療情報提供書が来る予定。</w:t>
      </w:r>
    </w:p>
    <w:p w14:paraId="0900B607" w14:textId="7B53E522" w:rsidR="00620B0F" w:rsidRDefault="00620B0F" w:rsidP="00B3232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07A4E85" w14:textId="77777777" w:rsidR="0035773B" w:rsidRDefault="0035773B" w:rsidP="00B3232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35773B">
        <w:rPr>
          <w:rFonts w:ascii="ＭＳ ゴシック" w:eastAsia="ＭＳ ゴシック" w:hAnsi="ＭＳ ゴシック" w:hint="eastAsia"/>
          <w:sz w:val="24"/>
        </w:rPr>
        <w:t>・塚本　倉蔵様～本日よりCS Aプラン契約。</w:t>
      </w:r>
      <w:r w:rsidRPr="0035773B">
        <w:rPr>
          <w:rFonts w:ascii="ＭＳ ゴシック" w:eastAsia="ＭＳ ゴシック" w:hAnsi="ＭＳ ゴシック"/>
          <w:color w:val="000000"/>
          <w:spacing w:val="8"/>
          <w:sz w:val="24"/>
        </w:rPr>
        <w:t>2/25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(火)</w:t>
      </w:r>
      <w:r>
        <w:rPr>
          <w:rFonts w:ascii="ＭＳ ゴシック" w:eastAsia="ＭＳ ゴシック" w:hAnsi="ＭＳ ゴシック"/>
          <w:color w:val="000000"/>
          <w:spacing w:val="8"/>
          <w:sz w:val="24"/>
        </w:rPr>
        <w:t>面会予定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Pr="0035773B">
        <w:rPr>
          <w:rFonts w:ascii="ＭＳ ゴシック" w:eastAsia="ＭＳ ゴシック" w:hAnsi="ＭＳ ゴシック"/>
          <w:color w:val="000000"/>
          <w:spacing w:val="8"/>
          <w:sz w:val="24"/>
        </w:rPr>
        <w:t>持参</w:t>
      </w:r>
    </w:p>
    <w:p w14:paraId="5C8A4B33" w14:textId="3278046B" w:rsidR="00620B0F" w:rsidRDefault="0035773B" w:rsidP="0035773B">
      <w:pPr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35773B">
        <w:rPr>
          <w:rFonts w:ascii="ＭＳ ゴシック" w:eastAsia="ＭＳ ゴシック" w:hAnsi="ＭＳ ゴシック"/>
          <w:color w:val="000000"/>
          <w:spacing w:val="8"/>
          <w:sz w:val="24"/>
        </w:rPr>
        <w:t>衣類返却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お願いします。</w:t>
      </w:r>
    </w:p>
    <w:p w14:paraId="414E5536" w14:textId="77777777" w:rsidR="005066F8" w:rsidRPr="0035773B" w:rsidRDefault="005066F8" w:rsidP="0035773B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</w:p>
    <w:p w14:paraId="2866DE34" w14:textId="47C1DA74" w:rsidR="005066F8" w:rsidRPr="00D02A58" w:rsidRDefault="005066F8" w:rsidP="005066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02A58">
        <w:rPr>
          <w:rFonts w:ascii="ＭＳ ゴシック" w:eastAsia="ＭＳ ゴシック" w:hAnsi="ＭＳ ゴシック" w:hint="eastAsia"/>
          <w:sz w:val="24"/>
        </w:rPr>
        <w:t>・一戸　節夫様～老健なんぶ　3</w:t>
      </w:r>
      <w:r w:rsidR="00EB0699">
        <w:rPr>
          <w:rFonts w:ascii="ＭＳ ゴシック" w:eastAsia="ＭＳ ゴシック" w:hAnsi="ＭＳ ゴシック" w:hint="eastAsia"/>
          <w:sz w:val="24"/>
        </w:rPr>
        <w:t>月第2週</w:t>
      </w:r>
      <w:r w:rsidRPr="00D02A58">
        <w:rPr>
          <w:rFonts w:ascii="ＭＳ ゴシック" w:eastAsia="ＭＳ ゴシック" w:hAnsi="ＭＳ ゴシック" w:hint="eastAsia"/>
          <w:sz w:val="24"/>
        </w:rPr>
        <w:t>入所予定で調整中。健康診断書依頼ありセンターが作成。病棟側は診療情報提供書・退院時サマリー、退院時処方1週間分の依頼あり。</w:t>
      </w:r>
    </w:p>
    <w:p w14:paraId="74AF6410" w14:textId="77777777" w:rsidR="00D02A58" w:rsidRPr="00D02A58" w:rsidRDefault="00D02A58" w:rsidP="00F52F6E">
      <w:pPr>
        <w:rPr>
          <w:rFonts w:ascii="ＭＳ ゴシック" w:eastAsia="ＭＳ ゴシック" w:hAnsi="ＭＳ ゴシック"/>
          <w:sz w:val="24"/>
        </w:rPr>
      </w:pPr>
    </w:p>
    <w:p w14:paraId="6D9B310F" w14:textId="664DD299" w:rsidR="00D02A58" w:rsidRDefault="00D02A58" w:rsidP="00D02A58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D02A58">
        <w:rPr>
          <w:rFonts w:ascii="ＭＳ ゴシック" w:eastAsia="ＭＳ ゴシック" w:hAnsi="ＭＳ ゴシック" w:hint="eastAsia"/>
          <w:sz w:val="24"/>
        </w:rPr>
        <w:t>・</w:t>
      </w:r>
      <w:r w:rsidRPr="00D02A58">
        <w:rPr>
          <w:rFonts w:ascii="ＭＳ ゴシック" w:eastAsia="ＭＳ ゴシック" w:hAnsi="ＭＳ ゴシック"/>
          <w:color w:val="000000"/>
          <w:spacing w:val="8"/>
          <w:sz w:val="24"/>
        </w:rPr>
        <w:t>奥山 浪江</w:t>
      </w:r>
      <w:r w:rsidRPr="00D02A5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D02A58">
        <w:rPr>
          <w:rFonts w:ascii="ＭＳ ゴシック" w:eastAsia="ＭＳ ゴシック" w:hAnsi="ＭＳ ゴシック"/>
          <w:color w:val="000000"/>
          <w:spacing w:val="8"/>
          <w:sz w:val="24"/>
        </w:rPr>
        <w:t>タール便について主治医</w:t>
      </w:r>
      <w:r w:rsidRPr="00D02A5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（村上Dr）</w:t>
      </w:r>
      <w:r w:rsidRPr="00D02A58">
        <w:rPr>
          <w:rFonts w:ascii="ＭＳ ゴシック" w:eastAsia="ＭＳ ゴシック" w:hAnsi="ＭＳ ゴシック"/>
          <w:color w:val="000000"/>
          <w:spacing w:val="8"/>
          <w:sz w:val="24"/>
        </w:rPr>
        <w:t>へ報告。</w:t>
      </w:r>
      <w:r w:rsidRPr="00D02A58">
        <w:rPr>
          <w:rFonts w:ascii="ＭＳ ゴシック" w:eastAsia="ＭＳ ゴシック" w:hAnsi="ＭＳ ゴシック"/>
          <w:color w:val="000000"/>
          <w:spacing w:val="8"/>
          <w:sz w:val="24"/>
        </w:rPr>
        <w:br/>
        <w:t>経過観察</w:t>
      </w:r>
      <w:r w:rsidRPr="00D02A5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の指示あり。</w:t>
      </w:r>
    </w:p>
    <w:p w14:paraId="52952B58" w14:textId="77777777" w:rsidR="003523FA" w:rsidRDefault="003523FA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6D623DC3" w14:textId="74DEF756" w:rsidR="00F46B2A" w:rsidRDefault="00F46B2A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・小笠原　つるえ様～オムツ交換時に右大転子部に褥瘡あり。処置開始し、マットレス交換している。</w:t>
      </w:r>
    </w:p>
    <w:p w14:paraId="28C382DF" w14:textId="6F807CC0" w:rsidR="003A6010" w:rsidRDefault="003A6010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2F3EC67D" w14:textId="47A5FCF9" w:rsidR="003A6010" w:rsidRDefault="003A6010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・夏堀　博美様～</w:t>
      </w:r>
      <w:r w:rsidR="00847B6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24日　13時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南山苑入所に向け調整中。</w:t>
      </w:r>
    </w:p>
    <w:p w14:paraId="45E6AFA1" w14:textId="3DEC7ECB" w:rsid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34C8FA47" w14:textId="27AB5518" w:rsid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・照井　紀子様・柳沢　トシ様～南山苑入所に向け、家族へ申込みを促し、訪問調査実施。</w:t>
      </w:r>
    </w:p>
    <w:p w14:paraId="72EC476B" w14:textId="6D7CBB92" w:rsid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6534B8DD" w14:textId="0B77605C" w:rsid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・吉田　洋様～有料老人ホームひまわりの家　シクレストをシロップ材へ変更。</w:t>
      </w:r>
      <w:r w:rsidR="003523F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過鎮静に注意。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入所予定は3月初め予定との事。</w:t>
      </w:r>
    </w:p>
    <w:p w14:paraId="073E842B" w14:textId="04611CB3" w:rsid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1C969F8C" w14:textId="0CBFD3BF" w:rsid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＜馬渡Dr診察＞</w:t>
      </w:r>
    </w:p>
    <w:p w14:paraId="362B0EC5" w14:textId="40BDF9A0" w:rsid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・吉田　洋様～シクレストをリスパダールシロップへ変更。</w:t>
      </w:r>
    </w:p>
    <w:p w14:paraId="531E50AE" w14:textId="4D0A1015" w:rsid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1617CC8C" w14:textId="765D3384" w:rsid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・上野　節雄様～内服薬の漢方薬止め</w:t>
      </w:r>
    </w:p>
    <w:p w14:paraId="708E3B12" w14:textId="1B7D25F1" w:rsid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2B254088" w14:textId="28A14D42" w:rsid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・小笠原　つるゑ様～明日採血し電解質を確認。食事量みて来週経管開始検討。</w:t>
      </w:r>
    </w:p>
    <w:p w14:paraId="4F1DA4C2" w14:textId="3F4680C4" w:rsid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0EC6B453" w14:textId="78AB1E79" w:rsidR="00847B68" w:rsidRPr="00847B68" w:rsidRDefault="00847B68" w:rsidP="00D02A58">
      <w:pPr>
        <w:ind w:left="2048" w:hangingChars="800" w:hanging="2048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・山口　勝弘様～夜間の詰所侵入あり。トラゾドン増量。徘徊や侵入の記録を残すように。</w:t>
      </w:r>
    </w:p>
    <w:p w14:paraId="62D6E296" w14:textId="77777777" w:rsidR="00D02A58" w:rsidRDefault="00D02A58" w:rsidP="00F52F6E">
      <w:pPr>
        <w:rPr>
          <w:rFonts w:asciiTheme="majorEastAsia" w:eastAsiaTheme="majorEastAsia" w:hAnsiTheme="majorEastAsia"/>
          <w:sz w:val="24"/>
        </w:rPr>
      </w:pPr>
    </w:p>
    <w:p w14:paraId="32385CE9" w14:textId="75B6047B" w:rsidR="00F26134" w:rsidRDefault="00F26134" w:rsidP="00F52F6E">
      <w:pPr>
        <w:rPr>
          <w:rFonts w:asciiTheme="majorEastAsia" w:eastAsiaTheme="majorEastAsia" w:hAnsiTheme="majorEastAsia"/>
          <w:sz w:val="24"/>
        </w:rPr>
      </w:pPr>
      <w:r w:rsidRPr="00F26134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510FB72A" w14:textId="77777777" w:rsidR="0035773B" w:rsidRDefault="009B23EF" w:rsidP="00C118D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塚本　倉蔵様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5773B" w:rsidRPr="0035773B">
        <w:rPr>
          <w:rFonts w:asciiTheme="majorEastAsia" w:eastAsiaTheme="majorEastAsia" w:hAnsiTheme="majorEastAsia" w:hint="eastAsia"/>
          <w:sz w:val="24"/>
        </w:rPr>
        <w:t>8：45体温39.5℃。発熱時アンヒバ（200）2T挿肛。</w:t>
      </w:r>
    </w:p>
    <w:p w14:paraId="180BF782" w14:textId="77777777" w:rsidR="0035773B" w:rsidRDefault="0035773B" w:rsidP="0035773B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35773B">
        <w:rPr>
          <w:rFonts w:asciiTheme="majorEastAsia" w:eastAsiaTheme="majorEastAsia" w:hAnsiTheme="majorEastAsia" w:hint="eastAsia"/>
          <w:sz w:val="24"/>
        </w:rPr>
        <w:t>クーリング継続。脈拍93～　回/分、血圧111/63㎜Hg。</w:t>
      </w:r>
    </w:p>
    <w:p w14:paraId="684796BE" w14:textId="77777777" w:rsidR="0035773B" w:rsidRDefault="0035773B" w:rsidP="0035773B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35773B">
        <w:rPr>
          <w:rFonts w:asciiTheme="majorEastAsia" w:eastAsiaTheme="majorEastAsia" w:hAnsiTheme="majorEastAsia" w:hint="eastAsia"/>
          <w:sz w:val="24"/>
        </w:rPr>
        <w:t>9：00酸素飽和度低下の為、酸素2Lへ増量。以降酸素飽</w:t>
      </w:r>
    </w:p>
    <w:p w14:paraId="446F81C2" w14:textId="4EE5D4D0" w:rsidR="009B3A52" w:rsidRDefault="0035773B" w:rsidP="0035773B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35773B">
        <w:rPr>
          <w:rFonts w:asciiTheme="majorEastAsia" w:eastAsiaTheme="majorEastAsia" w:hAnsiTheme="majorEastAsia" w:hint="eastAsia"/>
          <w:sz w:val="24"/>
        </w:rPr>
        <w:t>和度低下はない。JCSⅠ-3。</w:t>
      </w:r>
    </w:p>
    <w:p w14:paraId="6221FF5C" w14:textId="07C0CEED" w:rsidR="003A6010" w:rsidRDefault="003A6010" w:rsidP="003A6010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左足水疱やぶれ血性浸出液あり、また水疱部も大きくなっている。</w:t>
      </w:r>
    </w:p>
    <w:p w14:paraId="48494AD8" w14:textId="3EC90BEC" w:rsidR="00310F5B" w:rsidRDefault="00310F5B" w:rsidP="00C118D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538155B" w14:textId="77777777" w:rsidR="0035773B" w:rsidRDefault="0035773B" w:rsidP="007D046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揚子様～</w:t>
      </w:r>
      <w:r w:rsidRPr="0035773B">
        <w:rPr>
          <w:rFonts w:asciiTheme="majorEastAsia" w:eastAsiaTheme="majorEastAsia" w:hAnsiTheme="majorEastAsia" w:hint="eastAsia"/>
          <w:sz w:val="24"/>
        </w:rPr>
        <w:t>各食介助で全量摂取。バイタルサイン異常なし。8：30</w:t>
      </w:r>
    </w:p>
    <w:p w14:paraId="109E69DD" w14:textId="77777777" w:rsidR="0035773B" w:rsidRDefault="0035773B" w:rsidP="0035773B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35773B">
        <w:rPr>
          <w:rFonts w:asciiTheme="majorEastAsia" w:eastAsiaTheme="majorEastAsia" w:hAnsiTheme="majorEastAsia" w:hint="eastAsia"/>
          <w:sz w:val="24"/>
        </w:rPr>
        <w:t>酸素飽和度88％の為2Lへ増量。以降酸素飽和度低下は</w:t>
      </w:r>
    </w:p>
    <w:p w14:paraId="6FE20B7A" w14:textId="1E968CA5" w:rsidR="0035773B" w:rsidRDefault="0035773B" w:rsidP="0035773B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35773B">
        <w:rPr>
          <w:rFonts w:asciiTheme="majorEastAsia" w:eastAsiaTheme="majorEastAsia" w:hAnsiTheme="majorEastAsia" w:hint="eastAsia"/>
          <w:sz w:val="24"/>
        </w:rPr>
        <w:lastRenderedPageBreak/>
        <w:t>ない。両下肢浮腫著明持続。</w:t>
      </w:r>
    </w:p>
    <w:p w14:paraId="3BAB3CE8" w14:textId="77777777" w:rsidR="0035773B" w:rsidRDefault="0035773B" w:rsidP="007D046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6EE94AE" w14:textId="77777777" w:rsidR="0035773B" w:rsidRDefault="009B23EF" w:rsidP="007D046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中居　ゆり様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5773B" w:rsidRPr="0035773B">
        <w:rPr>
          <w:rFonts w:asciiTheme="majorEastAsia" w:eastAsiaTheme="majorEastAsia" w:hAnsiTheme="majorEastAsia" w:hint="eastAsia"/>
          <w:sz w:val="24"/>
        </w:rPr>
        <w:t>体温37.8℃～　℃。血圧170/81㎜Hg、他バイタルサイン</w:t>
      </w:r>
    </w:p>
    <w:p w14:paraId="74EF705A" w14:textId="77777777" w:rsidR="0035773B" w:rsidRDefault="0035773B" w:rsidP="0035773B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35773B">
        <w:rPr>
          <w:rFonts w:asciiTheme="majorEastAsia" w:eastAsiaTheme="majorEastAsia" w:hAnsiTheme="majorEastAsia" w:hint="eastAsia"/>
          <w:sz w:val="24"/>
        </w:rPr>
        <w:t>異常、酸素飽和度低下なし。経管栄養トラブルはない。</w:t>
      </w:r>
    </w:p>
    <w:p w14:paraId="6E2B6D3A" w14:textId="7CDE3DA2" w:rsidR="009B3A52" w:rsidRDefault="0035773B" w:rsidP="0035773B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35773B">
        <w:rPr>
          <w:rFonts w:asciiTheme="majorEastAsia" w:eastAsiaTheme="majorEastAsia" w:hAnsiTheme="majorEastAsia" w:hint="eastAsia"/>
          <w:sz w:val="24"/>
        </w:rPr>
        <w:t>活気なく発語は聞かれず。</w:t>
      </w:r>
    </w:p>
    <w:p w14:paraId="363358D6" w14:textId="77777777" w:rsidR="009B23EF" w:rsidRPr="00D56E82" w:rsidRDefault="009B23EF" w:rsidP="009B3A52">
      <w:pPr>
        <w:rPr>
          <w:rFonts w:asciiTheme="majorEastAsia" w:eastAsiaTheme="majorEastAsia" w:hAnsiTheme="majorEastAsia"/>
          <w:sz w:val="24"/>
        </w:rPr>
      </w:pPr>
    </w:p>
    <w:p w14:paraId="36DC8AE9" w14:textId="77777777" w:rsidR="00D02A58" w:rsidRDefault="009B23EF" w:rsidP="00D02A5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清川　延子様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02A58" w:rsidRPr="00D02A58">
        <w:rPr>
          <w:rFonts w:asciiTheme="majorEastAsia" w:eastAsiaTheme="majorEastAsia" w:hAnsiTheme="majorEastAsia" w:hint="eastAsia"/>
          <w:sz w:val="24"/>
        </w:rPr>
        <w:t>血圧162/51㎜Hg、他バイタルサイン異常なし。ケア時</w:t>
      </w:r>
    </w:p>
    <w:p w14:paraId="40A4DF13" w14:textId="45C9EA3B" w:rsidR="009B23EF" w:rsidRDefault="00D02A58" w:rsidP="00D02A58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D02A58">
        <w:rPr>
          <w:rFonts w:asciiTheme="majorEastAsia" w:eastAsiaTheme="majorEastAsia" w:hAnsiTheme="majorEastAsia" w:hint="eastAsia"/>
          <w:sz w:val="24"/>
        </w:rPr>
        <w:t>以外は独語なく静穏。</w:t>
      </w:r>
    </w:p>
    <w:p w14:paraId="6E2BAE40" w14:textId="77777777" w:rsidR="00D02A58" w:rsidRPr="009B3A52" w:rsidRDefault="00D02A58" w:rsidP="00D02A58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</w:p>
    <w:p w14:paraId="3B139CF9" w14:textId="12F196EE" w:rsidR="0035773B" w:rsidRDefault="009B23EF" w:rsidP="00EF0AE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奥山　浪江様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02A58" w:rsidRPr="00D02A58">
        <w:rPr>
          <w:rFonts w:asciiTheme="majorEastAsia" w:eastAsiaTheme="majorEastAsia" w:hAnsiTheme="majorEastAsia" w:hint="eastAsia"/>
          <w:sz w:val="24"/>
        </w:rPr>
        <w:t>各食全量摂取。血圧83/49㎜Hg。他バイタルサイン異常なし。</w:t>
      </w:r>
    </w:p>
    <w:p w14:paraId="2CB85B94" w14:textId="5D3F520E" w:rsidR="00C62A3A" w:rsidRDefault="00D02A58" w:rsidP="00D02A5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D02A58">
        <w:rPr>
          <w:rFonts w:asciiTheme="majorEastAsia" w:eastAsiaTheme="majorEastAsia" w:hAnsiTheme="majorEastAsia" w:hint="eastAsia"/>
          <w:sz w:val="24"/>
        </w:rPr>
        <w:t>声掛けには表情よく返答。嘔吐なし。タール便持続。腹痛なし。</w:t>
      </w:r>
    </w:p>
    <w:p w14:paraId="613BCC49" w14:textId="77777777" w:rsidR="00D02A58" w:rsidRDefault="00D02A58" w:rsidP="00D02A58">
      <w:pPr>
        <w:ind w:firstLineChars="800" w:firstLine="1920"/>
        <w:rPr>
          <w:rFonts w:asciiTheme="majorEastAsia" w:eastAsiaTheme="majorEastAsia" w:hAnsiTheme="majorEastAsia"/>
          <w:sz w:val="24"/>
        </w:rPr>
      </w:pPr>
    </w:p>
    <w:p w14:paraId="688B46CB" w14:textId="77777777" w:rsidR="00D02A58" w:rsidRDefault="0068212A" w:rsidP="00D02A58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・吉田　洋様～</w:t>
      </w:r>
      <w:r w:rsidR="00D02A58" w:rsidRPr="00D02A58">
        <w:rPr>
          <w:rFonts w:asciiTheme="majorEastAsia" w:eastAsiaTheme="majorEastAsia" w:hAnsiTheme="majorEastAsia" w:hint="eastAsia"/>
          <w:sz w:val="24"/>
        </w:rPr>
        <w:t>各食1/2～2/3摂取。バイタルサイン異常なし。独語活発で</w:t>
      </w:r>
    </w:p>
    <w:p w14:paraId="7F17B7F3" w14:textId="56FB023F" w:rsidR="006251B0" w:rsidRDefault="00D02A58" w:rsidP="00D02A58">
      <w:pPr>
        <w:ind w:leftChars="700" w:left="1470" w:firstLineChars="100" w:firstLine="240"/>
        <w:rPr>
          <w:rFonts w:asciiTheme="majorEastAsia" w:eastAsiaTheme="majorEastAsia" w:hAnsiTheme="majorEastAsia"/>
          <w:sz w:val="24"/>
        </w:rPr>
      </w:pPr>
      <w:r w:rsidRPr="00D02A58">
        <w:rPr>
          <w:rFonts w:asciiTheme="majorEastAsia" w:eastAsiaTheme="majorEastAsia" w:hAnsiTheme="majorEastAsia" w:hint="eastAsia"/>
          <w:sz w:val="24"/>
        </w:rPr>
        <w:t>活気あり。危険行為はない。</w:t>
      </w:r>
    </w:p>
    <w:p w14:paraId="0A54B9D2" w14:textId="77777777" w:rsidR="00D02A58" w:rsidRDefault="00D02A58" w:rsidP="00D02A58">
      <w:pPr>
        <w:ind w:leftChars="700" w:left="1470" w:firstLineChars="100" w:firstLine="240"/>
        <w:rPr>
          <w:rFonts w:asciiTheme="majorEastAsia" w:eastAsiaTheme="majorEastAsia" w:hAnsiTheme="majorEastAsia"/>
          <w:sz w:val="24"/>
        </w:rPr>
      </w:pPr>
    </w:p>
    <w:p w14:paraId="5CCDF471" w14:textId="77777777" w:rsidR="0035773B" w:rsidRDefault="0035773B" w:rsidP="00475BE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35773B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35773B">
        <w:rPr>
          <w:rFonts w:asciiTheme="majorEastAsia" w:eastAsiaTheme="majorEastAsia" w:hAnsiTheme="majorEastAsia" w:hint="eastAsia"/>
          <w:sz w:val="24"/>
        </w:rPr>
        <w:t>各食2/3摂取。体温37.1℃～　℃。他バイタルサイン異常、</w:t>
      </w:r>
    </w:p>
    <w:p w14:paraId="7B7849F9" w14:textId="7691FD14" w:rsidR="0035773B" w:rsidRDefault="0035773B" w:rsidP="0035773B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35773B">
        <w:rPr>
          <w:rFonts w:asciiTheme="majorEastAsia" w:eastAsiaTheme="majorEastAsia" w:hAnsiTheme="majorEastAsia" w:hint="eastAsia"/>
          <w:sz w:val="24"/>
        </w:rPr>
        <w:t>なし。独語や体動目立たない。</w:t>
      </w:r>
    </w:p>
    <w:p w14:paraId="2DBD175C" w14:textId="77777777" w:rsidR="0035773B" w:rsidRDefault="0035773B" w:rsidP="00475BE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652303C" w14:textId="28193FF4" w:rsidR="009174D7" w:rsidRDefault="00310F5B" w:rsidP="00475BE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・鳥谷　雅雄様～</w:t>
      </w:r>
      <w:r w:rsidR="006526B6">
        <w:rPr>
          <w:rFonts w:asciiTheme="majorEastAsia" w:eastAsiaTheme="majorEastAsia" w:hAnsiTheme="majorEastAsia" w:hint="eastAsia"/>
          <w:sz w:val="24"/>
        </w:rPr>
        <w:t>本日は不機嫌さ無く</w:t>
      </w:r>
      <w:r w:rsidR="00E57339">
        <w:rPr>
          <w:rFonts w:asciiTheme="majorEastAsia" w:eastAsiaTheme="majorEastAsia" w:hAnsiTheme="majorEastAsia" w:hint="eastAsia"/>
          <w:sz w:val="24"/>
        </w:rPr>
        <w:t>食事も全量摂取している。</w:t>
      </w:r>
    </w:p>
    <w:p w14:paraId="2545CA37" w14:textId="0C3751D3" w:rsidR="0003712E" w:rsidRDefault="0003712E" w:rsidP="0088265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36F8444" w14:textId="2C95C329" w:rsidR="009B3A52" w:rsidRDefault="00475BE6" w:rsidP="00475BE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・米田　邦夫様～</w:t>
      </w:r>
      <w:r w:rsidR="00E57339">
        <w:rPr>
          <w:rFonts w:asciiTheme="majorEastAsia" w:eastAsiaTheme="majorEastAsia" w:hAnsiTheme="majorEastAsia" w:hint="eastAsia"/>
          <w:sz w:val="24"/>
        </w:rPr>
        <w:t>体温は微熱程度。不機嫌さ無く穏やかに過ごしている</w:t>
      </w:r>
    </w:p>
    <w:p w14:paraId="30935603" w14:textId="1F5774FA" w:rsidR="00317C28" w:rsidRDefault="00317C28" w:rsidP="00475BE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71DCE46" w14:textId="28FFD9EB" w:rsidR="00317C28" w:rsidRDefault="00317C28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</w:t>
      </w:r>
      <w:r w:rsidR="00E57339">
        <w:rPr>
          <w:rFonts w:asciiTheme="majorEastAsia" w:eastAsiaTheme="majorEastAsia" w:hAnsiTheme="majorEastAsia" w:hint="eastAsia"/>
          <w:sz w:val="24"/>
        </w:rPr>
        <w:t>差し入れのプリンは摂取している。</w:t>
      </w:r>
    </w:p>
    <w:sectPr w:rsidR="00317C2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82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86D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4B"/>
    <w:rsid w:val="006133D7"/>
    <w:rsid w:val="00613B83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7EC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81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34FFD-3E48-447F-B23D-DFA639954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</TotalTime>
  <Pages>3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49</cp:revision>
  <cp:lastPrinted>2023-10-20T00:22:00Z</cp:lastPrinted>
  <dcterms:created xsi:type="dcterms:W3CDTF">2025-02-17T02:48:00Z</dcterms:created>
  <dcterms:modified xsi:type="dcterms:W3CDTF">2025-02-21T07:48:00Z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