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46735249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3056B4">
        <w:rPr>
          <w:rFonts w:ascii="ＭＳ ゴシック" w:eastAsia="ＭＳ ゴシック" w:hAnsi="ＭＳ ゴシック" w:hint="eastAsia"/>
          <w:sz w:val="24"/>
        </w:rPr>
        <w:t>4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3056B4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FC5ED1">
        <w:rPr>
          <w:rFonts w:ascii="ＭＳ ゴシック" w:eastAsia="ＭＳ ゴシック" w:hAnsi="ＭＳ ゴシック" w:hint="eastAsia"/>
          <w:sz w:val="24"/>
        </w:rPr>
        <w:t>：</w:t>
      </w:r>
      <w:r w:rsidR="003056B4">
        <w:rPr>
          <w:rFonts w:ascii="ＭＳ ゴシック" w:eastAsia="ＭＳ ゴシック" w:hAnsi="ＭＳ ゴシック" w:hint="eastAsia"/>
          <w:sz w:val="24"/>
        </w:rPr>
        <w:t>川瀬　香織</w:t>
      </w:r>
      <w:r w:rsidR="00913B47">
        <w:rPr>
          <w:rFonts w:ascii="ＭＳ ゴシック" w:eastAsia="ＭＳ ゴシック" w:hAnsi="ＭＳ ゴシック" w:hint="eastAsia"/>
          <w:sz w:val="24"/>
        </w:rPr>
        <w:t xml:space="preserve">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3056B4">
        <w:rPr>
          <w:rFonts w:ascii="ＭＳ ゴシック" w:eastAsia="ＭＳ ゴシック" w:hAnsi="ＭＳ ゴシック" w:hint="eastAsia"/>
          <w:sz w:val="24"/>
        </w:rPr>
        <w:t>小原　理沙</w:t>
      </w:r>
      <w:r w:rsidR="00E81EC7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36066E87" w:rsidR="001A50C7" w:rsidRPr="003E3A94" w:rsidRDefault="00231CE4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14:paraId="70571AF7" w14:textId="595C345A" w:rsidR="001A50C7" w:rsidRPr="003E3A94" w:rsidRDefault="00B04971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14:paraId="58B25E68" w14:textId="4D58C0DB" w:rsidR="001A50C7" w:rsidRPr="003E3A94" w:rsidRDefault="00B0497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75A729C2" w:rsidR="001A50C7" w:rsidRPr="003E3A94" w:rsidRDefault="00B0497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46A2F28" w14:textId="070AC6D4" w:rsidR="001A50C7" w:rsidRPr="003E3A94" w:rsidRDefault="00B04971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89FDE09" w14:textId="171E9C20" w:rsidR="001A50C7" w:rsidRPr="003E3A94" w:rsidRDefault="00B04971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4815C434" w14:textId="3E719E5E" w:rsidR="001A50C7" w:rsidRPr="003E3A94" w:rsidRDefault="00B04971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614DCEE" w14:textId="5475FC6C" w:rsidR="001A50C7" w:rsidRPr="003E3A94" w:rsidRDefault="00B04971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696C485C" w14:textId="0456C334" w:rsidR="001A50C7" w:rsidRPr="003E3A94" w:rsidRDefault="00837D3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5EBAB748" w:rsidR="001A50C7" w:rsidRPr="003E3A94" w:rsidRDefault="00B04971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8EEACE4" w14:textId="64D5F232" w:rsidR="001A50C7" w:rsidRPr="003E3A94" w:rsidRDefault="00B04971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12DCF0E5" w:rsidR="001A50C7" w:rsidRPr="003E3A94" w:rsidRDefault="00B04971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616850B" w14:textId="0CD9D7C6" w:rsidR="001A50C7" w:rsidRPr="003E3A94" w:rsidRDefault="00B04971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</w:t>
            </w:r>
            <w:r w:rsidR="00837D34"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14:paraId="08FAF04F" w14:textId="28244E5E" w:rsidR="001A50C7" w:rsidRPr="003E3A94" w:rsidRDefault="00B04971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DE1BD19" w14:textId="3FBE9B84" w:rsidR="001A50C7" w:rsidRPr="00F70674" w:rsidRDefault="00B0497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78203CF9" w14:textId="134E1DD9" w:rsidR="001A50C7" w:rsidRPr="00F70674" w:rsidRDefault="00B04971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7D014F2" w14:textId="41D12123" w:rsidR="001A50C7" w:rsidRPr="00F70674" w:rsidRDefault="00B04971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54C03E63" w14:textId="42D6364E" w:rsidR="001A50C7" w:rsidRPr="003E3A94" w:rsidRDefault="00B0497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7F5A711B" w:rsidR="001A50C7" w:rsidRPr="003E3A94" w:rsidRDefault="00837D34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FD88C0F" w14:textId="01B5E8B6" w:rsidR="001A50C7" w:rsidRPr="003E3A94" w:rsidRDefault="00B04971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 w:rsidR="00837D34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14:paraId="5181E58D" w14:textId="4EEF563C" w:rsidR="001A50C7" w:rsidRPr="003E3A94" w:rsidRDefault="00B04971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7F5044B6" w14:textId="7BCB6A99" w:rsidR="001A50C7" w:rsidRPr="003E3A94" w:rsidRDefault="00B04971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4568E8F0" w14:textId="7F621E34" w:rsidR="001A50C7" w:rsidRPr="003E3A94" w:rsidRDefault="00B04971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64BD0B8A" w14:textId="04D863BF" w:rsidR="001A50C7" w:rsidRPr="003E3A94" w:rsidRDefault="00B0497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3708A7E" w14:textId="0753B538" w:rsidR="001A50C7" w:rsidRPr="003E3A94" w:rsidRDefault="0073741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4F7DEA0D" w14:textId="264581E7" w:rsidR="001A50C7" w:rsidRPr="003E3A94" w:rsidRDefault="00B049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2CC4B483" w:rsidR="001A50C7" w:rsidRPr="003E3A94" w:rsidRDefault="00837D3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122E574D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45402A4F" w14:textId="6AFD66E5" w:rsidR="00656FCA" w:rsidRDefault="00656FCA" w:rsidP="00231CE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B5ADB">
        <w:rPr>
          <w:rFonts w:asciiTheme="majorEastAsia" w:eastAsiaTheme="majorEastAsia" w:hAnsiTheme="majorEastAsia" w:hint="eastAsia"/>
          <w:sz w:val="24"/>
        </w:rPr>
        <w:t>A</w:t>
      </w:r>
      <w:r w:rsidR="00231CE4">
        <w:rPr>
          <w:rFonts w:asciiTheme="majorEastAsia" w:eastAsiaTheme="majorEastAsia" w:hAnsiTheme="majorEastAsia" w:hint="eastAsia"/>
          <w:sz w:val="24"/>
        </w:rPr>
        <w:t>ユニット</w:t>
      </w:r>
      <w:r>
        <w:rPr>
          <w:rFonts w:asciiTheme="majorEastAsia" w:eastAsiaTheme="majorEastAsia" w:hAnsiTheme="majorEastAsia" w:hint="eastAsia"/>
          <w:sz w:val="24"/>
        </w:rPr>
        <w:t>廊下、特に115</w:t>
      </w:r>
      <w:r w:rsidR="00231CE4">
        <w:rPr>
          <w:rFonts w:asciiTheme="majorEastAsia" w:eastAsiaTheme="majorEastAsia" w:hAnsiTheme="majorEastAsia" w:hint="eastAsia"/>
          <w:sz w:val="24"/>
        </w:rPr>
        <w:t>号室から重油臭あり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B53132">
        <w:rPr>
          <w:rFonts w:asciiTheme="majorEastAsia" w:eastAsiaTheme="majorEastAsia" w:hAnsiTheme="majorEastAsia" w:hint="eastAsia"/>
          <w:sz w:val="24"/>
        </w:rPr>
        <w:t>本日青春が点検してくれましたが、異常は見つからず。数日様子をみるよう庶務から指示されています。</w:t>
      </w:r>
      <w:r w:rsidR="008B5ADB">
        <w:rPr>
          <w:rFonts w:asciiTheme="majorEastAsia" w:eastAsiaTheme="majorEastAsia" w:hAnsiTheme="majorEastAsia" w:hint="eastAsia"/>
          <w:sz w:val="24"/>
        </w:rPr>
        <w:t>来週6日以降</w:t>
      </w:r>
      <w:r w:rsidR="00231CE4">
        <w:rPr>
          <w:rFonts w:asciiTheme="majorEastAsia" w:eastAsiaTheme="majorEastAsia" w:hAnsiTheme="majorEastAsia" w:hint="eastAsia"/>
          <w:sz w:val="24"/>
        </w:rPr>
        <w:t>、業者が点検</w:t>
      </w:r>
      <w:r w:rsidR="008B5ADB">
        <w:rPr>
          <w:rFonts w:asciiTheme="majorEastAsia" w:eastAsiaTheme="majorEastAsia" w:hAnsiTheme="majorEastAsia" w:hint="eastAsia"/>
          <w:sz w:val="24"/>
        </w:rPr>
        <w:t>予定</w:t>
      </w:r>
      <w:r w:rsidR="00B53132">
        <w:rPr>
          <w:rFonts w:asciiTheme="majorEastAsia" w:eastAsiaTheme="majorEastAsia" w:hAnsiTheme="majorEastAsia" w:hint="eastAsia"/>
          <w:sz w:val="24"/>
        </w:rPr>
        <w:t>です</w:t>
      </w:r>
      <w:bookmarkStart w:id="0" w:name="_GoBack"/>
      <w:bookmarkEnd w:id="0"/>
      <w:r w:rsidR="00231CE4">
        <w:rPr>
          <w:rFonts w:asciiTheme="majorEastAsia" w:eastAsiaTheme="majorEastAsia" w:hAnsiTheme="majorEastAsia" w:hint="eastAsia"/>
          <w:sz w:val="24"/>
        </w:rPr>
        <w:t>。各部屋の</w:t>
      </w:r>
      <w:r w:rsidR="008B5ADB">
        <w:rPr>
          <w:rFonts w:asciiTheme="majorEastAsia" w:eastAsiaTheme="majorEastAsia" w:hAnsiTheme="majorEastAsia" w:hint="eastAsia"/>
          <w:sz w:val="24"/>
        </w:rPr>
        <w:t>暖房</w:t>
      </w:r>
      <w:r w:rsidR="00231CE4">
        <w:rPr>
          <w:rFonts w:asciiTheme="majorEastAsia" w:eastAsiaTheme="majorEastAsia" w:hAnsiTheme="majorEastAsia" w:hint="eastAsia"/>
          <w:sz w:val="24"/>
        </w:rPr>
        <w:t>の使用</w:t>
      </w:r>
      <w:r w:rsidR="00861DF2">
        <w:rPr>
          <w:rFonts w:asciiTheme="majorEastAsia" w:eastAsiaTheme="majorEastAsia" w:hAnsiTheme="majorEastAsia" w:hint="eastAsia"/>
          <w:sz w:val="24"/>
        </w:rPr>
        <w:t>は</w:t>
      </w:r>
      <w:r w:rsidR="00231CE4">
        <w:rPr>
          <w:rFonts w:asciiTheme="majorEastAsia" w:eastAsiaTheme="majorEastAsia" w:hAnsiTheme="majorEastAsia" w:hint="eastAsia"/>
          <w:sz w:val="24"/>
        </w:rPr>
        <w:t>問題ないとの事</w:t>
      </w:r>
      <w:r w:rsidR="008B5ADB">
        <w:rPr>
          <w:rFonts w:asciiTheme="majorEastAsia" w:eastAsiaTheme="majorEastAsia" w:hAnsiTheme="majorEastAsia" w:hint="eastAsia"/>
          <w:sz w:val="24"/>
        </w:rPr>
        <w:t>。</w:t>
      </w:r>
    </w:p>
    <w:p w14:paraId="3096D593" w14:textId="77777777" w:rsidR="00656FCA" w:rsidRDefault="00656FCA" w:rsidP="005B7C1E">
      <w:pPr>
        <w:ind w:leftChars="100" w:left="210"/>
        <w:rPr>
          <w:rFonts w:asciiTheme="majorEastAsia" w:eastAsiaTheme="majorEastAsia" w:hAnsiTheme="majorEastAsia"/>
          <w:sz w:val="24"/>
        </w:rPr>
      </w:pPr>
    </w:p>
    <w:p w14:paraId="673CFCFF" w14:textId="5E208242" w:rsidR="001F4477" w:rsidRDefault="005B7C1E" w:rsidP="005B7C1E">
      <w:pPr>
        <w:ind w:leftChars="100" w:left="21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1F4477">
        <w:rPr>
          <w:rFonts w:asciiTheme="majorEastAsia" w:eastAsiaTheme="majorEastAsia" w:hAnsiTheme="majorEastAsia" w:hint="eastAsia"/>
          <w:sz w:val="24"/>
        </w:rPr>
        <w:t>患者様連絡事項＞</w:t>
      </w:r>
    </w:p>
    <w:p w14:paraId="08EAFA07" w14:textId="1C7F1730" w:rsidR="002A17BE" w:rsidRDefault="002A17BE" w:rsidP="002A17BE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E00EE">
        <w:rPr>
          <w:rFonts w:asciiTheme="majorEastAsia" w:eastAsiaTheme="majorEastAsia" w:hAnsiTheme="majorEastAsia" w:hint="eastAsia"/>
          <w:sz w:val="24"/>
        </w:rPr>
        <w:t>佐々木</w:t>
      </w:r>
      <w:r>
        <w:rPr>
          <w:rFonts w:asciiTheme="majorEastAsia" w:eastAsiaTheme="majorEastAsia" w:hAnsiTheme="majorEastAsia" w:hint="eastAsia"/>
          <w:sz w:val="24"/>
        </w:rPr>
        <w:t>節郎様～粥・常菜で食事提供しているが、副食の咀嚼・嚥下</w:t>
      </w:r>
      <w:r w:rsidRPr="002A17BE">
        <w:rPr>
          <w:rFonts w:asciiTheme="majorEastAsia" w:eastAsiaTheme="majorEastAsia" w:hAnsiTheme="majorEastAsia" w:hint="eastAsia"/>
          <w:sz w:val="24"/>
        </w:rPr>
        <w:t>困難との事。今夕からキザミ</w:t>
      </w:r>
      <w:r>
        <w:rPr>
          <w:rFonts w:asciiTheme="majorEastAsia" w:eastAsiaTheme="majorEastAsia" w:hAnsiTheme="majorEastAsia" w:hint="eastAsia"/>
          <w:sz w:val="24"/>
        </w:rPr>
        <w:t>に変更となる</w:t>
      </w:r>
      <w:r w:rsidRPr="002A17BE">
        <w:rPr>
          <w:rFonts w:asciiTheme="majorEastAsia" w:eastAsiaTheme="majorEastAsia" w:hAnsiTheme="majorEastAsia" w:hint="eastAsia"/>
          <w:sz w:val="24"/>
        </w:rPr>
        <w:t>。</w:t>
      </w:r>
    </w:p>
    <w:p w14:paraId="7B4353FC" w14:textId="77777777" w:rsidR="002A17BE" w:rsidRDefault="002A17BE" w:rsidP="002A17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D4B2988" w14:textId="2CAFFBB2" w:rsidR="002A17BE" w:rsidRDefault="002A17BE" w:rsidP="002A17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E00EE">
        <w:rPr>
          <w:rFonts w:asciiTheme="majorEastAsia" w:eastAsiaTheme="majorEastAsia" w:hAnsiTheme="majorEastAsia" w:hint="eastAsia"/>
          <w:sz w:val="24"/>
        </w:rPr>
        <w:t>伊藤</w:t>
      </w:r>
      <w:r>
        <w:rPr>
          <w:rFonts w:asciiTheme="majorEastAsia" w:eastAsiaTheme="majorEastAsia" w:hAnsiTheme="majorEastAsia" w:hint="eastAsia"/>
          <w:sz w:val="24"/>
        </w:rPr>
        <w:t>のり子様～汁物でむせ込みあり、汁トロミに変更となる。</w:t>
      </w:r>
    </w:p>
    <w:p w14:paraId="4F1F735F" w14:textId="0499F302" w:rsidR="002A17BE" w:rsidRDefault="002A17BE" w:rsidP="002A17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10C51FF" w14:textId="6C00A239" w:rsidR="002A17BE" w:rsidRDefault="002A17BE" w:rsidP="002A17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・村中　サ子様～</w:t>
      </w:r>
      <w:r w:rsidR="00DE00EE" w:rsidRPr="00DE00EE">
        <w:rPr>
          <w:rFonts w:asciiTheme="majorEastAsia" w:eastAsiaTheme="majorEastAsia" w:hAnsiTheme="majorEastAsia" w:hint="eastAsia"/>
          <w:sz w:val="24"/>
        </w:rPr>
        <w:t>ライゾデグ残少なく、当直今川</w:t>
      </w:r>
      <w:r w:rsidR="00DE00EE">
        <w:rPr>
          <w:rFonts w:asciiTheme="majorEastAsia" w:eastAsiaTheme="majorEastAsia" w:hAnsiTheme="majorEastAsia" w:hint="eastAsia"/>
          <w:sz w:val="24"/>
        </w:rPr>
        <w:t>Drから</w:t>
      </w:r>
      <w:r w:rsidR="00DE00EE" w:rsidRPr="00DE00EE">
        <w:rPr>
          <w:rFonts w:asciiTheme="majorEastAsia" w:eastAsiaTheme="majorEastAsia" w:hAnsiTheme="majorEastAsia" w:hint="eastAsia"/>
          <w:sz w:val="24"/>
        </w:rPr>
        <w:t>1キット処方</w:t>
      </w:r>
      <w:r w:rsidR="00DE00EE">
        <w:rPr>
          <w:rFonts w:asciiTheme="majorEastAsia" w:eastAsiaTheme="majorEastAsia" w:hAnsiTheme="majorEastAsia" w:hint="eastAsia"/>
          <w:sz w:val="24"/>
        </w:rPr>
        <w:t>いただいている</w:t>
      </w:r>
      <w:r w:rsidR="00DE00EE" w:rsidRPr="00DE00EE">
        <w:rPr>
          <w:rFonts w:asciiTheme="majorEastAsia" w:eastAsiaTheme="majorEastAsia" w:hAnsiTheme="majorEastAsia" w:hint="eastAsia"/>
          <w:sz w:val="24"/>
        </w:rPr>
        <w:t>。</w:t>
      </w:r>
    </w:p>
    <w:p w14:paraId="6F5C44FD" w14:textId="77777777" w:rsidR="00DE00EE" w:rsidRPr="00DE00EE" w:rsidRDefault="00DE00EE" w:rsidP="002A17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B6AAF33" w14:textId="60F9E175" w:rsidR="00843792" w:rsidRDefault="005C2503" w:rsidP="002A17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4457C099" w14:textId="54349685" w:rsidR="00270AE8" w:rsidRPr="00270AE8" w:rsidRDefault="00270AE8" w:rsidP="00270AE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70AE8">
        <w:rPr>
          <w:rFonts w:asciiTheme="majorEastAsia" w:eastAsiaTheme="majorEastAsia" w:hAnsiTheme="majorEastAsia" w:hint="eastAsia"/>
          <w:sz w:val="24"/>
        </w:rPr>
        <w:t>三浦　初美様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270AE8">
        <w:rPr>
          <w:rFonts w:asciiTheme="majorEastAsia" w:eastAsiaTheme="majorEastAsia" w:hAnsiTheme="majorEastAsia" w:hint="eastAsia"/>
          <w:sz w:val="24"/>
        </w:rPr>
        <w:t>体温37.5℃、血圧92～89/36～40㎜Hg酸素飽和度の低下なし。経管栄養トラブルなし。独語あるが多弁さなし</w:t>
      </w:r>
    </w:p>
    <w:p w14:paraId="3100582F" w14:textId="77777777" w:rsidR="00270AE8" w:rsidRDefault="00270AE8" w:rsidP="00270AE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768995F" w14:textId="0F852B56" w:rsidR="00270AE8" w:rsidRDefault="00270AE8" w:rsidP="00270AE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70AE8">
        <w:rPr>
          <w:rFonts w:asciiTheme="majorEastAsia" w:eastAsiaTheme="majorEastAsia" w:hAnsiTheme="majorEastAsia" w:hint="eastAsia"/>
          <w:sz w:val="24"/>
        </w:rPr>
        <w:t>清水　ヨシ様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270AE8">
        <w:rPr>
          <w:rFonts w:asciiTheme="majorEastAsia" w:eastAsiaTheme="majorEastAsia" w:hAnsiTheme="majorEastAsia" w:hint="eastAsia"/>
          <w:sz w:val="24"/>
        </w:rPr>
        <w:t>各食数口のみの摂取で吐き出しあり。内服は出来ている。指示の点滴実施しトラブルなく終了。バイタルサイン異常なし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02DC37D2" w14:textId="77777777" w:rsidR="00270AE8" w:rsidRPr="00270AE8" w:rsidRDefault="00270AE8" w:rsidP="00270AE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042C33C" w14:textId="41CE6F63" w:rsidR="00270AE8" w:rsidRDefault="00270AE8" w:rsidP="00270AE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70AE8">
        <w:rPr>
          <w:rFonts w:asciiTheme="majorEastAsia" w:eastAsiaTheme="majorEastAsia" w:hAnsiTheme="majorEastAsia" w:hint="eastAsia"/>
          <w:sz w:val="24"/>
        </w:rPr>
        <w:t>佐々木石雄様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270AE8">
        <w:rPr>
          <w:rFonts w:asciiTheme="majorEastAsia" w:eastAsiaTheme="majorEastAsia" w:hAnsiTheme="majorEastAsia" w:hint="eastAsia"/>
          <w:sz w:val="24"/>
        </w:rPr>
        <w:t>酸素</w:t>
      </w:r>
      <w:r>
        <w:rPr>
          <w:rFonts w:asciiTheme="majorEastAsia" w:eastAsiaTheme="majorEastAsia" w:hAnsiTheme="majorEastAsia" w:hint="eastAsia"/>
          <w:sz w:val="24"/>
        </w:rPr>
        <w:t>5L使用中。</w:t>
      </w:r>
      <w:r w:rsidRPr="00270AE8">
        <w:rPr>
          <w:rFonts w:asciiTheme="majorEastAsia" w:eastAsiaTheme="majorEastAsia" w:hAnsiTheme="majorEastAsia" w:hint="eastAsia"/>
          <w:sz w:val="24"/>
        </w:rPr>
        <w:t>各食数口のみで終了。体温37.2℃～38.5℃。他バイタルサイン異常、酸素飽和度の低下なし。クーリング実施中。痰鳴なし。家族様対面で面会実施している。</w:t>
      </w:r>
    </w:p>
    <w:p w14:paraId="2793F385" w14:textId="77777777" w:rsidR="00270AE8" w:rsidRPr="00270AE8" w:rsidRDefault="00270AE8" w:rsidP="00270AE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FFD4A02" w14:textId="511A69F0" w:rsidR="00270AE8" w:rsidRDefault="00270AE8" w:rsidP="00270AE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70AE8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270AE8">
        <w:rPr>
          <w:rFonts w:asciiTheme="majorEastAsia" w:eastAsiaTheme="majorEastAsia" w:hAnsiTheme="majorEastAsia" w:hint="eastAsia"/>
          <w:sz w:val="24"/>
        </w:rPr>
        <w:t>各食1/2～1/3摂取。バイタルサイン異常、酸素飽和度の低下なし。口腔ケア時の抵抗強く、両上肢の動き活発。点滴トラブルなく経過。</w:t>
      </w:r>
    </w:p>
    <w:p w14:paraId="7D5F08AE" w14:textId="77777777" w:rsidR="00270AE8" w:rsidRPr="00270AE8" w:rsidRDefault="00270AE8" w:rsidP="00270AE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1C7D15B" w14:textId="79EF7577" w:rsidR="00270AE8" w:rsidRPr="00270AE8" w:rsidRDefault="00270AE8" w:rsidP="001C6DB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70AE8">
        <w:rPr>
          <w:rFonts w:asciiTheme="majorEastAsia" w:eastAsiaTheme="majorEastAsia" w:hAnsiTheme="majorEastAsia" w:hint="eastAsia"/>
          <w:sz w:val="24"/>
        </w:rPr>
        <w:t>佐々木節郎様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270AE8">
        <w:rPr>
          <w:rFonts w:asciiTheme="majorEastAsia" w:eastAsiaTheme="majorEastAsia" w:hAnsiTheme="majorEastAsia" w:hint="eastAsia"/>
          <w:sz w:val="24"/>
        </w:rPr>
        <w:t>各食2/3摂取。バイタルサイン異常、酸素飽和度の低下なし。</w:t>
      </w:r>
      <w:r w:rsidR="001C6DB5">
        <w:rPr>
          <w:rFonts w:asciiTheme="majorEastAsia" w:eastAsiaTheme="majorEastAsia" w:hAnsiTheme="majorEastAsia" w:hint="eastAsia"/>
          <w:sz w:val="24"/>
        </w:rPr>
        <w:t>傾眠傾向で過ごしている。</w:t>
      </w:r>
    </w:p>
    <w:p w14:paraId="23CC9A23" w14:textId="77777777" w:rsidR="001C6DB5" w:rsidRDefault="001C6DB5" w:rsidP="00270AE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AC090DA" w14:textId="179210DE" w:rsidR="00270AE8" w:rsidRDefault="001C6DB5" w:rsidP="001C6DB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70AE8" w:rsidRPr="00270AE8">
        <w:rPr>
          <w:rFonts w:asciiTheme="majorEastAsia" w:eastAsiaTheme="majorEastAsia" w:hAnsiTheme="majorEastAsia" w:hint="eastAsia"/>
          <w:sz w:val="24"/>
        </w:rPr>
        <w:t>大村　廣志様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270AE8" w:rsidRPr="00270AE8">
        <w:rPr>
          <w:rFonts w:asciiTheme="majorEastAsia" w:eastAsiaTheme="majorEastAsia" w:hAnsiTheme="majorEastAsia" w:hint="eastAsia"/>
          <w:sz w:val="24"/>
        </w:rPr>
        <w:t>各食1/2～2/3摂取。バイタルサイン異常、酸素飽和度の低下なし。腹満持続しているが苦痛訴えなし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599DE2F3" w14:textId="77777777" w:rsidR="001C6DB5" w:rsidRPr="00270AE8" w:rsidRDefault="001C6DB5" w:rsidP="001C6DB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2C1D1DB" w14:textId="213C455D" w:rsidR="00270AE8" w:rsidRDefault="001C6DB5" w:rsidP="001C6DB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70AE8" w:rsidRPr="00270AE8">
        <w:rPr>
          <w:rFonts w:asciiTheme="majorEastAsia" w:eastAsiaTheme="majorEastAsia" w:hAnsiTheme="majorEastAsia" w:hint="eastAsia"/>
          <w:sz w:val="24"/>
        </w:rPr>
        <w:t>米田　邦男様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94F82">
        <w:rPr>
          <w:rFonts w:asciiTheme="majorEastAsia" w:eastAsiaTheme="majorEastAsia" w:hAnsiTheme="majorEastAsia" w:hint="eastAsia"/>
          <w:sz w:val="24"/>
        </w:rPr>
        <w:t>深夜帯は浅眠で経過。</w:t>
      </w:r>
      <w:r w:rsidR="00287449">
        <w:rPr>
          <w:rFonts w:asciiTheme="majorEastAsia" w:eastAsiaTheme="majorEastAsia" w:hAnsiTheme="majorEastAsia" w:hint="eastAsia"/>
          <w:sz w:val="24"/>
        </w:rPr>
        <w:t>今朝</w:t>
      </w:r>
      <w:r w:rsidR="00C94F82">
        <w:rPr>
          <w:rFonts w:asciiTheme="majorEastAsia" w:eastAsiaTheme="majorEastAsia" w:hAnsiTheme="majorEastAsia" w:hint="eastAsia"/>
          <w:sz w:val="24"/>
        </w:rPr>
        <w:t>6：30</w:t>
      </w:r>
      <w:r w:rsidR="00C94F82" w:rsidRPr="00C94F82">
        <w:rPr>
          <w:rFonts w:asciiTheme="majorEastAsia" w:eastAsiaTheme="majorEastAsia" w:hAnsiTheme="majorEastAsia" w:hint="eastAsia"/>
          <w:sz w:val="24"/>
        </w:rPr>
        <w:t>他者が臥床しているベッドに登ろうとする危険行為あり。不穏時</w:t>
      </w:r>
      <w:r w:rsidR="00C94F82">
        <w:rPr>
          <w:rFonts w:asciiTheme="majorEastAsia" w:eastAsiaTheme="majorEastAsia" w:hAnsiTheme="majorEastAsia" w:hint="eastAsia"/>
          <w:sz w:val="24"/>
        </w:rPr>
        <w:t>使用するも</w:t>
      </w:r>
      <w:r w:rsidR="00C94F82" w:rsidRPr="00C94F82">
        <w:rPr>
          <w:rFonts w:asciiTheme="majorEastAsia" w:eastAsiaTheme="majorEastAsia" w:hAnsiTheme="majorEastAsia" w:hint="eastAsia"/>
          <w:sz w:val="24"/>
        </w:rPr>
        <w:t>、吐き出しあり。</w:t>
      </w:r>
      <w:r w:rsidR="00C94F82">
        <w:rPr>
          <w:rFonts w:asciiTheme="majorEastAsia" w:eastAsiaTheme="majorEastAsia" w:hAnsiTheme="majorEastAsia" w:hint="eastAsia"/>
          <w:sz w:val="24"/>
        </w:rPr>
        <w:t>徘徊、多動あり見守り要している</w:t>
      </w:r>
      <w:r w:rsidR="00C94F82" w:rsidRPr="00C94F82">
        <w:rPr>
          <w:rFonts w:asciiTheme="majorEastAsia" w:eastAsiaTheme="majorEastAsia" w:hAnsiTheme="majorEastAsia" w:hint="eastAsia"/>
          <w:sz w:val="24"/>
        </w:rPr>
        <w:t>。</w:t>
      </w:r>
      <w:r w:rsidR="00C94F82">
        <w:rPr>
          <w:rFonts w:asciiTheme="majorEastAsia" w:eastAsiaTheme="majorEastAsia" w:hAnsiTheme="majorEastAsia" w:hint="eastAsia"/>
          <w:sz w:val="24"/>
        </w:rPr>
        <w:t>日中は表情穏やかで</w:t>
      </w:r>
      <w:r w:rsidR="00270AE8" w:rsidRPr="00270AE8">
        <w:rPr>
          <w:rFonts w:asciiTheme="majorEastAsia" w:eastAsiaTheme="majorEastAsia" w:hAnsiTheme="majorEastAsia" w:hint="eastAsia"/>
          <w:sz w:val="24"/>
        </w:rPr>
        <w:t>声掛けには素直に行動され、危険行為なし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270AE8" w:rsidRPr="00270AE8">
        <w:rPr>
          <w:rFonts w:asciiTheme="majorEastAsia" w:eastAsiaTheme="majorEastAsia" w:hAnsiTheme="majorEastAsia" w:hint="eastAsia"/>
          <w:sz w:val="24"/>
        </w:rPr>
        <w:t>自力でﾄｲﾚ利用し、放尿なし。</w:t>
      </w:r>
    </w:p>
    <w:p w14:paraId="7DA6608C" w14:textId="77777777" w:rsidR="001C6DB5" w:rsidRPr="001C6DB5" w:rsidRDefault="001C6DB5" w:rsidP="001C6DB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7808FE2" w14:textId="77777777" w:rsidR="009D4F90" w:rsidRDefault="001C6DB5" w:rsidP="00270AE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70AE8" w:rsidRPr="00270AE8">
        <w:rPr>
          <w:rFonts w:asciiTheme="majorEastAsia" w:eastAsiaTheme="majorEastAsia" w:hAnsiTheme="majorEastAsia" w:hint="eastAsia"/>
          <w:sz w:val="24"/>
        </w:rPr>
        <w:t>工藤　光様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270AE8" w:rsidRPr="00270AE8">
        <w:rPr>
          <w:rFonts w:asciiTheme="majorEastAsia" w:eastAsiaTheme="majorEastAsia" w:hAnsiTheme="majorEastAsia" w:hint="eastAsia"/>
          <w:sz w:val="24"/>
        </w:rPr>
        <w:t>時折</w:t>
      </w:r>
      <w:r>
        <w:rPr>
          <w:rFonts w:asciiTheme="majorEastAsia" w:eastAsiaTheme="majorEastAsia" w:hAnsiTheme="majorEastAsia" w:hint="eastAsia"/>
          <w:sz w:val="24"/>
        </w:rPr>
        <w:t>、脱衣行為あり</w:t>
      </w:r>
      <w:r w:rsidR="00270AE8" w:rsidRPr="00270AE8">
        <w:rPr>
          <w:rFonts w:asciiTheme="majorEastAsia" w:eastAsiaTheme="majorEastAsia" w:hAnsiTheme="majorEastAsia" w:hint="eastAsia"/>
          <w:sz w:val="24"/>
        </w:rPr>
        <w:t>、介入している。</w:t>
      </w:r>
      <w:r w:rsidR="009D4F90">
        <w:rPr>
          <w:rFonts w:asciiTheme="majorEastAsia" w:eastAsiaTheme="majorEastAsia" w:hAnsiTheme="majorEastAsia" w:hint="eastAsia"/>
          <w:sz w:val="24"/>
        </w:rPr>
        <w:t>嘔気嘔吐・</w:t>
      </w:r>
      <w:r w:rsidR="0028731F">
        <w:rPr>
          <w:rFonts w:asciiTheme="majorEastAsia" w:eastAsiaTheme="majorEastAsia" w:hAnsiTheme="majorEastAsia" w:hint="eastAsia"/>
          <w:sz w:val="24"/>
        </w:rPr>
        <w:t>下痢症状なく経</w:t>
      </w:r>
    </w:p>
    <w:p w14:paraId="3435DFB7" w14:textId="45299687" w:rsidR="00270AE8" w:rsidRDefault="0028731F" w:rsidP="009D4F90">
      <w:pPr>
        <w:widowControl/>
        <w:ind w:leftChars="800" w:left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過</w:t>
      </w:r>
      <w:r w:rsidR="00270AE8" w:rsidRPr="00270AE8">
        <w:rPr>
          <w:rFonts w:asciiTheme="majorEastAsia" w:eastAsiaTheme="majorEastAsia" w:hAnsiTheme="majorEastAsia" w:hint="eastAsia"/>
          <w:sz w:val="24"/>
        </w:rPr>
        <w:t>。</w:t>
      </w:r>
    </w:p>
    <w:p w14:paraId="5447C7B0" w14:textId="77777777" w:rsidR="001C6DB5" w:rsidRPr="00270AE8" w:rsidRDefault="001C6DB5" w:rsidP="00270AE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92FF367" w14:textId="749A301F" w:rsidR="001C6DB5" w:rsidRPr="00270AE8" w:rsidRDefault="001C6DB5" w:rsidP="001C6DB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70AE8" w:rsidRPr="00270AE8">
        <w:rPr>
          <w:rFonts w:asciiTheme="majorEastAsia" w:eastAsiaTheme="majorEastAsia" w:hAnsiTheme="majorEastAsia" w:hint="eastAsia"/>
          <w:sz w:val="24"/>
        </w:rPr>
        <w:t>小笠原つるゑ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270AE8" w:rsidRPr="00270AE8">
        <w:rPr>
          <w:rFonts w:asciiTheme="majorEastAsia" w:eastAsiaTheme="majorEastAsia" w:hAnsiTheme="majorEastAsia" w:hint="eastAsia"/>
          <w:sz w:val="24"/>
        </w:rPr>
        <w:t>両下肢浮腫著明。右腕腫脹、疼痛あり。体重1週間で3㎏増。</w:t>
      </w:r>
    </w:p>
    <w:p w14:paraId="34C60D0C" w14:textId="3968703B" w:rsidR="001C6DB5" w:rsidRDefault="00270AE8" w:rsidP="001C6DB5">
      <w:pPr>
        <w:widowControl/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270AE8">
        <w:rPr>
          <w:rFonts w:asciiTheme="majorEastAsia" w:eastAsiaTheme="majorEastAsia" w:hAnsiTheme="majorEastAsia" w:hint="eastAsia"/>
          <w:sz w:val="24"/>
        </w:rPr>
        <w:t>血圧14：00　145/87mmHg　酸素飽和度90％。</w:t>
      </w:r>
      <w:r w:rsidR="001C6DB5">
        <w:rPr>
          <w:rFonts w:asciiTheme="majorEastAsia" w:eastAsiaTheme="majorEastAsia" w:hAnsiTheme="majorEastAsia" w:hint="eastAsia"/>
          <w:sz w:val="24"/>
        </w:rPr>
        <w:tab/>
      </w:r>
      <w:r w:rsidR="001C6DB5">
        <w:rPr>
          <w:rFonts w:asciiTheme="majorEastAsia" w:eastAsiaTheme="majorEastAsia" w:hAnsiTheme="majorEastAsia" w:hint="eastAsia"/>
          <w:sz w:val="24"/>
        </w:rPr>
        <w:tab/>
      </w:r>
      <w:r w:rsidR="001C6DB5">
        <w:rPr>
          <w:rFonts w:asciiTheme="majorEastAsia" w:eastAsiaTheme="majorEastAsia" w:hAnsiTheme="majorEastAsia" w:hint="eastAsia"/>
          <w:sz w:val="24"/>
        </w:rPr>
        <w:tab/>
      </w:r>
      <w:r w:rsidR="001C6DB5">
        <w:rPr>
          <w:rFonts w:asciiTheme="majorEastAsia" w:eastAsiaTheme="majorEastAsia" w:hAnsiTheme="majorEastAsia" w:hint="eastAsia"/>
          <w:sz w:val="24"/>
        </w:rPr>
        <w:tab/>
      </w:r>
      <w:r w:rsidR="001C6DB5">
        <w:rPr>
          <w:rFonts w:asciiTheme="majorEastAsia" w:eastAsiaTheme="majorEastAsia" w:hAnsiTheme="majorEastAsia" w:hint="eastAsia"/>
          <w:sz w:val="24"/>
        </w:rPr>
        <w:tab/>
      </w:r>
      <w:r w:rsidR="001C6DB5">
        <w:rPr>
          <w:rFonts w:asciiTheme="majorEastAsia" w:eastAsiaTheme="majorEastAsia" w:hAnsiTheme="majorEastAsia" w:hint="eastAsia"/>
          <w:sz w:val="24"/>
        </w:rPr>
        <w:tab/>
      </w:r>
      <w:r w:rsidR="001C6DB5">
        <w:rPr>
          <w:rFonts w:asciiTheme="majorEastAsia" w:eastAsiaTheme="majorEastAsia" w:hAnsiTheme="majorEastAsia" w:hint="eastAsia"/>
          <w:sz w:val="24"/>
        </w:rPr>
        <w:tab/>
      </w:r>
      <w:r w:rsidR="001C6DB5">
        <w:rPr>
          <w:rFonts w:asciiTheme="majorEastAsia" w:eastAsiaTheme="majorEastAsia" w:hAnsiTheme="majorEastAsia" w:hint="eastAsia"/>
          <w:sz w:val="24"/>
        </w:rPr>
        <w:tab/>
      </w:r>
      <w:r w:rsidR="001C6DB5">
        <w:rPr>
          <w:rFonts w:asciiTheme="majorEastAsia" w:eastAsiaTheme="majorEastAsia" w:hAnsiTheme="majorEastAsia" w:hint="eastAsia"/>
          <w:sz w:val="24"/>
        </w:rPr>
        <w:tab/>
      </w:r>
    </w:p>
    <w:p w14:paraId="76A65DBF" w14:textId="6767722E" w:rsidR="00BB3C87" w:rsidRDefault="00BB3C87" w:rsidP="001C6DB5">
      <w:pPr>
        <w:widowControl/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</w:p>
    <w:p w14:paraId="5A19BEEF" w14:textId="173BE37F" w:rsidR="00BB3C87" w:rsidRDefault="00BB3C87" w:rsidP="00BB3C87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＜行動制限最小化カンファレンス＞　ミトン使用者</w:t>
      </w:r>
    </w:p>
    <w:p w14:paraId="6F9337EE" w14:textId="7DD59985" w:rsidR="009F4E9D" w:rsidRDefault="009F4E9D" w:rsidP="00BB3C87">
      <w:pPr>
        <w:widowControl/>
        <w:rPr>
          <w:rFonts w:asciiTheme="majorEastAsia" w:eastAsiaTheme="majorEastAsia" w:hAnsiTheme="majorEastAsia"/>
          <w:sz w:val="24"/>
        </w:rPr>
      </w:pPr>
    </w:p>
    <w:p w14:paraId="0E8EA7CF" w14:textId="77777777" w:rsidR="004F7445" w:rsidRDefault="009F4E9D" w:rsidP="00BB3C87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・滝上　八重子様～</w:t>
      </w:r>
      <w:r w:rsidR="004F7445">
        <w:rPr>
          <w:rFonts w:asciiTheme="majorEastAsia" w:eastAsiaTheme="majorEastAsia" w:hAnsiTheme="majorEastAsia" w:hint="eastAsia"/>
          <w:sz w:val="24"/>
        </w:rPr>
        <w:t>ミトン使用</w:t>
      </w:r>
      <w:r>
        <w:rPr>
          <w:rFonts w:asciiTheme="majorEastAsia" w:eastAsiaTheme="majorEastAsia" w:hAnsiTheme="majorEastAsia" w:hint="eastAsia"/>
          <w:sz w:val="24"/>
        </w:rPr>
        <w:t>解除。</w:t>
      </w:r>
    </w:p>
    <w:p w14:paraId="066F9176" w14:textId="464A7BA4" w:rsidR="009F4E9D" w:rsidRDefault="004F7445" w:rsidP="004F7445">
      <w:pPr>
        <w:widowControl/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引き続き、盗食や異食に注意し、周囲の</w:t>
      </w:r>
      <w:r w:rsidRPr="004F7445">
        <w:rPr>
          <w:rFonts w:asciiTheme="majorEastAsia" w:eastAsiaTheme="majorEastAsia" w:hAnsiTheme="majorEastAsia" w:hint="eastAsia"/>
          <w:sz w:val="24"/>
        </w:rPr>
        <w:t>環境</w:t>
      </w:r>
      <w:r>
        <w:rPr>
          <w:rFonts w:asciiTheme="majorEastAsia" w:eastAsiaTheme="majorEastAsia" w:hAnsiTheme="majorEastAsia" w:hint="eastAsia"/>
          <w:sz w:val="24"/>
        </w:rPr>
        <w:t>を整える。</w:t>
      </w:r>
    </w:p>
    <w:p w14:paraId="07BCA4DC" w14:textId="77777777" w:rsidR="009F4E9D" w:rsidRDefault="009F4E9D" w:rsidP="00BB3C87">
      <w:pPr>
        <w:widowControl/>
        <w:rPr>
          <w:rFonts w:asciiTheme="majorEastAsia" w:eastAsiaTheme="majorEastAsia" w:hAnsiTheme="majorEastAsia"/>
          <w:sz w:val="24"/>
        </w:rPr>
      </w:pPr>
    </w:p>
    <w:p w14:paraId="3BC54690" w14:textId="34EB9BAA" w:rsidR="00BB3C87" w:rsidRPr="00BB3C87" w:rsidRDefault="00BB3C87" w:rsidP="00BB3C8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・上野　節雄様～</w:t>
      </w:r>
      <w:r w:rsidRPr="00BB3C87">
        <w:rPr>
          <w:rFonts w:asciiTheme="majorEastAsia" w:eastAsiaTheme="majorEastAsia" w:hAnsiTheme="majorEastAsia" w:hint="eastAsia"/>
          <w:sz w:val="24"/>
        </w:rPr>
        <w:t>平素は穏やかで危険行為ないが、不穏興奮時医療器具の自己</w:t>
      </w:r>
      <w:r>
        <w:rPr>
          <w:rFonts w:asciiTheme="majorEastAsia" w:eastAsiaTheme="majorEastAsia" w:hAnsiTheme="majorEastAsia" w:hint="eastAsia"/>
          <w:sz w:val="24"/>
        </w:rPr>
        <w:t>抜去リスク高い為、使用継続。</w:t>
      </w:r>
    </w:p>
    <w:p w14:paraId="6E71C36D" w14:textId="77777777" w:rsidR="00B45C93" w:rsidRDefault="00B45C93" w:rsidP="00B45C93">
      <w:pPr>
        <w:widowControl/>
        <w:rPr>
          <w:rFonts w:asciiTheme="majorEastAsia" w:eastAsiaTheme="majorEastAsia" w:hAnsiTheme="majorEastAsia"/>
          <w:sz w:val="24"/>
        </w:rPr>
      </w:pPr>
    </w:p>
    <w:p w14:paraId="1A30C66D" w14:textId="0DEE4CD5" w:rsidR="00BB3C87" w:rsidRPr="00BB3C87" w:rsidRDefault="00BB3C87" w:rsidP="00B45C93">
      <w:pPr>
        <w:widowControl/>
        <w:rPr>
          <w:rFonts w:asciiTheme="majorEastAsia" w:eastAsiaTheme="majorEastAsia" w:hAnsiTheme="majorEastAsia"/>
          <w:sz w:val="24"/>
        </w:rPr>
      </w:pPr>
      <w:r w:rsidRPr="00BB3C87">
        <w:rPr>
          <w:rFonts w:asciiTheme="majorEastAsia" w:eastAsiaTheme="majorEastAsia" w:hAnsiTheme="majorEastAsia" w:hint="eastAsia"/>
          <w:sz w:val="24"/>
        </w:rPr>
        <w:t>【代替案】</w:t>
      </w:r>
    </w:p>
    <w:p w14:paraId="5C38FB58" w14:textId="04678448" w:rsidR="00BB3C87" w:rsidRPr="00BB3C87" w:rsidRDefault="004C2CD6" w:rsidP="00B45C93">
      <w:pPr>
        <w:widowControl/>
        <w:ind w:leftChars="100" w:left="45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○</w:t>
      </w:r>
      <w:r w:rsidR="00BB3C87" w:rsidRPr="00BB3C87">
        <w:rPr>
          <w:rFonts w:asciiTheme="majorEastAsia" w:eastAsiaTheme="majorEastAsia" w:hAnsiTheme="majorEastAsia" w:hint="eastAsia"/>
          <w:sz w:val="24"/>
        </w:rPr>
        <w:t>痰絡み多いため本人の苦痛をすみやかに緩和できるよう、こまめな観察、処置を行う</w:t>
      </w:r>
      <w:r w:rsidR="00BB3C87">
        <w:rPr>
          <w:rFonts w:asciiTheme="majorEastAsia" w:eastAsiaTheme="majorEastAsia" w:hAnsiTheme="majorEastAsia" w:hint="eastAsia"/>
          <w:sz w:val="24"/>
        </w:rPr>
        <w:t>。</w:t>
      </w:r>
    </w:p>
    <w:p w14:paraId="2A22524D" w14:textId="36675063" w:rsidR="00BB3C87" w:rsidRDefault="00BB3C87" w:rsidP="00BB3C87">
      <w:pPr>
        <w:widowControl/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○</w:t>
      </w:r>
      <w:r w:rsidRPr="00BB3C87">
        <w:rPr>
          <w:rFonts w:asciiTheme="majorEastAsia" w:eastAsiaTheme="majorEastAsia" w:hAnsiTheme="majorEastAsia" w:hint="eastAsia"/>
          <w:sz w:val="24"/>
        </w:rPr>
        <w:t>意識レベルに合わせて本人にゆっくりと話しかける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68F7C287" w14:textId="03EE9E3F" w:rsidR="00BB3C87" w:rsidRDefault="00BB3C87" w:rsidP="00BB3C87">
      <w:pPr>
        <w:widowControl/>
        <w:rPr>
          <w:rFonts w:asciiTheme="majorEastAsia" w:eastAsiaTheme="majorEastAsia" w:hAnsiTheme="majorEastAsia"/>
          <w:sz w:val="24"/>
        </w:rPr>
      </w:pPr>
    </w:p>
    <w:p w14:paraId="7C341A42" w14:textId="0046E428" w:rsidR="00B45C93" w:rsidRDefault="00BB3C87" w:rsidP="00BB3C87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初美様～経管栄養開始し、自己抜去のリスクある為、</w:t>
      </w:r>
      <w:r w:rsidRPr="00BB3C87">
        <w:rPr>
          <w:rFonts w:asciiTheme="majorEastAsia" w:eastAsiaTheme="majorEastAsia" w:hAnsiTheme="majorEastAsia" w:hint="eastAsia"/>
          <w:sz w:val="24"/>
        </w:rPr>
        <w:t>使用</w:t>
      </w:r>
      <w:r>
        <w:rPr>
          <w:rFonts w:asciiTheme="majorEastAsia" w:eastAsiaTheme="majorEastAsia" w:hAnsiTheme="majorEastAsia" w:hint="eastAsia"/>
          <w:sz w:val="24"/>
        </w:rPr>
        <w:t>継続。</w:t>
      </w:r>
    </w:p>
    <w:p w14:paraId="5EA72CF4" w14:textId="6140CC66" w:rsidR="00BB3C87" w:rsidRPr="00BB3C87" w:rsidRDefault="00BB3C87" w:rsidP="00BB3C87">
      <w:pPr>
        <w:widowControl/>
        <w:rPr>
          <w:rFonts w:asciiTheme="majorEastAsia" w:eastAsiaTheme="majorEastAsia" w:hAnsiTheme="majorEastAsia"/>
          <w:sz w:val="24"/>
        </w:rPr>
      </w:pPr>
      <w:r w:rsidRPr="00BB3C87">
        <w:rPr>
          <w:rFonts w:asciiTheme="majorEastAsia" w:eastAsiaTheme="majorEastAsia" w:hAnsiTheme="majorEastAsia" w:hint="eastAsia"/>
          <w:sz w:val="24"/>
        </w:rPr>
        <w:t>【代替案】</w:t>
      </w:r>
    </w:p>
    <w:p w14:paraId="127FD636" w14:textId="77777777" w:rsidR="00BB3C87" w:rsidRDefault="00BB3C87" w:rsidP="00BB3C87">
      <w:pPr>
        <w:widowControl/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○</w:t>
      </w:r>
      <w:r w:rsidRPr="00BB3C87">
        <w:rPr>
          <w:rFonts w:asciiTheme="majorEastAsia" w:eastAsiaTheme="majorEastAsia" w:hAnsiTheme="majorEastAsia" w:hint="eastAsia"/>
          <w:sz w:val="24"/>
        </w:rPr>
        <w:t>経口摂取不可能であり経管栄養は今後も継続なためミトンは必要。</w:t>
      </w:r>
    </w:p>
    <w:p w14:paraId="589DD0A9" w14:textId="77F3A774" w:rsidR="00BB3C87" w:rsidRDefault="00BB3C87" w:rsidP="00BB3C87">
      <w:pPr>
        <w:widowControl/>
        <w:ind w:leftChars="100" w:left="45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○</w:t>
      </w:r>
      <w:r w:rsidRPr="00BB3C87">
        <w:rPr>
          <w:rFonts w:asciiTheme="majorEastAsia" w:eastAsiaTheme="majorEastAsia" w:hAnsiTheme="majorEastAsia" w:hint="eastAsia"/>
          <w:sz w:val="24"/>
        </w:rPr>
        <w:t>精神薬再開した為、精神状態の確認を行い、休んでいる際には外す事を試みていく。</w:t>
      </w:r>
    </w:p>
    <w:p w14:paraId="70572059" w14:textId="5980D81D" w:rsidR="00BB3C87" w:rsidRDefault="00BB3C87" w:rsidP="00BB3C87">
      <w:pPr>
        <w:widowControl/>
        <w:rPr>
          <w:rFonts w:asciiTheme="majorEastAsia" w:eastAsiaTheme="majorEastAsia" w:hAnsiTheme="majorEastAsia"/>
          <w:sz w:val="24"/>
        </w:rPr>
      </w:pPr>
    </w:p>
    <w:p w14:paraId="3BF2020A" w14:textId="4AFD5B25" w:rsidR="00B45C93" w:rsidRDefault="00BB3C87" w:rsidP="00BB3C87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</w:t>
      </w:r>
      <w:r w:rsidRPr="00BB3C87">
        <w:rPr>
          <w:rFonts w:asciiTheme="majorEastAsia" w:eastAsiaTheme="majorEastAsia" w:hAnsiTheme="majorEastAsia" w:hint="eastAsia"/>
          <w:sz w:val="24"/>
        </w:rPr>
        <w:t>9/7、10/5、12/19自己抜去歴あり。治療方針の理解困難あり。</w:t>
      </w:r>
    </w:p>
    <w:p w14:paraId="422972E9" w14:textId="3AAB8602" w:rsidR="00BB3C87" w:rsidRPr="00BB3C87" w:rsidRDefault="00BB3C87" w:rsidP="00BB3C87">
      <w:pPr>
        <w:widowControl/>
        <w:rPr>
          <w:rFonts w:asciiTheme="majorEastAsia" w:eastAsiaTheme="majorEastAsia" w:hAnsiTheme="majorEastAsia"/>
          <w:sz w:val="24"/>
        </w:rPr>
      </w:pPr>
      <w:r w:rsidRPr="00BB3C87">
        <w:rPr>
          <w:rFonts w:asciiTheme="majorEastAsia" w:eastAsiaTheme="majorEastAsia" w:hAnsiTheme="majorEastAsia" w:hint="eastAsia"/>
          <w:sz w:val="24"/>
        </w:rPr>
        <w:t>【代替案】</w:t>
      </w:r>
    </w:p>
    <w:p w14:paraId="4B2A3AD9" w14:textId="5AA66907" w:rsidR="00BB3C87" w:rsidRPr="00BB3C87" w:rsidRDefault="00BB3C87" w:rsidP="00BB3C87">
      <w:pPr>
        <w:widowControl/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○</w:t>
      </w:r>
      <w:r w:rsidRPr="00BB3C87">
        <w:rPr>
          <w:rFonts w:asciiTheme="majorEastAsia" w:eastAsiaTheme="majorEastAsia" w:hAnsiTheme="majorEastAsia" w:hint="eastAsia"/>
          <w:sz w:val="24"/>
        </w:rPr>
        <w:t>できるだけ不快刺激を与えないようにする（不機嫌さますと体動が多くなる）。</w:t>
      </w:r>
    </w:p>
    <w:p w14:paraId="5FE54F31" w14:textId="76D83226" w:rsidR="00BB3C87" w:rsidRDefault="00BB3C87" w:rsidP="00BB3C87">
      <w:pPr>
        <w:widowControl/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○</w:t>
      </w:r>
      <w:r w:rsidRPr="00BB3C87">
        <w:rPr>
          <w:rFonts w:asciiTheme="majorEastAsia" w:eastAsiaTheme="majorEastAsia" w:hAnsiTheme="majorEastAsia" w:hint="eastAsia"/>
          <w:sz w:val="24"/>
        </w:rPr>
        <w:t>管やルート類は見えない場所にする。</w:t>
      </w:r>
    </w:p>
    <w:p w14:paraId="02B4B57C" w14:textId="69A2F5D0" w:rsidR="00BB3C87" w:rsidRDefault="00BB3C87" w:rsidP="00BB3C87">
      <w:pPr>
        <w:widowControl/>
        <w:rPr>
          <w:rFonts w:asciiTheme="majorEastAsia" w:eastAsiaTheme="majorEastAsia" w:hAnsiTheme="majorEastAsia"/>
          <w:sz w:val="24"/>
        </w:rPr>
      </w:pPr>
    </w:p>
    <w:p w14:paraId="2BBD2D5E" w14:textId="6A37B97B" w:rsidR="00BB3C87" w:rsidRPr="00BB3C87" w:rsidRDefault="00BB3C87" w:rsidP="00BB3C87">
      <w:pPr>
        <w:widowControl/>
        <w:rPr>
          <w:rFonts w:asciiTheme="majorEastAsia" w:eastAsiaTheme="majorEastAsia" w:hAnsiTheme="majorEastAsia"/>
          <w:sz w:val="24"/>
        </w:rPr>
      </w:pPr>
    </w:p>
    <w:sectPr w:rsidR="00BB3C87" w:rsidRPr="00BB3C8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759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759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91AB6-F5CF-468C-8CB6-8984DC910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5746</TotalTime>
  <Pages>3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727</cp:revision>
  <cp:lastPrinted>2023-10-20T00:22:00Z</cp:lastPrinted>
  <dcterms:created xsi:type="dcterms:W3CDTF">2024-11-12T07:31:00Z</dcterms:created>
  <dcterms:modified xsi:type="dcterms:W3CDTF">2025-01-04T07:58:00Z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