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5209AD97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496D65">
        <w:rPr>
          <w:rFonts w:ascii="ＭＳ ゴシック" w:eastAsia="ＭＳ ゴシック" w:hAnsi="ＭＳ ゴシック" w:hint="eastAsia"/>
          <w:sz w:val="24"/>
        </w:rPr>
        <w:t>2</w:t>
      </w:r>
      <w:r w:rsidR="00FF49FD">
        <w:rPr>
          <w:rFonts w:ascii="ＭＳ ゴシック" w:eastAsia="ＭＳ ゴシック" w:hAnsi="ＭＳ ゴシック" w:hint="eastAsia"/>
          <w:sz w:val="24"/>
        </w:rPr>
        <w:t>6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FF49FD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1C18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5ED1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FC5ED1">
        <w:rPr>
          <w:rFonts w:ascii="ＭＳ ゴシック" w:eastAsia="ＭＳ ゴシック" w:hAnsi="ＭＳ ゴシック" w:hint="eastAsia"/>
          <w:sz w:val="24"/>
        </w:rPr>
        <w:t>：</w:t>
      </w:r>
      <w:r w:rsidR="00FC5ED1" w:rsidRPr="00FC5ED1">
        <w:rPr>
          <w:rFonts w:ascii="ＭＳ ゴシック" w:eastAsia="ＭＳ ゴシック" w:hAnsi="ＭＳ ゴシック" w:hint="eastAsia"/>
          <w:sz w:val="24"/>
        </w:rPr>
        <w:t>中野　円香</w:t>
      </w:r>
      <w:r w:rsidR="00F22A2A">
        <w:rPr>
          <w:rFonts w:ascii="ＭＳ ゴシック" w:eastAsia="ＭＳ ゴシック" w:hAnsi="ＭＳ ゴシック" w:hint="eastAsia"/>
          <w:sz w:val="24"/>
        </w:rPr>
        <w:t>・記録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FC5ED1">
        <w:rPr>
          <w:rFonts w:ascii="ＭＳ ゴシック" w:eastAsia="ＭＳ ゴシック" w:hAnsi="ＭＳ ゴシック" w:hint="eastAsia"/>
          <w:sz w:val="24"/>
        </w:rPr>
        <w:t>阿部　美恵</w:t>
      </w:r>
      <w:r w:rsidR="00F22A2A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6F43C4E0" w:rsidR="001A50C7" w:rsidRPr="003E3A94" w:rsidRDefault="001A50C7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109037DA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14:paraId="58B25E68" w14:textId="4F878154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BF5DEF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4DDCA31B" w14:textId="71D7ABC0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246A2F28" w14:textId="0684421C" w:rsidR="001A50C7" w:rsidRPr="003E3A94" w:rsidRDefault="001A50C7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FF49FD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89FDE09" w14:textId="345D1195" w:rsidR="001A50C7" w:rsidRPr="003E3A94" w:rsidRDefault="00F858C4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4815C434" w14:textId="62FC0DA0" w:rsidR="001A50C7" w:rsidRPr="003E3A94" w:rsidRDefault="001A50C7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0614DCEE" w14:textId="4705B710" w:rsidR="001A50C7" w:rsidRPr="003E3A94" w:rsidRDefault="001A50C7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14:paraId="696C485C" w14:textId="516757A4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30E1D969" w:rsidR="001A50C7" w:rsidRPr="003E3A94" w:rsidRDefault="00F858C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68EEACE4" w14:textId="2EF2CBD9" w:rsidR="001A50C7" w:rsidRPr="003E3A94" w:rsidRDefault="00F858C4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14:paraId="276B9A98" w14:textId="537B7DE6" w:rsidR="001A50C7" w:rsidRPr="003E3A94" w:rsidRDefault="00861A61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6616850B" w14:textId="7A5A1746" w:rsidR="001A50C7" w:rsidRPr="003E3A94" w:rsidRDefault="00861A61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861A61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08FAF04F" w14:textId="1CD4F9C5" w:rsidR="001A50C7" w:rsidRPr="003E3A94" w:rsidRDefault="00861A61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DE1BD19" w14:textId="3B137BCC" w:rsidR="001A50C7" w:rsidRPr="00F70674" w:rsidRDefault="00861A6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78203CF9" w14:textId="74FD74BA" w:rsidR="001A50C7" w:rsidRPr="00F70674" w:rsidRDefault="00861A61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14:paraId="07D014F2" w14:textId="54349F5F" w:rsidR="001A50C7" w:rsidRPr="00F70674" w:rsidRDefault="00861A61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14:paraId="54C03E63" w14:textId="233B3010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1A50C7" w:rsidRPr="00524A71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1A50C7" w:rsidRPr="00757033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1A50C7" w:rsidRPr="00757033" w:rsidRDefault="001A50C7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1A50C7" w:rsidRPr="00757033" w:rsidRDefault="001A50C7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40EBA8BD" w:rsidR="001A50C7" w:rsidRPr="003E3A94" w:rsidRDefault="00C026F4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FD88C0F" w14:textId="5B6A9CFF" w:rsidR="001A50C7" w:rsidRPr="003E3A94" w:rsidRDefault="00C026F4" w:rsidP="001E0D5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026F4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5181E58D" w14:textId="4EA376D3" w:rsidR="001A50C7" w:rsidRPr="003E3A94" w:rsidRDefault="00C026F4" w:rsidP="001E0D5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7F5044B6" w14:textId="62A85EAB" w:rsidR="001A50C7" w:rsidRPr="003E3A94" w:rsidRDefault="001A50C7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4568E8F0" w14:textId="13AF611C" w:rsidR="001A50C7" w:rsidRPr="003E3A94" w:rsidRDefault="00C026F4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64BD0B8A" w14:textId="4398D45A" w:rsidR="001A50C7" w:rsidRPr="003E3A94" w:rsidRDefault="001A50C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0EF0FD80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42AEB170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C88CC3E" w14:textId="6F689F2F" w:rsidR="001A50C7" w:rsidRPr="003E3A94" w:rsidRDefault="001A50C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7DE39A1D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004D2603" w14:textId="2A1BB168" w:rsidR="009B1A80" w:rsidRDefault="00383B05" w:rsidP="0017750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・コロナワクチン接種</w:t>
      </w:r>
      <w:r w:rsidR="009B1A80">
        <w:rPr>
          <w:rFonts w:asciiTheme="majorEastAsia" w:eastAsiaTheme="majorEastAsia" w:hAnsiTheme="majorEastAsia" w:hint="eastAsia"/>
          <w:sz w:val="24"/>
        </w:rPr>
        <w:t>、本日</w:t>
      </w:r>
      <w:r w:rsidR="00BA750B">
        <w:rPr>
          <w:rFonts w:asciiTheme="majorEastAsia" w:eastAsiaTheme="majorEastAsia" w:hAnsiTheme="majorEastAsia" w:hint="eastAsia"/>
          <w:sz w:val="24"/>
        </w:rPr>
        <w:t>3名（小澤様、石ケ森様、古里</w:t>
      </w:r>
      <w:r w:rsidR="009B1A80">
        <w:rPr>
          <w:rFonts w:asciiTheme="majorEastAsia" w:eastAsiaTheme="majorEastAsia" w:hAnsiTheme="majorEastAsia" w:hint="eastAsia"/>
          <w:sz w:val="24"/>
        </w:rPr>
        <w:t>様）実施。</w:t>
      </w:r>
    </w:p>
    <w:p w14:paraId="31847FDB" w14:textId="424E2317" w:rsidR="00B62969" w:rsidRDefault="009B1A80" w:rsidP="009B1A80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スケ</w:t>
      </w:r>
      <w:r w:rsidR="00383B05">
        <w:rPr>
          <w:rFonts w:asciiTheme="majorEastAsia" w:eastAsiaTheme="majorEastAsia" w:hAnsiTheme="majorEastAsia" w:hint="eastAsia"/>
          <w:sz w:val="24"/>
        </w:rPr>
        <w:t>ジュール確認して対応して下さい。</w:t>
      </w:r>
    </w:p>
    <w:p w14:paraId="2CB58BBB" w14:textId="4BBE4D04" w:rsidR="00737CDC" w:rsidRDefault="00737CDC" w:rsidP="00737CDC">
      <w:pPr>
        <w:rPr>
          <w:rFonts w:asciiTheme="majorEastAsia" w:eastAsiaTheme="majorEastAsia" w:hAnsiTheme="majorEastAsia"/>
          <w:sz w:val="24"/>
        </w:rPr>
      </w:pPr>
    </w:p>
    <w:p w14:paraId="1FAC73EA" w14:textId="792CEC6E" w:rsidR="00465AC9" w:rsidRDefault="00BA750B" w:rsidP="009600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・MRSAへの対応について、ガウン着用、</w:t>
      </w:r>
      <w:r w:rsidR="009600C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手指消毒、感染性廃棄物の処理等、感染対策を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徹底</w:t>
      </w:r>
      <w:r w:rsidR="009600C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してください。</w:t>
      </w:r>
    </w:p>
    <w:p w14:paraId="51C743D1" w14:textId="77777777" w:rsidR="00342764" w:rsidRDefault="00342764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3C97A3E" w14:textId="59876D58" w:rsidR="00BA750B" w:rsidRDefault="00342764" w:rsidP="003427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・夜勤チーフＮｓは翌日、必要な情報・データを当直明け医師・AOM・他関連部署へきちんと申送るようにして下さい。</w:t>
      </w:r>
    </w:p>
    <w:p w14:paraId="3B7AB790" w14:textId="414D50E4" w:rsidR="00342764" w:rsidRDefault="00342764" w:rsidP="003427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準夜勤チーフの場合、深夜勤チーフへ責任もって伝達するように</w:t>
      </w:r>
      <w:r w:rsidR="00AD61D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して下さい。</w:t>
      </w:r>
    </w:p>
    <w:p w14:paraId="68F2C81D" w14:textId="085B13C4" w:rsidR="00342764" w:rsidRDefault="00342764" w:rsidP="003427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9120046" w14:textId="00DE670E" w:rsidR="00342764" w:rsidRDefault="00342764" w:rsidP="003427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・市内で、感染症(インフルエンザ・コロナ)が流行している為、感染対策管理について各自、意識・行動化するように</w:t>
      </w:r>
      <w:r w:rsidR="00AD61D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して下さい。</w:t>
      </w:r>
    </w:p>
    <w:p w14:paraId="1CAEF7CD" w14:textId="7F6528AB" w:rsidR="00342764" w:rsidRDefault="00342764" w:rsidP="003427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66D626F9" w14:textId="72F5ADAF" w:rsidR="00342764" w:rsidRDefault="00AD61D3" w:rsidP="003427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・心電図モニターの異常アラームの設定は、自己判断で変更しないようにして下さい。</w:t>
      </w:r>
    </w:p>
    <w:p w14:paraId="77D132E4" w14:textId="77777777" w:rsidR="00133223" w:rsidRDefault="006A275B" w:rsidP="003427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lastRenderedPageBreak/>
        <w:t>・</w:t>
      </w:r>
      <w:r w:rsidR="0013322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12/27(金)、定期のリネン交換はありません。</w:t>
      </w:r>
    </w:p>
    <w:p w14:paraId="714D72DE" w14:textId="7E6AF5E2" w:rsidR="00342764" w:rsidRDefault="00133223" w:rsidP="0013322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年末年始の汚染リネン類は、通常の汚損寝具交換伝票で処理を行って下さい。</w:t>
      </w:r>
    </w:p>
    <w:p w14:paraId="6867D27D" w14:textId="624C4DDC" w:rsidR="003976B3" w:rsidRDefault="003976B3" w:rsidP="0013322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ＣＳ病衣類</w:t>
      </w:r>
      <w:r w:rsidR="00EE75FA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は、1/1（水）休み、1/3より（金）搬入があります。</w:t>
      </w:r>
    </w:p>
    <w:p w14:paraId="5DAAD99B" w14:textId="4FFDC38A" w:rsidR="003976B3" w:rsidRDefault="003976B3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BEBDCFF" w14:textId="50FB8F07" w:rsidR="00465AC9" w:rsidRP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65A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</w:t>
      </w:r>
      <w:r w:rsidR="00BA750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転入</w:t>
      </w:r>
      <w:r w:rsidRPr="00465A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＞</w:t>
      </w:r>
    </w:p>
    <w:p w14:paraId="4289E818" w14:textId="6A978D35" w:rsidR="00465AC9" w:rsidRPr="00465AC9" w:rsidRDefault="00BA750B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小嶋　勲様　A119</w:t>
      </w:r>
    </w:p>
    <w:p w14:paraId="3F99C92B" w14:textId="77777777" w:rsidR="00465AC9" w:rsidRP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FD1E85F" w14:textId="28EBAFEF" w:rsidR="00767304" w:rsidRDefault="00EA6152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586A6A4F" w14:textId="7E417DC4" w:rsidR="00BA750B" w:rsidRDefault="00F354CA" w:rsidP="009B1A8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1A80">
        <w:rPr>
          <w:rFonts w:asciiTheme="majorEastAsia" w:eastAsiaTheme="majorEastAsia" w:hAnsiTheme="majorEastAsia" w:hint="eastAsia"/>
          <w:sz w:val="24"/>
        </w:rPr>
        <w:t>東山　加壽子様～</w:t>
      </w:r>
      <w:r w:rsidR="00BA750B">
        <w:rPr>
          <w:rFonts w:asciiTheme="majorEastAsia" w:eastAsiaTheme="majorEastAsia" w:hAnsiTheme="majorEastAsia" w:hint="eastAsia"/>
          <w:sz w:val="24"/>
        </w:rPr>
        <w:t>本日深夜帯で、</w:t>
      </w:r>
      <w:r w:rsidR="009B1A80" w:rsidRPr="009B1A80">
        <w:rPr>
          <w:rFonts w:asciiTheme="majorEastAsia" w:eastAsiaTheme="majorEastAsia" w:hAnsiTheme="majorEastAsia" w:hint="eastAsia"/>
          <w:sz w:val="24"/>
        </w:rPr>
        <w:t>NGチューブ自己抜去</w:t>
      </w:r>
      <w:r w:rsidR="00BA750B">
        <w:rPr>
          <w:rFonts w:asciiTheme="majorEastAsia" w:eastAsiaTheme="majorEastAsia" w:hAnsiTheme="majorEastAsia" w:hint="eastAsia"/>
          <w:sz w:val="24"/>
        </w:rPr>
        <w:t>を発見。小栁Dr.へ報告</w:t>
      </w:r>
      <w:r w:rsidR="004C73B9">
        <w:rPr>
          <w:rFonts w:asciiTheme="majorEastAsia" w:eastAsiaTheme="majorEastAsia" w:hAnsiTheme="majorEastAsia" w:hint="eastAsia"/>
          <w:sz w:val="24"/>
        </w:rPr>
        <w:t>。ご家族様へ連絡し、今後、点滴と経口摂取で看てほしい、と希望が聞かれた事から、本日昼で経管栄養終了となり、点滴</w:t>
      </w:r>
      <w:r w:rsidR="00DF6834">
        <w:rPr>
          <w:rFonts w:asciiTheme="majorEastAsia" w:eastAsiaTheme="majorEastAsia" w:hAnsiTheme="majorEastAsia" w:hint="eastAsia"/>
          <w:sz w:val="24"/>
        </w:rPr>
        <w:t>1本/日、1/6まで処方となる。</w:t>
      </w:r>
    </w:p>
    <w:p w14:paraId="7DA3A9B3" w14:textId="24CAF401" w:rsidR="00F354CA" w:rsidRDefault="00F354CA" w:rsidP="00F354CA">
      <w:pPr>
        <w:widowControl/>
        <w:rPr>
          <w:rFonts w:asciiTheme="majorEastAsia" w:eastAsiaTheme="majorEastAsia" w:hAnsiTheme="majorEastAsia"/>
          <w:sz w:val="24"/>
        </w:rPr>
      </w:pPr>
    </w:p>
    <w:p w14:paraId="498D9663" w14:textId="77777777" w:rsidR="00BA750B" w:rsidRDefault="00BA750B" w:rsidP="00F354C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・石亀　猛様～39.0℃台の発熱が続いており、</w:t>
      </w:r>
    </w:p>
    <w:p w14:paraId="18FF961E" w14:textId="315A0E69" w:rsidR="00BA750B" w:rsidRDefault="00BA750B" w:rsidP="00BA750B">
      <w:pPr>
        <w:widowControl/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発熱時）アンヒバ(200)1個　1日3回まで　指示追加となり、</w:t>
      </w:r>
    </w:p>
    <w:p w14:paraId="66E7B19A" w14:textId="6B82459A" w:rsidR="00BA750B" w:rsidRDefault="00BA750B" w:rsidP="00BA750B">
      <w:pPr>
        <w:widowControl/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アンヒバ坐薬10個処方となっている。</w:t>
      </w:r>
    </w:p>
    <w:p w14:paraId="68D39649" w14:textId="6E2E62D1" w:rsidR="0041486D" w:rsidRDefault="0041486D" w:rsidP="0041486D">
      <w:pPr>
        <w:widowControl/>
        <w:rPr>
          <w:rFonts w:asciiTheme="majorEastAsia" w:eastAsiaTheme="majorEastAsia" w:hAnsiTheme="majorEastAsia"/>
          <w:sz w:val="24"/>
        </w:rPr>
      </w:pPr>
    </w:p>
    <w:p w14:paraId="0491DCC6" w14:textId="76A6A033" w:rsidR="0041486D" w:rsidRDefault="0041486D" w:rsidP="0041486D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石雄様～喀痰より、MRSA</w:t>
      </w:r>
      <w:r>
        <w:rPr>
          <w:rFonts w:asciiTheme="majorEastAsia" w:eastAsiaTheme="majorEastAsia" w:hAnsiTheme="majorEastAsia"/>
          <w:sz w:val="24"/>
        </w:rPr>
        <w:t>(</w:t>
      </w:r>
      <w:r>
        <w:rPr>
          <w:rFonts w:asciiTheme="majorEastAsia" w:eastAsiaTheme="majorEastAsia" w:hAnsiTheme="majorEastAsia" w:hint="eastAsia"/>
          <w:sz w:val="24"/>
        </w:rPr>
        <w:t>2+</w:t>
      </w:r>
      <w:r>
        <w:rPr>
          <w:rFonts w:asciiTheme="majorEastAsia" w:eastAsiaTheme="majorEastAsia" w:hAnsiTheme="majorEastAsia"/>
          <w:sz w:val="24"/>
        </w:rPr>
        <w:t>)</w:t>
      </w:r>
      <w:r>
        <w:rPr>
          <w:rFonts w:asciiTheme="majorEastAsia" w:eastAsiaTheme="majorEastAsia" w:hAnsiTheme="majorEastAsia" w:hint="eastAsia"/>
          <w:sz w:val="24"/>
        </w:rPr>
        <w:t>検出。MRSAの対応をしていく事となる。</w:t>
      </w:r>
    </w:p>
    <w:p w14:paraId="715CC8B3" w14:textId="7F9164EC" w:rsidR="0041486D" w:rsidRDefault="0041486D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また、スルパシリンは、30日で終了。以降は、発熱の状態を見ながら、日直医へ指示受けをしていくよう、指示受ける。メインの点滴は、1/6まで1本/日で継続処方となる。</w:t>
      </w:r>
    </w:p>
    <w:p w14:paraId="07D9AC65" w14:textId="24CA5175" w:rsidR="0041486D" w:rsidRDefault="0041486D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0A3BEB7" w14:textId="50FF06F2" w:rsidR="009600CE" w:rsidRDefault="009600CE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義昭様～入院時より、体重-7</w:t>
      </w:r>
      <w:r>
        <w:rPr>
          <w:rFonts w:asciiTheme="majorEastAsia" w:eastAsiaTheme="majorEastAsia" w:hAnsiTheme="majorEastAsia"/>
          <w:sz w:val="24"/>
        </w:rPr>
        <w:t>kg</w:t>
      </w:r>
      <w:r>
        <w:rPr>
          <w:rFonts w:asciiTheme="majorEastAsia" w:eastAsiaTheme="majorEastAsia" w:hAnsiTheme="majorEastAsia" w:hint="eastAsia"/>
          <w:sz w:val="24"/>
        </w:rPr>
        <w:t>。転入後も食事摂取量の少なさが目立つ。</w:t>
      </w:r>
    </w:p>
    <w:p w14:paraId="62BA5112" w14:textId="2ED72167" w:rsidR="009600CE" w:rsidRDefault="009600CE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栄養士と相談し、明日朝より、ハーフ食へ変更となる。</w:t>
      </w:r>
    </w:p>
    <w:p w14:paraId="0E293301" w14:textId="77777777" w:rsidR="009600CE" w:rsidRPr="00BA750B" w:rsidRDefault="009600CE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1B1146EF" w14:textId="6472811E" w:rsidR="001867F9" w:rsidRDefault="00030AF3" w:rsidP="00B06438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BA750B">
        <w:rPr>
          <w:rFonts w:asciiTheme="majorEastAsia" w:eastAsiaTheme="majorEastAsia" w:hAnsiTheme="majorEastAsia" w:hint="eastAsia"/>
          <w:sz w:val="24"/>
        </w:rPr>
        <w:t>金</w:t>
      </w:r>
      <w:r>
        <w:rPr>
          <w:rFonts w:asciiTheme="majorEastAsia" w:eastAsiaTheme="majorEastAsia" w:hAnsiTheme="majorEastAsia" w:hint="eastAsia"/>
          <w:sz w:val="24"/>
        </w:rPr>
        <w:t>Dr</w:t>
      </w:r>
      <w:r w:rsidR="009B1A80">
        <w:rPr>
          <w:rFonts w:asciiTheme="majorEastAsia" w:eastAsiaTheme="majorEastAsia" w:hAnsiTheme="majorEastAsia" w:hint="eastAsia"/>
          <w:sz w:val="24"/>
        </w:rPr>
        <w:t>.</w:t>
      </w:r>
      <w:r>
        <w:rPr>
          <w:rFonts w:asciiTheme="majorEastAsia" w:eastAsiaTheme="majorEastAsia" w:hAnsiTheme="majorEastAsia" w:hint="eastAsia"/>
          <w:sz w:val="24"/>
        </w:rPr>
        <w:t>診察</w:t>
      </w:r>
      <w:r w:rsidR="009B1A80">
        <w:rPr>
          <w:rFonts w:asciiTheme="majorEastAsia" w:eastAsiaTheme="majorEastAsia" w:hAnsiTheme="majorEastAsia" w:hint="eastAsia"/>
          <w:sz w:val="24"/>
        </w:rPr>
        <w:t>情報</w:t>
      </w:r>
      <w:r w:rsidR="00BA750B">
        <w:rPr>
          <w:rFonts w:asciiTheme="majorEastAsia" w:eastAsiaTheme="majorEastAsia" w:hAnsiTheme="majorEastAsia" w:hint="eastAsia"/>
          <w:sz w:val="24"/>
        </w:rPr>
        <w:t>＞</w:t>
      </w:r>
    </w:p>
    <w:p w14:paraId="724442A5" w14:textId="77777777" w:rsidR="004A10EC" w:rsidRDefault="00BB710E" w:rsidP="00105EF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05EF9">
        <w:rPr>
          <w:rFonts w:asciiTheme="majorEastAsia" w:eastAsiaTheme="majorEastAsia" w:hAnsiTheme="majorEastAsia" w:hint="eastAsia"/>
          <w:sz w:val="24"/>
        </w:rPr>
        <w:t>柳沢　トシ様～</w:t>
      </w:r>
      <w:r w:rsidR="00105EF9" w:rsidRPr="00105EF9">
        <w:rPr>
          <w:rFonts w:asciiTheme="majorEastAsia" w:eastAsiaTheme="majorEastAsia" w:hAnsiTheme="majorEastAsia" w:hint="eastAsia"/>
          <w:sz w:val="24"/>
        </w:rPr>
        <w:t>食事量低下しており、過鎮静傾向。</w:t>
      </w:r>
    </w:p>
    <w:p w14:paraId="22F26187" w14:textId="0CF117BD" w:rsidR="00105EF9" w:rsidRPr="00105EF9" w:rsidRDefault="00105EF9" w:rsidP="004A10EC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105EF9">
        <w:rPr>
          <w:rFonts w:asciiTheme="majorEastAsia" w:eastAsiaTheme="majorEastAsia" w:hAnsiTheme="majorEastAsia" w:hint="eastAsia"/>
          <w:sz w:val="24"/>
        </w:rPr>
        <w:t>リスペリドン</w:t>
      </w:r>
      <w:r w:rsidR="004A10EC">
        <w:rPr>
          <w:rFonts w:asciiTheme="majorEastAsia" w:eastAsiaTheme="majorEastAsia" w:hAnsiTheme="majorEastAsia" w:hint="eastAsia"/>
          <w:sz w:val="24"/>
        </w:rPr>
        <w:t>O</w:t>
      </w:r>
      <w:r w:rsidR="004A10EC">
        <w:rPr>
          <w:rFonts w:asciiTheme="majorEastAsia" w:eastAsiaTheme="majorEastAsia" w:hAnsiTheme="majorEastAsia"/>
          <w:sz w:val="24"/>
        </w:rPr>
        <w:t>D</w:t>
      </w:r>
      <w:r w:rsidR="004A10EC">
        <w:rPr>
          <w:rFonts w:asciiTheme="majorEastAsia" w:eastAsiaTheme="majorEastAsia" w:hAnsiTheme="majorEastAsia" w:hint="eastAsia"/>
          <w:sz w:val="24"/>
        </w:rPr>
        <w:t>(</w:t>
      </w:r>
      <w:r w:rsidR="004C73B9">
        <w:rPr>
          <w:rFonts w:asciiTheme="majorEastAsia" w:eastAsiaTheme="majorEastAsia" w:hAnsiTheme="majorEastAsia" w:hint="eastAsia"/>
          <w:sz w:val="24"/>
        </w:rPr>
        <w:t>0.5</w:t>
      </w:r>
      <w:r w:rsidR="004A10EC">
        <w:rPr>
          <w:rFonts w:asciiTheme="majorEastAsia" w:eastAsiaTheme="majorEastAsia" w:hAnsiTheme="majorEastAsia" w:hint="eastAsia"/>
          <w:sz w:val="24"/>
        </w:rPr>
        <w:t xml:space="preserve">) </w:t>
      </w:r>
      <w:r w:rsidR="004C73B9">
        <w:rPr>
          <w:rFonts w:asciiTheme="majorEastAsia" w:eastAsiaTheme="majorEastAsia" w:hAnsiTheme="majorEastAsia" w:hint="eastAsia"/>
          <w:sz w:val="24"/>
        </w:rPr>
        <w:t>2</w:t>
      </w:r>
      <w:r w:rsidR="004C73B9">
        <w:rPr>
          <w:rFonts w:asciiTheme="majorEastAsia" w:eastAsiaTheme="majorEastAsia" w:hAnsiTheme="majorEastAsia"/>
          <w:sz w:val="24"/>
        </w:rPr>
        <w:t xml:space="preserve">T </w:t>
      </w:r>
      <w:r w:rsidR="004C73B9">
        <w:rPr>
          <w:rFonts w:asciiTheme="majorEastAsia" w:eastAsiaTheme="majorEastAsia" w:hAnsiTheme="majorEastAsia" w:hint="eastAsia"/>
          <w:sz w:val="24"/>
        </w:rPr>
        <w:t>2</w:t>
      </w:r>
      <w:r w:rsidR="004A10EC">
        <w:rPr>
          <w:rFonts w:asciiTheme="majorEastAsia" w:eastAsiaTheme="majorEastAsia" w:hAnsiTheme="majorEastAsia" w:hint="eastAsia"/>
          <w:sz w:val="24"/>
        </w:rPr>
        <w:t>×朝</w:t>
      </w:r>
      <w:r w:rsidR="004C73B9">
        <w:rPr>
          <w:rFonts w:asciiTheme="majorEastAsia" w:eastAsiaTheme="majorEastAsia" w:hAnsiTheme="majorEastAsia" w:hint="eastAsia"/>
          <w:sz w:val="24"/>
        </w:rPr>
        <w:t>夕へ減量</w:t>
      </w:r>
      <w:r w:rsidR="004A10EC">
        <w:rPr>
          <w:rFonts w:asciiTheme="majorEastAsia" w:eastAsiaTheme="majorEastAsia" w:hAnsiTheme="majorEastAsia" w:hint="eastAsia"/>
          <w:sz w:val="24"/>
        </w:rPr>
        <w:t>。</w:t>
      </w:r>
      <w:r w:rsidRPr="00105EF9">
        <w:rPr>
          <w:rFonts w:asciiTheme="majorEastAsia" w:eastAsiaTheme="majorEastAsia" w:hAnsiTheme="majorEastAsia" w:hint="eastAsia"/>
          <w:sz w:val="24"/>
        </w:rPr>
        <w:t xml:space="preserve"> </w:t>
      </w:r>
      <w:r w:rsidR="004A10EC">
        <w:rPr>
          <w:rFonts w:asciiTheme="majorEastAsia" w:eastAsiaTheme="majorEastAsia" w:hAnsiTheme="majorEastAsia" w:hint="eastAsia"/>
          <w:sz w:val="24"/>
        </w:rPr>
        <w:t>他、指示変更なし。</w:t>
      </w:r>
      <w:r w:rsidRPr="00105EF9">
        <w:rPr>
          <w:rFonts w:asciiTheme="majorEastAsia" w:eastAsiaTheme="majorEastAsia" w:hAnsiTheme="majorEastAsia" w:hint="eastAsia"/>
          <w:sz w:val="24"/>
        </w:rPr>
        <w:t xml:space="preserve"> </w:t>
      </w:r>
    </w:p>
    <w:p w14:paraId="03FFD691" w14:textId="77777777" w:rsidR="00BB710E" w:rsidRDefault="00BB710E" w:rsidP="00B06438">
      <w:pPr>
        <w:widowControl/>
        <w:rPr>
          <w:rFonts w:asciiTheme="majorEastAsia" w:eastAsiaTheme="majorEastAsia" w:hAnsiTheme="majorEastAsia"/>
          <w:sz w:val="24"/>
        </w:rPr>
      </w:pPr>
    </w:p>
    <w:p w14:paraId="5B6AAF33" w14:textId="071C0563" w:rsidR="00843792" w:rsidRDefault="005C250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4A0D42AB" w14:textId="185E7CB8" w:rsidR="00B74C4A" w:rsidRPr="00B74C4A" w:rsidRDefault="00DC6E5D" w:rsidP="00B74C4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</w:t>
      </w:r>
      <w:r w:rsidR="009F7E47">
        <w:rPr>
          <w:rFonts w:asciiTheme="majorEastAsia" w:eastAsiaTheme="majorEastAsia" w:hAnsiTheme="majorEastAsia"/>
          <w:sz w:val="24"/>
        </w:rPr>
        <w:t xml:space="preserve">05:21 </w:t>
      </w:r>
      <w:r w:rsidR="00B74C4A" w:rsidRPr="00B74C4A">
        <w:rPr>
          <w:rFonts w:asciiTheme="majorEastAsia" w:eastAsiaTheme="majorEastAsia" w:hAnsiTheme="majorEastAsia" w:hint="eastAsia"/>
          <w:sz w:val="24"/>
        </w:rPr>
        <w:t>体温37.2℃。脈拍88回/分。血圧106/80㎜</w:t>
      </w:r>
      <w:r w:rsidR="00D7794C">
        <w:rPr>
          <w:rFonts w:asciiTheme="majorEastAsia" w:eastAsiaTheme="majorEastAsia" w:hAnsiTheme="majorEastAsia" w:hint="eastAsia"/>
          <w:sz w:val="24"/>
        </w:rPr>
        <w:t>Hg</w:t>
      </w:r>
      <w:r w:rsidR="00B74C4A" w:rsidRPr="00B74C4A">
        <w:rPr>
          <w:rFonts w:asciiTheme="majorEastAsia" w:eastAsiaTheme="majorEastAsia" w:hAnsiTheme="majorEastAsia" w:hint="eastAsia"/>
          <w:sz w:val="24"/>
        </w:rPr>
        <w:t xml:space="preserve">。酸素飽和度93％、口腔内に泡状の痰多くあり。時に咳嗽あり。 </w:t>
      </w:r>
    </w:p>
    <w:p w14:paraId="55DA0B21" w14:textId="17BD6C74" w:rsidR="0038511E" w:rsidRPr="00B74C4A" w:rsidRDefault="00B74C4A" w:rsidP="00B74C4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B74C4A">
        <w:rPr>
          <w:rFonts w:asciiTheme="majorEastAsia" w:eastAsiaTheme="majorEastAsia" w:hAnsiTheme="majorEastAsia" w:hint="eastAsia"/>
          <w:sz w:val="24"/>
        </w:rPr>
        <w:t xml:space="preserve">   </w:t>
      </w:r>
      <w:r>
        <w:rPr>
          <w:rFonts w:asciiTheme="majorEastAsia" w:eastAsiaTheme="majorEastAsia" w:hAnsiTheme="majorEastAsia" w:hint="eastAsia"/>
          <w:sz w:val="24"/>
        </w:rPr>
        <w:t xml:space="preserve">　　　　　　 </w:t>
      </w:r>
      <w:r w:rsidRPr="00B74C4A">
        <w:rPr>
          <w:rFonts w:asciiTheme="majorEastAsia" w:eastAsiaTheme="majorEastAsia" w:hAnsiTheme="majorEastAsia" w:hint="eastAsia"/>
          <w:sz w:val="24"/>
        </w:rPr>
        <w:t>吸引施行。 白色泡沫状痰少量ずつ喀出。</w:t>
      </w:r>
    </w:p>
    <w:p w14:paraId="6BADFB65" w14:textId="77777777" w:rsidR="006D0C27" w:rsidRDefault="006D0C27" w:rsidP="004A10E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BBA7537" w14:textId="77777777" w:rsidR="00D7794C" w:rsidRDefault="004A10EC" w:rsidP="00D7794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C6E5D">
        <w:rPr>
          <w:rFonts w:asciiTheme="majorEastAsia" w:eastAsiaTheme="majorEastAsia" w:hAnsiTheme="majorEastAsia" w:hint="eastAsia"/>
          <w:sz w:val="24"/>
        </w:rPr>
        <w:t>石亀　猛様～</w:t>
      </w:r>
      <w:r w:rsidR="0052715F" w:rsidRPr="0052715F">
        <w:rPr>
          <w:rFonts w:asciiTheme="majorEastAsia" w:eastAsiaTheme="majorEastAsia" w:hAnsiTheme="majorEastAsia" w:hint="eastAsia"/>
          <w:sz w:val="24"/>
        </w:rPr>
        <w:t>体温</w:t>
      </w:r>
      <w:r w:rsidR="0052715F">
        <w:rPr>
          <w:rFonts w:asciiTheme="majorEastAsia" w:eastAsiaTheme="majorEastAsia" w:hAnsiTheme="majorEastAsia" w:hint="eastAsia"/>
          <w:sz w:val="24"/>
        </w:rPr>
        <w:t>37.7</w:t>
      </w:r>
      <w:r w:rsidR="0052715F" w:rsidRPr="0052715F">
        <w:rPr>
          <w:rFonts w:asciiTheme="majorEastAsia" w:eastAsiaTheme="majorEastAsia" w:hAnsiTheme="majorEastAsia" w:hint="eastAsia"/>
          <w:sz w:val="24"/>
        </w:rPr>
        <w:t>℃、脈拍</w:t>
      </w:r>
      <w:r w:rsidR="0052715F">
        <w:rPr>
          <w:rFonts w:asciiTheme="majorEastAsia" w:eastAsiaTheme="majorEastAsia" w:hAnsiTheme="majorEastAsia" w:hint="eastAsia"/>
          <w:sz w:val="24"/>
        </w:rPr>
        <w:t>109</w:t>
      </w:r>
      <w:r w:rsidR="0052715F" w:rsidRPr="0052715F">
        <w:rPr>
          <w:rFonts w:asciiTheme="majorEastAsia" w:eastAsiaTheme="majorEastAsia" w:hAnsiTheme="majorEastAsia" w:hint="eastAsia"/>
          <w:sz w:val="24"/>
        </w:rPr>
        <w:t>回/分、血圧</w:t>
      </w:r>
      <w:r w:rsidR="0052715F">
        <w:rPr>
          <w:rFonts w:asciiTheme="majorEastAsia" w:eastAsiaTheme="majorEastAsia" w:hAnsiTheme="majorEastAsia" w:hint="eastAsia"/>
          <w:sz w:val="24"/>
        </w:rPr>
        <w:t>140/87</w:t>
      </w:r>
      <w:r w:rsidR="0052715F" w:rsidRPr="0052715F">
        <w:rPr>
          <w:rFonts w:asciiTheme="majorEastAsia" w:eastAsiaTheme="majorEastAsia" w:hAnsiTheme="majorEastAsia" w:hint="eastAsia"/>
          <w:sz w:val="24"/>
        </w:rPr>
        <w:t>mmHg、酸素飽和度</w:t>
      </w:r>
      <w:r w:rsidR="0052715F">
        <w:rPr>
          <w:rFonts w:asciiTheme="majorEastAsia" w:eastAsiaTheme="majorEastAsia" w:hAnsiTheme="majorEastAsia" w:hint="eastAsia"/>
          <w:sz w:val="24"/>
        </w:rPr>
        <w:t>95</w:t>
      </w:r>
      <w:r w:rsidR="0052715F" w:rsidRPr="0052715F">
        <w:rPr>
          <w:rFonts w:asciiTheme="majorEastAsia" w:eastAsiaTheme="majorEastAsia" w:hAnsiTheme="majorEastAsia" w:hint="eastAsia"/>
          <w:sz w:val="24"/>
        </w:rPr>
        <w:t>％。</w:t>
      </w:r>
    </w:p>
    <w:p w14:paraId="18CC5840" w14:textId="4CB3E08E" w:rsidR="004A10EC" w:rsidRDefault="0052715F" w:rsidP="00D7794C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 w:rsidRPr="0052715F">
        <w:rPr>
          <w:rFonts w:asciiTheme="majorEastAsia" w:eastAsiaTheme="majorEastAsia" w:hAnsiTheme="majorEastAsia" w:hint="eastAsia"/>
          <w:sz w:val="24"/>
        </w:rPr>
        <w:t>点滴トラブルなし。</w:t>
      </w:r>
      <w:r w:rsidR="00FE4A66" w:rsidRPr="00FE4A66">
        <w:rPr>
          <w:rFonts w:asciiTheme="majorEastAsia" w:eastAsiaTheme="majorEastAsia" w:hAnsiTheme="majorEastAsia"/>
          <w:sz w:val="24"/>
        </w:rPr>
        <w:t xml:space="preserve"> </w:t>
      </w:r>
    </w:p>
    <w:p w14:paraId="48C2703E" w14:textId="21F50244" w:rsidR="004A10EC" w:rsidRDefault="00DC6E5D" w:rsidP="004A10EC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・佐々木　石雄様～</w:t>
      </w:r>
      <w:r w:rsidR="00C61B3C" w:rsidRPr="00C61B3C">
        <w:rPr>
          <w:rFonts w:asciiTheme="majorEastAsia" w:eastAsiaTheme="majorEastAsia" w:hAnsiTheme="majorEastAsia" w:hint="eastAsia"/>
          <w:sz w:val="24"/>
        </w:rPr>
        <w:t>体温</w:t>
      </w:r>
      <w:r w:rsidR="00C61B3C">
        <w:rPr>
          <w:rFonts w:asciiTheme="majorEastAsia" w:eastAsiaTheme="majorEastAsia" w:hAnsiTheme="majorEastAsia" w:hint="eastAsia"/>
          <w:sz w:val="24"/>
        </w:rPr>
        <w:t>36.2</w:t>
      </w:r>
      <w:r w:rsidR="00C61B3C" w:rsidRPr="00C61B3C">
        <w:rPr>
          <w:rFonts w:asciiTheme="majorEastAsia" w:eastAsiaTheme="majorEastAsia" w:hAnsiTheme="majorEastAsia" w:hint="eastAsia"/>
          <w:sz w:val="24"/>
        </w:rPr>
        <w:t>℃、脈拍</w:t>
      </w:r>
      <w:r w:rsidR="00C61B3C">
        <w:rPr>
          <w:rFonts w:asciiTheme="majorEastAsia" w:eastAsiaTheme="majorEastAsia" w:hAnsiTheme="majorEastAsia" w:hint="eastAsia"/>
          <w:sz w:val="24"/>
        </w:rPr>
        <w:t>109</w:t>
      </w:r>
      <w:r w:rsidR="00C61B3C" w:rsidRPr="00C61B3C">
        <w:rPr>
          <w:rFonts w:asciiTheme="majorEastAsia" w:eastAsiaTheme="majorEastAsia" w:hAnsiTheme="majorEastAsia" w:hint="eastAsia"/>
          <w:sz w:val="24"/>
        </w:rPr>
        <w:t>回/分、血圧</w:t>
      </w:r>
      <w:r w:rsidR="00C61B3C">
        <w:rPr>
          <w:rFonts w:asciiTheme="majorEastAsia" w:eastAsiaTheme="majorEastAsia" w:hAnsiTheme="majorEastAsia" w:hint="eastAsia"/>
          <w:sz w:val="24"/>
        </w:rPr>
        <w:t>130/10</w:t>
      </w:r>
      <w:r w:rsidR="00D7794C">
        <w:rPr>
          <w:rFonts w:asciiTheme="majorEastAsia" w:eastAsiaTheme="majorEastAsia" w:hAnsiTheme="majorEastAsia"/>
          <w:sz w:val="24"/>
        </w:rPr>
        <w:t>mmHg</w:t>
      </w:r>
      <w:r w:rsidR="00C61B3C" w:rsidRPr="00C61B3C">
        <w:rPr>
          <w:rFonts w:asciiTheme="majorEastAsia" w:eastAsiaTheme="majorEastAsia" w:hAnsiTheme="majorEastAsia" w:hint="eastAsia"/>
          <w:sz w:val="24"/>
        </w:rPr>
        <w:t>、酸素飽和度</w:t>
      </w:r>
      <w:r w:rsidR="00C61B3C">
        <w:rPr>
          <w:rFonts w:asciiTheme="majorEastAsia" w:eastAsiaTheme="majorEastAsia" w:hAnsiTheme="majorEastAsia" w:hint="eastAsia"/>
          <w:sz w:val="24"/>
        </w:rPr>
        <w:t>95</w:t>
      </w:r>
      <w:r w:rsidR="00C61B3C" w:rsidRPr="00C61B3C">
        <w:rPr>
          <w:rFonts w:asciiTheme="majorEastAsia" w:eastAsiaTheme="majorEastAsia" w:hAnsiTheme="majorEastAsia" w:hint="eastAsia"/>
          <w:sz w:val="24"/>
        </w:rPr>
        <w:t>％。痰鳴なし。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443F45D6" w14:textId="77777777" w:rsidR="00A74053" w:rsidRDefault="00A74053" w:rsidP="004A10EC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C17E2EB" w14:textId="3504B736" w:rsidR="004429CA" w:rsidRDefault="00DC6E5D" w:rsidP="004A10EC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廣志様～</w:t>
      </w:r>
      <w:r w:rsidR="009F7E47" w:rsidRPr="009F7E47">
        <w:rPr>
          <w:rFonts w:asciiTheme="majorEastAsia" w:eastAsiaTheme="majorEastAsia" w:hAnsiTheme="majorEastAsia" w:hint="eastAsia"/>
          <w:sz w:val="24"/>
        </w:rPr>
        <w:t>排便7日ないためピコスルファートNa15滴服用。</w:t>
      </w:r>
    </w:p>
    <w:p w14:paraId="28CC7718" w14:textId="7E70023D" w:rsidR="00DC4001" w:rsidRDefault="00DC4001" w:rsidP="004A10EC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朝昼食事量　2/3摂取。　　</w:t>
      </w:r>
    </w:p>
    <w:p w14:paraId="50CEAEFE" w14:textId="77777777" w:rsidR="004F4069" w:rsidRDefault="004F4069" w:rsidP="0024427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A22B71F" w14:textId="10F565B7" w:rsidR="00962B6B" w:rsidRDefault="004A10EC" w:rsidP="0024427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D743F">
        <w:rPr>
          <w:rFonts w:asciiTheme="majorEastAsia" w:eastAsiaTheme="majorEastAsia" w:hAnsiTheme="majorEastAsia" w:hint="eastAsia"/>
          <w:sz w:val="24"/>
        </w:rPr>
        <w:t>東山　加壽子様～</w:t>
      </w:r>
      <w:r w:rsidR="004F4069" w:rsidRPr="004F4069">
        <w:rPr>
          <w:rFonts w:asciiTheme="majorEastAsia" w:eastAsiaTheme="majorEastAsia" w:hAnsiTheme="majorEastAsia"/>
          <w:sz w:val="24"/>
        </w:rPr>
        <w:t xml:space="preserve">1:00 </w:t>
      </w:r>
      <w:r w:rsidR="004F4069" w:rsidRPr="004F4069">
        <w:rPr>
          <w:rFonts w:asciiTheme="majorEastAsia" w:eastAsiaTheme="majorEastAsia" w:hAnsiTheme="majorEastAsia" w:hint="eastAsia"/>
          <w:sz w:val="24"/>
        </w:rPr>
        <w:t>訪室時ミトンしたままであるが、すでに経管栄養自己抜去している。スタッフを見ると易怒性あり。</w:t>
      </w:r>
    </w:p>
    <w:p w14:paraId="71E46867" w14:textId="270B7784" w:rsidR="004F4069" w:rsidRDefault="00962B6B" w:rsidP="00D7794C">
      <w:pPr>
        <w:widowControl/>
        <w:ind w:leftChars="1000" w:left="21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日中、</w:t>
      </w:r>
      <w:r w:rsidR="00D7794C">
        <w:rPr>
          <w:rFonts w:asciiTheme="majorEastAsia" w:eastAsiaTheme="majorEastAsia" w:hAnsiTheme="majorEastAsia" w:hint="eastAsia"/>
          <w:sz w:val="24"/>
        </w:rPr>
        <w:t>常にミトン</w:t>
      </w:r>
      <w:r w:rsidRPr="00962B6B">
        <w:rPr>
          <w:rFonts w:asciiTheme="majorEastAsia" w:eastAsiaTheme="majorEastAsia" w:hAnsiTheme="majorEastAsia" w:hint="eastAsia"/>
          <w:sz w:val="24"/>
        </w:rPr>
        <w:t>をいじり、口を使って外そうとし</w:t>
      </w:r>
      <w:r w:rsidR="00D7794C">
        <w:rPr>
          <w:rFonts w:asciiTheme="majorEastAsia" w:eastAsiaTheme="majorEastAsia" w:hAnsiTheme="majorEastAsia" w:hint="eastAsia"/>
          <w:sz w:val="24"/>
        </w:rPr>
        <w:t>ており、ママスクをする等で対応し</w:t>
      </w:r>
      <w:r w:rsidRPr="00962B6B">
        <w:rPr>
          <w:rFonts w:asciiTheme="majorEastAsia" w:eastAsiaTheme="majorEastAsia" w:hAnsiTheme="majorEastAsia" w:hint="eastAsia"/>
          <w:sz w:val="24"/>
        </w:rPr>
        <w:t>ている</w:t>
      </w:r>
      <w:r w:rsidR="00D7794C">
        <w:rPr>
          <w:rFonts w:asciiTheme="majorEastAsia" w:eastAsiaTheme="majorEastAsia" w:hAnsiTheme="majorEastAsia" w:hint="eastAsia"/>
          <w:sz w:val="24"/>
        </w:rPr>
        <w:t>。</w:t>
      </w:r>
    </w:p>
    <w:p w14:paraId="3333EEAB" w14:textId="7627DA08" w:rsidR="004B2320" w:rsidRPr="004B2320" w:rsidRDefault="004F4069" w:rsidP="0024427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4F4069">
        <w:rPr>
          <w:rFonts w:asciiTheme="majorEastAsia" w:eastAsiaTheme="majorEastAsia" w:hAnsiTheme="majorEastAsia"/>
          <w:sz w:val="24"/>
        </w:rPr>
        <w:t xml:space="preserve">  </w:t>
      </w:r>
      <w:r w:rsidR="00414310" w:rsidRPr="00414310">
        <w:rPr>
          <w:rFonts w:asciiTheme="majorEastAsia" w:eastAsiaTheme="majorEastAsia" w:hAnsiTheme="majorEastAsia" w:hint="eastAsia"/>
          <w:sz w:val="24"/>
        </w:rPr>
        <w:t xml:space="preserve"> </w:t>
      </w:r>
    </w:p>
    <w:p w14:paraId="6996F5B5" w14:textId="7DF4BEF8" w:rsidR="000F4BE3" w:rsidRDefault="00F354CA" w:rsidP="0041431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・中鶴間　悦男様～</w:t>
      </w:r>
      <w:r w:rsidR="00B32969" w:rsidRPr="00B32969">
        <w:rPr>
          <w:rFonts w:asciiTheme="majorEastAsia" w:eastAsiaTheme="majorEastAsia" w:hAnsiTheme="majorEastAsia" w:hint="eastAsia"/>
          <w:sz w:val="24"/>
        </w:rPr>
        <w:t>経管栄養中、体動あるが、チューブを気にする様子やトラブル、嘔気嘔吐なし。</w:t>
      </w:r>
    </w:p>
    <w:p w14:paraId="0C2AFC70" w14:textId="772072DC" w:rsidR="00353E9A" w:rsidRDefault="00B32969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</w:t>
      </w:r>
    </w:p>
    <w:p w14:paraId="7409233B" w14:textId="32E36892" w:rsidR="00C2660D" w:rsidRDefault="00414310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・飯田　清勝様～</w:t>
      </w:r>
      <w:r w:rsidR="008E0793" w:rsidRPr="008E0793">
        <w:rPr>
          <w:rFonts w:asciiTheme="majorEastAsia" w:eastAsiaTheme="majorEastAsia" w:hAnsiTheme="majorEastAsia" w:hint="eastAsia"/>
          <w:sz w:val="24"/>
        </w:rPr>
        <w:t>食後は自床に戻り休んでいる。日課確認で行っている</w:t>
      </w:r>
      <w:r w:rsidR="008E0793">
        <w:rPr>
          <w:rFonts w:asciiTheme="majorEastAsia" w:eastAsiaTheme="majorEastAsia" w:hAnsiTheme="majorEastAsia" w:hint="eastAsia"/>
          <w:sz w:val="24"/>
        </w:rPr>
        <w:t>。</w:t>
      </w:r>
      <w:r w:rsidR="008E0793" w:rsidRPr="008E0793">
        <w:rPr>
          <w:rFonts w:asciiTheme="majorEastAsia" w:eastAsiaTheme="majorEastAsia" w:hAnsiTheme="majorEastAsia"/>
          <w:sz w:val="24"/>
        </w:rPr>
        <w:t xml:space="preserve"> </w:t>
      </w:r>
    </w:p>
    <w:p w14:paraId="6A759790" w14:textId="77777777" w:rsidR="00603665" w:rsidRDefault="00603665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58C6AB9" w14:textId="77777777" w:rsidR="00EF0274" w:rsidRDefault="00EF0274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B58AA78" w14:textId="77777777" w:rsidR="00D7794C" w:rsidRDefault="0030690C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・米田　</w:t>
      </w:r>
      <w:r w:rsidR="00B47BA2">
        <w:rPr>
          <w:rFonts w:asciiTheme="majorEastAsia" w:eastAsiaTheme="majorEastAsia" w:hAnsiTheme="majorEastAsia" w:hint="eastAsia"/>
          <w:sz w:val="24"/>
        </w:rPr>
        <w:t>邦男様～</w:t>
      </w:r>
      <w:r w:rsidR="00F1572E" w:rsidRPr="00F1572E">
        <w:rPr>
          <w:rFonts w:asciiTheme="majorEastAsia" w:eastAsiaTheme="majorEastAsia" w:hAnsiTheme="majorEastAsia" w:hint="eastAsia"/>
          <w:sz w:val="24"/>
        </w:rPr>
        <w:t>朝食時はぼんやりと過ごしている。腰背部痛あり張り薬希望有</w:t>
      </w:r>
    </w:p>
    <w:p w14:paraId="0BDE24C2" w14:textId="77777777" w:rsidR="00D7794C" w:rsidRDefault="00D7794C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="00F1572E" w:rsidRPr="00F1572E">
        <w:rPr>
          <w:rFonts w:asciiTheme="majorEastAsia" w:eastAsiaTheme="majorEastAsia" w:hAnsiTheme="majorEastAsia" w:hint="eastAsia"/>
          <w:sz w:val="24"/>
        </w:rPr>
        <w:t>り</w:t>
      </w:r>
      <w:r>
        <w:rPr>
          <w:rFonts w:asciiTheme="majorEastAsia" w:eastAsiaTheme="majorEastAsia" w:hAnsiTheme="majorEastAsia" w:hint="eastAsia"/>
          <w:sz w:val="24"/>
        </w:rPr>
        <w:t>。ベッド上へ立ち上がっている事があり、所在確認を徹底し、</w:t>
      </w:r>
    </w:p>
    <w:p w14:paraId="1F5A5748" w14:textId="09A4A1C1" w:rsidR="0030690C" w:rsidRDefault="00D7794C" w:rsidP="00D7794C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転落に注意。</w:t>
      </w:r>
    </w:p>
    <w:p w14:paraId="31158D9E" w14:textId="77777777" w:rsidR="00F33033" w:rsidRDefault="00F33033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D2FBFA8" w14:textId="07061A33" w:rsidR="00414310" w:rsidRDefault="0030690C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="0047072E" w:rsidRPr="0047072E">
        <w:rPr>
          <w:rFonts w:asciiTheme="majorEastAsia" w:eastAsiaTheme="majorEastAsia" w:hAnsiTheme="majorEastAsia" w:hint="eastAsia"/>
          <w:sz w:val="24"/>
        </w:rPr>
        <w:t>体温</w:t>
      </w:r>
      <w:r w:rsidR="0047072E">
        <w:rPr>
          <w:rFonts w:asciiTheme="majorEastAsia" w:eastAsiaTheme="majorEastAsia" w:hAnsiTheme="majorEastAsia" w:hint="eastAsia"/>
          <w:sz w:val="24"/>
        </w:rPr>
        <w:t>36.</w:t>
      </w:r>
      <w:r w:rsidR="00D7794C">
        <w:rPr>
          <w:rFonts w:asciiTheme="majorEastAsia" w:eastAsiaTheme="majorEastAsia" w:hAnsiTheme="majorEastAsia" w:hint="eastAsia"/>
          <w:sz w:val="24"/>
        </w:rPr>
        <w:t>0</w:t>
      </w:r>
      <w:r w:rsidR="0047072E" w:rsidRPr="0047072E">
        <w:rPr>
          <w:rFonts w:asciiTheme="majorEastAsia" w:eastAsiaTheme="majorEastAsia" w:hAnsiTheme="majorEastAsia" w:hint="eastAsia"/>
          <w:sz w:val="24"/>
        </w:rPr>
        <w:t>℃、脈拍</w:t>
      </w:r>
      <w:r w:rsidR="0047072E">
        <w:rPr>
          <w:rFonts w:asciiTheme="majorEastAsia" w:eastAsiaTheme="majorEastAsia" w:hAnsiTheme="majorEastAsia" w:hint="eastAsia"/>
          <w:sz w:val="24"/>
        </w:rPr>
        <w:t>68</w:t>
      </w:r>
      <w:r w:rsidR="0047072E" w:rsidRPr="0047072E">
        <w:rPr>
          <w:rFonts w:asciiTheme="majorEastAsia" w:eastAsiaTheme="majorEastAsia" w:hAnsiTheme="majorEastAsia" w:hint="eastAsia"/>
          <w:sz w:val="24"/>
        </w:rPr>
        <w:t>回/分、血圧</w:t>
      </w:r>
      <w:r w:rsidR="0047072E">
        <w:rPr>
          <w:rFonts w:asciiTheme="majorEastAsia" w:eastAsiaTheme="majorEastAsia" w:hAnsiTheme="majorEastAsia" w:hint="eastAsia"/>
          <w:sz w:val="24"/>
        </w:rPr>
        <w:t>131/78</w:t>
      </w:r>
      <w:r w:rsidR="0047072E" w:rsidRPr="0047072E">
        <w:rPr>
          <w:rFonts w:asciiTheme="majorEastAsia" w:eastAsiaTheme="majorEastAsia" w:hAnsiTheme="majorEastAsia" w:hint="eastAsia"/>
          <w:sz w:val="24"/>
        </w:rPr>
        <w:t>mmHg、酸素飽和度</w:t>
      </w:r>
      <w:r w:rsidR="0047072E">
        <w:rPr>
          <w:rFonts w:asciiTheme="majorEastAsia" w:eastAsiaTheme="majorEastAsia" w:hAnsiTheme="majorEastAsia" w:hint="eastAsia"/>
          <w:sz w:val="24"/>
        </w:rPr>
        <w:t>99</w:t>
      </w:r>
      <w:r w:rsidR="0047072E" w:rsidRPr="0047072E">
        <w:rPr>
          <w:rFonts w:asciiTheme="majorEastAsia" w:eastAsiaTheme="majorEastAsia" w:hAnsiTheme="majorEastAsia" w:hint="eastAsia"/>
          <w:sz w:val="24"/>
        </w:rPr>
        <w:t>％。危険行動なし。</w:t>
      </w:r>
    </w:p>
    <w:p w14:paraId="7F8B757D" w14:textId="77777777" w:rsidR="00E41171" w:rsidRDefault="00E41171" w:rsidP="0037537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3F16413" w14:textId="492730E4" w:rsidR="00375377" w:rsidRDefault="0030690C" w:rsidP="0037537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・一戸　節夫様～</w:t>
      </w:r>
      <w:r w:rsidR="00375377">
        <w:rPr>
          <w:rFonts w:asciiTheme="majorEastAsia" w:eastAsiaTheme="majorEastAsia" w:hAnsiTheme="majorEastAsia" w:hint="eastAsia"/>
          <w:sz w:val="24"/>
        </w:rPr>
        <w:t>昨日CDユニットから個室へ移動があり、準夜帯で部屋が分からずウロウロと不安さがあったが、日中では</w:t>
      </w:r>
      <w:r w:rsidR="00375377" w:rsidRPr="00375377">
        <w:rPr>
          <w:rFonts w:asciiTheme="majorEastAsia" w:eastAsiaTheme="majorEastAsia" w:hAnsiTheme="majorEastAsia" w:hint="eastAsia"/>
          <w:sz w:val="24"/>
        </w:rPr>
        <w:t>独歩で移動している。対面時は易怒性無く穏やか</w:t>
      </w:r>
    </w:p>
    <w:p w14:paraId="33C72AA6" w14:textId="77777777" w:rsidR="00940AE3" w:rsidRDefault="00940AE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28F85DE" w14:textId="1027CD9A" w:rsidR="0030690C" w:rsidRDefault="0030690C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タイ様～</w:t>
      </w:r>
      <w:r w:rsidR="00940AE3" w:rsidRPr="00940AE3">
        <w:rPr>
          <w:rFonts w:asciiTheme="majorEastAsia" w:eastAsiaTheme="majorEastAsia" w:hAnsiTheme="majorEastAsia" w:hint="eastAsia"/>
          <w:sz w:val="24"/>
        </w:rPr>
        <w:t>中途覚醒しトイレへ、尿失禁あり。眠そうな表情、眠気きくと「ちょっとね」と話す。歩調はゆっくり、視線を前に移す、ふらつきはない。眩暈やふらつきの自覚は「んーあるね」と話す。</w:t>
      </w:r>
    </w:p>
    <w:p w14:paraId="70E50A33" w14:textId="77777777" w:rsidR="00940AE3" w:rsidRDefault="00940AE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F33C05C" w14:textId="73D7B45C" w:rsidR="00C2404E" w:rsidRDefault="00C2404E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</w:t>
      </w:r>
      <w:r w:rsidR="00526A9C">
        <w:rPr>
          <w:rFonts w:asciiTheme="majorEastAsia" w:eastAsiaTheme="majorEastAsia" w:hAnsiTheme="majorEastAsia" w:hint="eastAsia"/>
          <w:sz w:val="24"/>
        </w:rPr>
        <w:t>情報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14:paraId="220D901F" w14:textId="0D7943D1" w:rsidR="000F4BE3" w:rsidRDefault="000F4BE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76E73">
        <w:rPr>
          <w:rFonts w:asciiTheme="majorEastAsia" w:eastAsiaTheme="majorEastAsia" w:hAnsiTheme="majorEastAsia" w:hint="eastAsia"/>
          <w:sz w:val="24"/>
        </w:rPr>
        <w:t>小嶋　勲</w:t>
      </w:r>
      <w:r w:rsidR="00F354CA">
        <w:rPr>
          <w:rFonts w:asciiTheme="majorEastAsia" w:eastAsiaTheme="majorEastAsia" w:hAnsiTheme="majorEastAsia" w:hint="eastAsia"/>
          <w:sz w:val="24"/>
        </w:rPr>
        <w:t>様　　受持ち：</w:t>
      </w:r>
      <w:r w:rsidR="00776E73">
        <w:rPr>
          <w:rFonts w:asciiTheme="majorEastAsia" w:eastAsiaTheme="majorEastAsia" w:hAnsiTheme="majorEastAsia" w:hint="eastAsia"/>
          <w:sz w:val="24"/>
        </w:rPr>
        <w:t>大久保MNs</w:t>
      </w:r>
      <w:r w:rsidR="00526A9C">
        <w:rPr>
          <w:rFonts w:asciiTheme="majorEastAsia" w:eastAsiaTheme="majorEastAsia" w:hAnsiTheme="majorEastAsia"/>
          <w:sz w:val="24"/>
        </w:rPr>
        <w:t>/</w:t>
      </w:r>
      <w:r w:rsidR="00776E73">
        <w:rPr>
          <w:rFonts w:asciiTheme="majorEastAsia" w:eastAsiaTheme="majorEastAsia" w:hAnsiTheme="majorEastAsia" w:hint="eastAsia"/>
          <w:sz w:val="24"/>
        </w:rPr>
        <w:t>阿部CW</w:t>
      </w:r>
    </w:p>
    <w:p w14:paraId="002B62D9" w14:textId="1CC6566E" w:rsidR="009600CE" w:rsidRDefault="009600CE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4A10EC">
        <w:rPr>
          <w:rFonts w:asciiTheme="majorEastAsia" w:eastAsiaTheme="majorEastAsia" w:hAnsiTheme="majorEastAsia" w:hint="eastAsia"/>
          <w:sz w:val="24"/>
        </w:rPr>
        <w:t>転棟</w:t>
      </w:r>
      <w:r>
        <w:rPr>
          <w:rFonts w:asciiTheme="majorEastAsia" w:eastAsiaTheme="majorEastAsia" w:hAnsiTheme="majorEastAsia" w:hint="eastAsia"/>
          <w:sz w:val="24"/>
        </w:rPr>
        <w:t>サマリ-参照。</w:t>
      </w:r>
    </w:p>
    <w:p w14:paraId="17139CA0" w14:textId="69DF0239" w:rsidR="009600CE" w:rsidRDefault="0040307B" w:rsidP="0040307B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 w:rsidR="00D7794C">
        <w:rPr>
          <w:rFonts w:asciiTheme="majorEastAsia" w:eastAsiaTheme="majorEastAsia" w:hAnsiTheme="majorEastAsia" w:hint="eastAsia"/>
          <w:sz w:val="24"/>
        </w:rPr>
        <w:tab/>
      </w:r>
      <w:r w:rsidR="00D7794C">
        <w:rPr>
          <w:rFonts w:asciiTheme="majorEastAsia" w:eastAsiaTheme="majorEastAsia" w:hAnsiTheme="majorEastAsia" w:hint="eastAsia"/>
          <w:sz w:val="24"/>
        </w:rPr>
        <w:tab/>
      </w:r>
      <w:r w:rsidR="00D7794C">
        <w:rPr>
          <w:rFonts w:asciiTheme="majorEastAsia" w:eastAsiaTheme="majorEastAsia" w:hAnsiTheme="majorEastAsia" w:hint="eastAsia"/>
          <w:sz w:val="24"/>
        </w:rPr>
        <w:tab/>
      </w:r>
      <w:r w:rsidR="00D7794C">
        <w:rPr>
          <w:rFonts w:asciiTheme="majorEastAsia" w:eastAsiaTheme="majorEastAsia" w:hAnsiTheme="majorEastAsia" w:hint="eastAsia"/>
          <w:sz w:val="24"/>
        </w:rPr>
        <w:tab/>
      </w:r>
      <w:r w:rsidR="00D7794C">
        <w:rPr>
          <w:rFonts w:asciiTheme="majorEastAsia" w:eastAsiaTheme="majorEastAsia" w:hAnsiTheme="majorEastAsia" w:hint="eastAsia"/>
          <w:sz w:val="24"/>
        </w:rPr>
        <w:tab/>
      </w:r>
    </w:p>
    <w:p w14:paraId="4B91DDAF" w14:textId="77777777" w:rsidR="00BB710E" w:rsidRPr="00BB710E" w:rsidRDefault="00BB710E" w:rsidP="00BB710E">
      <w:pPr>
        <w:ind w:leftChars="-135" w:left="-283" w:rightChars="-135" w:right="-283"/>
        <w:jc w:val="center"/>
        <w:rPr>
          <w:rFonts w:ascii="ＭＳ ゴシック" w:eastAsia="ＭＳ ゴシック" w:hAnsi="ＭＳ ゴシック"/>
          <w:b/>
          <w:bCs/>
          <w:sz w:val="28"/>
          <w:szCs w:val="20"/>
        </w:rPr>
      </w:pPr>
      <w:bookmarkStart w:id="0" w:name="_GoBack"/>
      <w:bookmarkEnd w:id="0"/>
      <w:r w:rsidRPr="00BB710E">
        <w:rPr>
          <w:rFonts w:ascii="ＭＳ ゴシック" w:eastAsia="ＭＳ ゴシック" w:hAnsi="ＭＳ ゴシック" w:hint="eastAsia"/>
          <w:b/>
          <w:bCs/>
          <w:sz w:val="28"/>
          <w:szCs w:val="20"/>
        </w:rPr>
        <w:t>ＭＲＳＡ感染予防対策　フロー</w:t>
      </w:r>
    </w:p>
    <w:p w14:paraId="35F2621C" w14:textId="77777777" w:rsidR="00BB710E" w:rsidRPr="00BB710E" w:rsidRDefault="00BB710E" w:rsidP="00BB710E">
      <w:pPr>
        <w:rPr>
          <w:rFonts w:ascii="ＭＳ ゴシック" w:eastAsia="ＭＳ ゴシック" w:hAnsi="ＭＳ ゴシック"/>
          <w:sz w:val="22"/>
          <w:szCs w:val="20"/>
        </w:rPr>
      </w:pPr>
    </w:p>
    <w:p w14:paraId="2EAA965A" w14:textId="77777777" w:rsidR="00BB710E" w:rsidRPr="00BB710E" w:rsidRDefault="00BB710E" w:rsidP="00BB710E">
      <w:p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eastAsia="ＭＳ ゴシック" w:hint="eastAsia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91E60" wp14:editId="34BF14EE">
                <wp:simplePos x="0" y="0"/>
                <wp:positionH relativeFrom="column">
                  <wp:posOffset>333375</wp:posOffset>
                </wp:positionH>
                <wp:positionV relativeFrom="paragraph">
                  <wp:posOffset>457200</wp:posOffset>
                </wp:positionV>
                <wp:extent cx="0" cy="1614805"/>
                <wp:effectExtent l="85725" t="19050" r="85725" b="23495"/>
                <wp:wrapNone/>
                <wp:docPr id="8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480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07D047" id="Line 1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36pt" to="26.25pt,1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" strokeweight="1.75pt">
                <v:stroke endarrow="open"/>
              </v:line>
            </w:pict>
          </mc:Fallback>
        </mc:AlternateContent>
      </w:r>
      <w:r w:rsidRPr="00BB710E">
        <w:rPr>
          <w:rFonts w:ascii="ＭＳ ゴシック" w:eastAsia="ＭＳ ゴシック" w:hAnsi="ＭＳ ゴシック" w:hint="eastAsia"/>
          <w:sz w:val="28"/>
          <w:szCs w:val="20"/>
          <w:bdr w:val="single" w:sz="4" w:space="0" w:color="auto" w:frame="1"/>
          <w:shd w:val="pct15" w:color="auto" w:fill="FFFFFF"/>
        </w:rPr>
        <w:t xml:space="preserve">　検査　</w:t>
      </w:r>
      <w:r w:rsidRPr="00BB710E">
        <w:rPr>
          <w:rFonts w:ascii="ＭＳ ゴシック" w:eastAsia="ＭＳ ゴシック" w:hAnsi="ＭＳ ゴシック" w:hint="eastAsia"/>
          <w:sz w:val="22"/>
          <w:szCs w:val="20"/>
        </w:rPr>
        <w:t>（入院時または疑わしい症状がある場合）</w:t>
      </w:r>
    </w:p>
    <w:p w14:paraId="6156CDCA" w14:textId="77777777" w:rsidR="00BB710E" w:rsidRPr="00BB710E" w:rsidRDefault="00BB710E" w:rsidP="00BB710E">
      <w:pPr>
        <w:numPr>
          <w:ilvl w:val="0"/>
          <w:numId w:val="29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陽性（＋）か陰性（－）のみを調べたい場合⇒</w:t>
      </w:r>
      <w:r w:rsidRPr="00BB710E">
        <w:rPr>
          <w:rFonts w:ascii="ＭＳ ゴシック" w:eastAsia="ＭＳ ゴシック" w:hAnsi="ＭＳ ゴシック" w:hint="eastAsia"/>
          <w:sz w:val="22"/>
          <w:szCs w:val="20"/>
          <w:bdr w:val="single" w:sz="4" w:space="0" w:color="auto" w:frame="1"/>
        </w:rPr>
        <w:t>スクリーニング</w:t>
      </w:r>
    </w:p>
    <w:p w14:paraId="5A21A914" w14:textId="77777777" w:rsidR="00BB710E" w:rsidRPr="00BB710E" w:rsidRDefault="00BB710E" w:rsidP="00BB710E">
      <w:pPr>
        <w:ind w:firstLineChars="700" w:firstLine="1540"/>
        <w:rPr>
          <w:rFonts w:ascii="ＭＳ ゴシック" w:eastAsia="ＭＳ ゴシック" w:hAnsi="ＭＳ ゴシック"/>
          <w:b/>
          <w:bCs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＜必要物品＞</w:t>
      </w:r>
      <w:r w:rsidRPr="00BB710E">
        <w:rPr>
          <w:rFonts w:ascii="ＭＳ ゴシック" w:eastAsia="ＭＳ ゴシック" w:hAnsi="ＭＳ ゴシック" w:hint="eastAsia"/>
          <w:b/>
          <w:bCs/>
          <w:sz w:val="22"/>
          <w:szCs w:val="20"/>
        </w:rPr>
        <w:t>依頼書2（オレンジ色）</w:t>
      </w:r>
      <w:r w:rsidRPr="00BB710E">
        <w:rPr>
          <w:rFonts w:ascii="ＭＳ ゴシック" w:eastAsia="ＭＳ ゴシック" w:hAnsi="ＭＳ ゴシック" w:hint="eastAsia"/>
          <w:sz w:val="22"/>
          <w:szCs w:val="20"/>
        </w:rPr>
        <w:t>・</w:t>
      </w:r>
      <w:r w:rsidRPr="00BB710E">
        <w:rPr>
          <w:rFonts w:ascii="ＭＳ ゴシック" w:eastAsia="ＭＳ ゴシック" w:hAnsi="ＭＳ ゴシック" w:hint="eastAsia"/>
          <w:b/>
          <w:bCs/>
          <w:sz w:val="22"/>
          <w:szCs w:val="20"/>
        </w:rPr>
        <w:t>青キャップのスワブ</w:t>
      </w:r>
    </w:p>
    <w:p w14:paraId="58605748" w14:textId="77777777" w:rsidR="00BB710E" w:rsidRPr="00BB710E" w:rsidRDefault="00BB710E" w:rsidP="00BB710E">
      <w:pPr>
        <w:rPr>
          <w:rFonts w:ascii="ＭＳ ゴシック" w:eastAsia="ＭＳ ゴシック" w:hAnsi="ＭＳ ゴシック"/>
          <w:sz w:val="22"/>
          <w:szCs w:val="20"/>
        </w:rPr>
      </w:pPr>
    </w:p>
    <w:p w14:paraId="03013808" w14:textId="77777777" w:rsidR="00BB710E" w:rsidRPr="00BB710E" w:rsidRDefault="00BB710E" w:rsidP="00BB710E">
      <w:pPr>
        <w:ind w:leftChars="600" w:left="1700" w:hangingChars="200" w:hanging="440"/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② 陽性（＋）か陰性（－）、陽性（＋）であればさらに感染危険度（2＋or3＋等）や薬剤感受性まで調べたい場合⇒</w:t>
      </w:r>
      <w:r w:rsidRPr="00BB710E">
        <w:rPr>
          <w:rFonts w:ascii="ＭＳ ゴシック" w:eastAsia="ＭＳ ゴシック" w:hAnsi="ＭＳ ゴシック" w:hint="eastAsia"/>
          <w:b/>
          <w:bCs/>
          <w:sz w:val="22"/>
          <w:szCs w:val="20"/>
        </w:rPr>
        <w:t>検査材料は喀痰</w:t>
      </w:r>
      <w:r w:rsidRPr="00BB710E">
        <w:rPr>
          <w:rFonts w:ascii="ＭＳ ゴシック" w:eastAsia="ＭＳ ゴシック" w:hAnsi="ＭＳ ゴシック" w:hint="eastAsia"/>
          <w:sz w:val="22"/>
          <w:szCs w:val="20"/>
        </w:rPr>
        <w:t>とする。</w:t>
      </w:r>
    </w:p>
    <w:p w14:paraId="0A47DDFF" w14:textId="77777777" w:rsidR="00BB710E" w:rsidRDefault="00BB710E" w:rsidP="00BB710E">
      <w:pPr>
        <w:ind w:firstLineChars="700" w:firstLine="1540"/>
        <w:rPr>
          <w:rFonts w:ascii="ＭＳ ゴシック" w:eastAsia="ＭＳ ゴシック" w:hAnsi="ＭＳ ゴシック"/>
          <w:b/>
          <w:bCs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＜必要物品＞</w:t>
      </w:r>
      <w:r w:rsidRPr="00BB710E">
        <w:rPr>
          <w:rFonts w:ascii="ＭＳ ゴシック" w:eastAsia="ＭＳ ゴシック" w:hAnsi="ＭＳ ゴシック" w:hint="eastAsia"/>
          <w:b/>
          <w:bCs/>
          <w:sz w:val="22"/>
          <w:szCs w:val="20"/>
        </w:rPr>
        <w:t>検査依頼書2（オレンジ色）</w:t>
      </w:r>
      <w:r w:rsidRPr="00BB710E">
        <w:rPr>
          <w:rFonts w:ascii="ＭＳ ゴシック" w:eastAsia="ＭＳ ゴシック" w:hAnsi="ＭＳ ゴシック" w:hint="eastAsia"/>
          <w:sz w:val="22"/>
          <w:szCs w:val="20"/>
        </w:rPr>
        <w:t>・検査技師デスクにある</w:t>
      </w:r>
      <w:r w:rsidRPr="00BB710E">
        <w:rPr>
          <w:rFonts w:ascii="ＭＳ ゴシック" w:eastAsia="ＭＳ ゴシック" w:hAnsi="ＭＳ ゴシック" w:hint="eastAsia"/>
          <w:b/>
          <w:bCs/>
          <w:sz w:val="22"/>
          <w:szCs w:val="20"/>
        </w:rPr>
        <w:t>広口容</w:t>
      </w:r>
      <w:r>
        <w:rPr>
          <w:rFonts w:ascii="ＭＳ ゴシック" w:eastAsia="ＭＳ ゴシック" w:hAnsi="ＭＳ ゴシック" w:hint="eastAsia"/>
          <w:b/>
          <w:bCs/>
          <w:sz w:val="22"/>
          <w:szCs w:val="20"/>
        </w:rPr>
        <w:t xml:space="preserve">　　　　　　　　</w:t>
      </w:r>
    </w:p>
    <w:p w14:paraId="60CF3A56" w14:textId="2B422211" w:rsidR="00BB710E" w:rsidRPr="00BB710E" w:rsidRDefault="00BB710E" w:rsidP="00BB710E">
      <w:pPr>
        <w:ind w:firstLineChars="700" w:firstLine="1546"/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b/>
          <w:bCs/>
          <w:sz w:val="22"/>
          <w:szCs w:val="20"/>
        </w:rPr>
        <w:t>器</w:t>
      </w:r>
    </w:p>
    <w:p w14:paraId="08FDCE43" w14:textId="77777777" w:rsidR="00BB710E" w:rsidRPr="00BB710E" w:rsidRDefault="00BB710E" w:rsidP="00BB710E">
      <w:pPr>
        <w:rPr>
          <w:rFonts w:ascii="ＭＳ ゴシック" w:eastAsia="ＭＳ ゴシック" w:hAnsi="ＭＳ ゴシック"/>
          <w:sz w:val="22"/>
          <w:szCs w:val="20"/>
        </w:rPr>
      </w:pPr>
    </w:p>
    <w:p w14:paraId="60D8CABC" w14:textId="77777777" w:rsidR="00BB710E" w:rsidRDefault="00BB710E" w:rsidP="00BB710E">
      <w:pPr>
        <w:rPr>
          <w:rFonts w:ascii="ＭＳ ゴシック" w:eastAsia="ＭＳ ゴシック" w:hAnsi="ＭＳ ゴシック"/>
          <w:b/>
          <w:bCs/>
          <w:sz w:val="24"/>
        </w:rPr>
      </w:pPr>
      <w:r w:rsidRPr="00BB710E">
        <w:rPr>
          <w:rFonts w:eastAsia="ＭＳ ゴシック" w:hint="eastAsia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92AFF3" wp14:editId="1374CDAE">
                <wp:simplePos x="0" y="0"/>
                <wp:positionH relativeFrom="column">
                  <wp:posOffset>333375</wp:posOffset>
                </wp:positionH>
                <wp:positionV relativeFrom="paragraph">
                  <wp:posOffset>457200</wp:posOffset>
                </wp:positionV>
                <wp:extent cx="0" cy="3686175"/>
                <wp:effectExtent l="85725" t="19050" r="85725" b="28575"/>
                <wp:wrapNone/>
                <wp:docPr id="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8617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3B684A" id="Line 15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36pt" to="26.25pt,3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" strokeweight="1.75pt">
                <v:stroke endarrow="open"/>
              </v:line>
            </w:pict>
          </mc:Fallback>
        </mc:AlternateContent>
      </w:r>
      <w:r w:rsidRPr="00BB710E">
        <w:rPr>
          <w:rFonts w:ascii="ＭＳ ゴシック" w:eastAsia="ＭＳ ゴシック" w:hAnsi="ＭＳ ゴシック" w:hint="eastAsia"/>
          <w:sz w:val="28"/>
          <w:szCs w:val="20"/>
          <w:bdr w:val="single" w:sz="4" w:space="0" w:color="auto" w:frame="1"/>
          <w:shd w:val="pct15" w:color="auto" w:fill="FFFFFF"/>
        </w:rPr>
        <w:t xml:space="preserve">　感染対策　</w:t>
      </w:r>
      <w:r w:rsidRPr="00BB710E">
        <w:rPr>
          <w:rFonts w:ascii="ＭＳ ゴシック" w:eastAsia="ＭＳ ゴシック" w:hAnsi="ＭＳ ゴシック" w:hint="eastAsia"/>
          <w:sz w:val="28"/>
          <w:szCs w:val="20"/>
        </w:rPr>
        <w:t xml:space="preserve">　</w:t>
      </w:r>
      <w:r w:rsidRPr="00BB710E">
        <w:rPr>
          <w:rFonts w:ascii="ＭＳ ゴシック" w:eastAsia="ＭＳ ゴシック" w:hAnsi="ＭＳ ゴシック" w:hint="eastAsia"/>
          <w:b/>
          <w:bCs/>
          <w:sz w:val="28"/>
          <w:szCs w:val="20"/>
        </w:rPr>
        <w:t xml:space="preserve">接触感染　</w:t>
      </w:r>
      <w:r w:rsidRPr="00BB710E">
        <w:rPr>
          <w:rFonts w:ascii="ＭＳ ゴシック" w:eastAsia="ＭＳ ゴシック" w:hAnsi="ＭＳ ゴシック" w:hint="eastAsia"/>
          <w:b/>
          <w:bCs/>
          <w:sz w:val="24"/>
        </w:rPr>
        <w:t>※喀痰からの排菌が多い場合は、飛沫感染対策も</w:t>
      </w:r>
    </w:p>
    <w:p w14:paraId="0BDEA2BB" w14:textId="2321C03E" w:rsidR="00BB710E" w:rsidRPr="00BB710E" w:rsidRDefault="00BB710E" w:rsidP="00BB710E">
      <w:pPr>
        <w:ind w:firstLineChars="800" w:firstLine="1928"/>
        <w:rPr>
          <w:rFonts w:ascii="ＭＳ ゴシック" w:eastAsia="ＭＳ ゴシック" w:hAnsi="ＭＳ ゴシック"/>
          <w:b/>
          <w:bCs/>
          <w:sz w:val="28"/>
          <w:szCs w:val="20"/>
        </w:rPr>
      </w:pPr>
      <w:r w:rsidRPr="00BB710E">
        <w:rPr>
          <w:rFonts w:ascii="ＭＳ ゴシック" w:eastAsia="ＭＳ ゴシック" w:hAnsi="ＭＳ ゴシック" w:hint="eastAsia"/>
          <w:b/>
          <w:bCs/>
          <w:sz w:val="24"/>
        </w:rPr>
        <w:t>必要</w:t>
      </w:r>
    </w:p>
    <w:p w14:paraId="771590DC" w14:textId="77777777" w:rsidR="00BB710E" w:rsidRPr="00BB710E" w:rsidRDefault="00BB710E" w:rsidP="00BB710E">
      <w:pPr>
        <w:numPr>
          <w:ilvl w:val="0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手洗い</w:t>
      </w:r>
    </w:p>
    <w:p w14:paraId="11633937" w14:textId="77777777" w:rsidR="00BB710E" w:rsidRPr="00BB710E" w:rsidRDefault="00BB710E" w:rsidP="00BB710E">
      <w:pPr>
        <w:numPr>
          <w:ilvl w:val="1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30秒以上</w:t>
      </w:r>
    </w:p>
    <w:p w14:paraId="2696BF09" w14:textId="77777777" w:rsidR="00BB710E" w:rsidRPr="00BB710E" w:rsidRDefault="00BB710E" w:rsidP="00BB710E">
      <w:pPr>
        <w:numPr>
          <w:ilvl w:val="1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手指消毒液</w:t>
      </w:r>
    </w:p>
    <w:p w14:paraId="002B7DC3" w14:textId="77777777" w:rsidR="00BB710E" w:rsidRPr="00BB710E" w:rsidRDefault="00BB710E" w:rsidP="00BB710E">
      <w:pPr>
        <w:numPr>
          <w:ilvl w:val="0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排菌者の場合＜抗菌剤中止となるまで実施＞</w:t>
      </w:r>
    </w:p>
    <w:p w14:paraId="1F844BE0" w14:textId="77777777" w:rsidR="00BB710E" w:rsidRPr="00BB710E" w:rsidRDefault="00BB710E" w:rsidP="00BB710E">
      <w:pPr>
        <w:numPr>
          <w:ilvl w:val="1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個室使用（無理なら同一感染症患者と集団隔絶）</w:t>
      </w:r>
    </w:p>
    <w:p w14:paraId="315FA665" w14:textId="77777777" w:rsidR="00BB710E" w:rsidRPr="00BB710E" w:rsidRDefault="00BB710E" w:rsidP="00BB710E">
      <w:pPr>
        <w:numPr>
          <w:ilvl w:val="1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必要物品は全て本人専用とする。（無理なら使用後に消毒）</w:t>
      </w:r>
    </w:p>
    <w:p w14:paraId="3D7F46A2" w14:textId="77777777" w:rsidR="00BB710E" w:rsidRPr="00BB710E" w:rsidRDefault="00BB710E" w:rsidP="00BB710E">
      <w:pPr>
        <w:numPr>
          <w:ilvl w:val="1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処置などに使用する物品は、ディスポーサブルのものを使用する。</w:t>
      </w:r>
    </w:p>
    <w:p w14:paraId="56C59BCD" w14:textId="77777777" w:rsidR="00BB710E" w:rsidRPr="00BB710E" w:rsidRDefault="00BB710E" w:rsidP="00BB710E">
      <w:pPr>
        <w:numPr>
          <w:ilvl w:val="1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ケア時には、予防衣やマスク・手袋を使用する。</w:t>
      </w:r>
    </w:p>
    <w:p w14:paraId="75F6F756" w14:textId="77777777" w:rsidR="00BB710E" w:rsidRPr="00BB710E" w:rsidRDefault="00BB710E" w:rsidP="00BB710E">
      <w:pPr>
        <w:ind w:left="1965" w:firstLineChars="100" w:firstLine="220"/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※汚染物に触れた際には交換　部屋を出る際には外し、手指消毒</w:t>
      </w:r>
    </w:p>
    <w:p w14:paraId="1E7BA5B7" w14:textId="77777777" w:rsidR="00BB710E" w:rsidRPr="00BB710E" w:rsidRDefault="00BB710E" w:rsidP="00BB710E">
      <w:pPr>
        <w:ind w:leftChars="893" w:left="1875" w:firstLineChars="200" w:firstLine="440"/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→使用後は、“感染性医療廃棄物”へ</w:t>
      </w:r>
    </w:p>
    <w:p w14:paraId="0891208C" w14:textId="77777777" w:rsidR="00BB710E" w:rsidRPr="00BB710E" w:rsidRDefault="00BB710E" w:rsidP="00BB710E">
      <w:pPr>
        <w:numPr>
          <w:ilvl w:val="1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細菌検査が連続3回（―）となるまで実施</w:t>
      </w:r>
    </w:p>
    <w:p w14:paraId="429A3DC7" w14:textId="77777777" w:rsidR="00BB710E" w:rsidRPr="00BB710E" w:rsidRDefault="00BB710E" w:rsidP="00BB710E">
      <w:pPr>
        <w:ind w:leftChars="1000" w:left="4740" w:hangingChars="1200" w:hanging="2640"/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※検査間隔は医師が判断→2回/週程度</w:t>
      </w:r>
    </w:p>
    <w:p w14:paraId="3240C77F" w14:textId="77777777" w:rsidR="00BB710E" w:rsidRPr="00BB710E" w:rsidRDefault="00BB710E" w:rsidP="00BB710E">
      <w:pPr>
        <w:ind w:leftChars="2100" w:left="4630" w:hangingChars="100" w:hanging="220"/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（1回目の結果を確認してから2回目を実施する）</w:t>
      </w:r>
    </w:p>
    <w:p w14:paraId="7A32228F" w14:textId="77777777" w:rsidR="00BB710E" w:rsidRPr="00BB710E" w:rsidRDefault="00BB710E" w:rsidP="00BB710E">
      <w:pPr>
        <w:numPr>
          <w:ilvl w:val="0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保菌者の場合</w:t>
      </w:r>
    </w:p>
    <w:p w14:paraId="7064B677" w14:textId="77777777" w:rsidR="00BB710E" w:rsidRPr="00BB710E" w:rsidRDefault="00BB710E" w:rsidP="00BB710E">
      <w:pPr>
        <w:numPr>
          <w:ilvl w:val="1"/>
          <w:numId w:val="30"/>
        </w:numPr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ケア時には、手袋を使用する。→使用後は、“感染性医療廃棄物”へ</w:t>
      </w:r>
    </w:p>
    <w:p w14:paraId="62B8F06F" w14:textId="77777777" w:rsidR="00BB710E" w:rsidRPr="00BB710E" w:rsidRDefault="00BB710E" w:rsidP="00BB710E">
      <w:pPr>
        <w:rPr>
          <w:rFonts w:ascii="ＭＳ ゴシック" w:eastAsia="ＭＳ ゴシック" w:hAnsi="ＭＳ ゴシック"/>
          <w:sz w:val="22"/>
          <w:szCs w:val="20"/>
        </w:rPr>
      </w:pPr>
    </w:p>
    <w:p w14:paraId="6BECC03E" w14:textId="77777777" w:rsidR="00BB710E" w:rsidRPr="00BB710E" w:rsidRDefault="00BB710E" w:rsidP="00BB710E">
      <w:pPr>
        <w:rPr>
          <w:rFonts w:ascii="ＭＳ ゴシック" w:eastAsia="ＭＳ ゴシック" w:hAnsi="ＭＳ ゴシック"/>
          <w:sz w:val="28"/>
          <w:szCs w:val="20"/>
          <w:bdr w:val="single" w:sz="4" w:space="0" w:color="auto" w:frame="1"/>
          <w:shd w:val="pct15" w:color="auto" w:fill="FFFFFF"/>
        </w:rPr>
      </w:pPr>
      <w:r w:rsidRPr="00BB710E">
        <w:rPr>
          <w:rFonts w:ascii="ＭＳ ゴシック" w:eastAsia="ＭＳ ゴシック" w:hAnsi="ＭＳ ゴシック" w:hint="eastAsia"/>
          <w:sz w:val="28"/>
          <w:szCs w:val="20"/>
          <w:bdr w:val="single" w:sz="4" w:space="0" w:color="auto" w:frame="1"/>
          <w:shd w:val="pct15" w:color="auto" w:fill="FFFFFF"/>
        </w:rPr>
        <w:t xml:space="preserve">　汚染物の消毒　</w:t>
      </w:r>
    </w:p>
    <w:tbl>
      <w:tblPr>
        <w:tblW w:w="0" w:type="auto"/>
        <w:tblInd w:w="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59"/>
        <w:gridCol w:w="2363"/>
        <w:gridCol w:w="4716"/>
      </w:tblGrid>
      <w:tr w:rsidR="00BB710E" w:rsidRPr="00BB710E" w14:paraId="4D02ED87" w14:textId="77777777" w:rsidTr="00BB710E">
        <w:trPr>
          <w:trHeight w:val="360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7F644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場所等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CF96B4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部位・種類等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51E94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消毒方法</w:t>
            </w:r>
          </w:p>
        </w:tc>
      </w:tr>
      <w:tr w:rsidR="00BB710E" w:rsidRPr="00BB710E" w14:paraId="61837E98" w14:textId="77777777" w:rsidTr="00BB710E">
        <w:trPr>
          <w:trHeight w:val="702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F451D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手指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B20AE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1A76D" w14:textId="77777777" w:rsidR="00BB710E" w:rsidRPr="00BB710E" w:rsidRDefault="00BB710E" w:rsidP="00BB710E">
            <w:pPr>
              <w:rPr>
                <w:rFonts w:eastAsia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石鹸と流水でよく洗い流し、速乾性擦式アルコールを使用。</w:t>
            </w:r>
          </w:p>
          <w:p w14:paraId="2F90CFE0" w14:textId="77777777" w:rsidR="00BB710E" w:rsidRPr="00BB710E" w:rsidRDefault="00BB710E" w:rsidP="00BB710E">
            <w:pPr>
              <w:rPr>
                <w:rFonts w:eastAsia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（ボトル交換・詰め替えの際は、開封及び詰め替え年月日を明記する。）</w:t>
            </w:r>
          </w:p>
        </w:tc>
      </w:tr>
      <w:tr w:rsidR="00BB710E" w:rsidRPr="00BB710E" w14:paraId="4EAD94E2" w14:textId="77777777" w:rsidTr="00BB710E">
        <w:trPr>
          <w:cantSplit/>
          <w:trHeight w:val="525"/>
        </w:trPr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C9C6C3B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環境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7F0D332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汚染された場所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CE3151C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0.1～0.5％次亜塩素酸ナトリウム液による局所の清拭消毒を行う。</w:t>
            </w:r>
          </w:p>
        </w:tc>
      </w:tr>
      <w:tr w:rsidR="00BB710E" w:rsidRPr="00BB710E" w14:paraId="504EBE33" w14:textId="77777777" w:rsidTr="00BB710E">
        <w:trPr>
          <w:cantSplit/>
          <w:trHeight w:val="5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358767" w14:textId="77777777" w:rsidR="00BB710E" w:rsidRPr="00BB710E" w:rsidRDefault="00BB710E" w:rsidP="00BB710E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986A70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汚染された可能性のある場所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381372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通常の清掃後、70％以上の消毒用エタノールで清拭する。</w:t>
            </w:r>
          </w:p>
        </w:tc>
      </w:tr>
      <w:tr w:rsidR="00BB710E" w:rsidRPr="00BB710E" w14:paraId="19D75365" w14:textId="77777777" w:rsidTr="00BB710E">
        <w:trPr>
          <w:cantSplit/>
          <w:trHeight w:val="30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E396CC" w14:textId="77777777" w:rsidR="00BB710E" w:rsidRPr="00BB710E" w:rsidRDefault="00BB710E" w:rsidP="00BB710E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11CFC01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床・廊下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FFCA1C7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通常の清掃で良い。</w:t>
            </w:r>
          </w:p>
        </w:tc>
      </w:tr>
      <w:tr w:rsidR="00BB710E" w:rsidRPr="00BB710E" w14:paraId="4B575C63" w14:textId="77777777" w:rsidTr="00BB710E">
        <w:trPr>
          <w:cantSplit/>
          <w:trHeight w:val="2703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A70628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リネン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A41CC6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寝具類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0B5AB" w14:textId="77777777" w:rsidR="00BB710E" w:rsidRPr="00BB710E" w:rsidRDefault="00BB710E" w:rsidP="00BB710E">
            <w:pPr>
              <w:numPr>
                <w:ilvl w:val="0"/>
                <w:numId w:val="31"/>
              </w:num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通常の洗浄後、0.05％次亜塩素酸ナトリウム液に30分間以上浸け置きする。</w:t>
            </w:r>
          </w:p>
          <w:p w14:paraId="4D761D83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または</w:t>
            </w:r>
          </w:p>
          <w:p w14:paraId="475713DD" w14:textId="77777777" w:rsidR="00BB710E" w:rsidRPr="00BB710E" w:rsidRDefault="00BB710E" w:rsidP="00BB710E">
            <w:pPr>
              <w:numPr>
                <w:ilvl w:val="0"/>
                <w:numId w:val="31"/>
              </w:num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70％以上の消毒用エタノールに30分間以上浸け置きする。</w:t>
            </w:r>
          </w:p>
          <w:p w14:paraId="72A1E6FD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または</w:t>
            </w:r>
          </w:p>
          <w:p w14:paraId="482772B8" w14:textId="77777777" w:rsidR="00BB710E" w:rsidRPr="00BB710E" w:rsidRDefault="00BB710E" w:rsidP="00BB710E">
            <w:pPr>
              <w:numPr>
                <w:ilvl w:val="0"/>
                <w:numId w:val="31"/>
              </w:num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80℃以上10分間以上の熱水消毒</w:t>
            </w:r>
          </w:p>
          <w:p w14:paraId="2C68CB98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※水洗不可能な製品は、70％以上の消毒用エタノールで清拭する。</w:t>
            </w:r>
          </w:p>
        </w:tc>
      </w:tr>
      <w:tr w:rsidR="00BB710E" w:rsidRPr="00BB710E" w14:paraId="01F050E9" w14:textId="77777777" w:rsidTr="00BB710E">
        <w:trPr>
          <w:cantSplit/>
          <w:trHeight w:val="2664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801775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器械・器具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0C702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専用にする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F79F5" w14:textId="77777777" w:rsidR="00BB710E" w:rsidRPr="00BB710E" w:rsidRDefault="00BB710E" w:rsidP="00BB710E">
            <w:pPr>
              <w:numPr>
                <w:ilvl w:val="0"/>
                <w:numId w:val="32"/>
              </w:num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通常の洗浄後、塩化ベンザルコニウム（トリゾン液）に30分間以上浸け置きする。</w:t>
            </w:r>
          </w:p>
          <w:p w14:paraId="76E68ADC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または</w:t>
            </w:r>
          </w:p>
          <w:p w14:paraId="056A187B" w14:textId="77777777" w:rsidR="00BB710E" w:rsidRPr="00BB710E" w:rsidRDefault="00BB710E" w:rsidP="00BB710E">
            <w:pPr>
              <w:numPr>
                <w:ilvl w:val="0"/>
                <w:numId w:val="32"/>
              </w:num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70％以上の消毒用エタノールに30分間以上浸け置きする。</w:t>
            </w:r>
          </w:p>
          <w:p w14:paraId="5239D237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または</w:t>
            </w:r>
          </w:p>
          <w:p w14:paraId="0F427647" w14:textId="77777777" w:rsidR="00BB710E" w:rsidRPr="00BB710E" w:rsidRDefault="00BB710E" w:rsidP="00BB710E">
            <w:pPr>
              <w:numPr>
                <w:ilvl w:val="0"/>
                <w:numId w:val="32"/>
              </w:num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80℃以上10分間以上の熱水消毒</w:t>
            </w:r>
          </w:p>
          <w:p w14:paraId="03C043A9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※水洗不可能な製品は、70％以上の消毒用エタノールで清拭する。</w:t>
            </w:r>
          </w:p>
        </w:tc>
      </w:tr>
      <w:tr w:rsidR="00BB710E" w:rsidRPr="00BB710E" w14:paraId="07797817" w14:textId="77777777" w:rsidTr="00BB710E">
        <w:trPr>
          <w:cantSplit/>
          <w:trHeight w:val="342"/>
        </w:trPr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CBC0E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食器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754E2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702CF5" w14:textId="77777777" w:rsidR="00BB710E" w:rsidRPr="00BB710E" w:rsidRDefault="00BB710E" w:rsidP="00BB710E">
            <w:pPr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特別な扱いは要しない。</w:t>
            </w:r>
          </w:p>
        </w:tc>
      </w:tr>
    </w:tbl>
    <w:p w14:paraId="5A00CFF6" w14:textId="77777777" w:rsidR="00BB710E" w:rsidRPr="00BB710E" w:rsidRDefault="00BB710E" w:rsidP="00BB710E">
      <w:pPr>
        <w:rPr>
          <w:rFonts w:ascii="ＭＳ ゴシック" w:eastAsia="ＭＳ ゴシック" w:hAnsi="ＭＳ ゴシック"/>
          <w:sz w:val="22"/>
          <w:szCs w:val="20"/>
        </w:rPr>
      </w:pPr>
    </w:p>
    <w:p w14:paraId="6C3706C0" w14:textId="77777777" w:rsidR="00BB710E" w:rsidRPr="00BB710E" w:rsidRDefault="00BB710E" w:rsidP="00BB710E">
      <w:pPr>
        <w:jc w:val="center"/>
        <w:rPr>
          <w:rFonts w:ascii="ＭＳ ゴシック" w:eastAsia="ＭＳ ゴシック" w:hAnsi="ＭＳ ゴシック"/>
          <w:b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b/>
          <w:sz w:val="22"/>
          <w:szCs w:val="20"/>
        </w:rPr>
        <w:t>～消毒液の作り方～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992"/>
        <w:gridCol w:w="1701"/>
      </w:tblGrid>
      <w:tr w:rsidR="00BB710E" w:rsidRPr="00BB710E" w14:paraId="48B597A1" w14:textId="77777777" w:rsidTr="00BB710E">
        <w:trPr>
          <w:jc w:val="center"/>
        </w:trPr>
        <w:tc>
          <w:tcPr>
            <w:tcW w:w="3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F3A8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2Lの空ペットボトルに…</w:t>
            </w:r>
          </w:p>
          <w:p w14:paraId="3D3229E8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ハイターをペットボトルのキャップ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E73C3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b/>
                <w:sz w:val="22"/>
                <w:szCs w:val="20"/>
              </w:rPr>
              <w:t>2杯</w:t>
            </w: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+水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BC872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⇒</w:t>
            </w:r>
            <w:r w:rsidRPr="00BB710E">
              <w:rPr>
                <w:rFonts w:ascii="ＭＳ ゴシック" w:eastAsia="ＭＳ ゴシック" w:hAnsi="ＭＳ ゴシック" w:hint="eastAsia"/>
                <w:b/>
                <w:sz w:val="22"/>
                <w:szCs w:val="20"/>
              </w:rPr>
              <w:t>0.02%</w:t>
            </w: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溶液</w:t>
            </w:r>
          </w:p>
        </w:tc>
      </w:tr>
      <w:tr w:rsidR="00BB710E" w:rsidRPr="00BB710E" w14:paraId="4E39E65A" w14:textId="77777777" w:rsidTr="00BB710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C9A3" w14:textId="77777777" w:rsidR="00BB710E" w:rsidRPr="00BB710E" w:rsidRDefault="00BB710E" w:rsidP="00BB710E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25D5D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b/>
                <w:sz w:val="22"/>
                <w:szCs w:val="20"/>
              </w:rPr>
              <w:t>4杯</w:t>
            </w: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+水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8908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⇒</w:t>
            </w:r>
            <w:r w:rsidRPr="00BB710E">
              <w:rPr>
                <w:rFonts w:ascii="ＭＳ ゴシック" w:eastAsia="ＭＳ ゴシック" w:hAnsi="ＭＳ ゴシック" w:hint="eastAsia"/>
                <w:b/>
                <w:sz w:val="22"/>
                <w:szCs w:val="20"/>
              </w:rPr>
              <w:t>0.05%</w:t>
            </w: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溶液</w:t>
            </w:r>
          </w:p>
        </w:tc>
      </w:tr>
      <w:tr w:rsidR="00BB710E" w:rsidRPr="00BB710E" w14:paraId="5F13BF1B" w14:textId="77777777" w:rsidTr="00BB710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6DA7F" w14:textId="77777777" w:rsidR="00BB710E" w:rsidRPr="00BB710E" w:rsidRDefault="00BB710E" w:rsidP="00BB710E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FEC6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b/>
                <w:sz w:val="22"/>
                <w:szCs w:val="20"/>
              </w:rPr>
              <w:t>8杯</w:t>
            </w: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+水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B417" w14:textId="77777777" w:rsidR="00BB710E" w:rsidRPr="00BB710E" w:rsidRDefault="00BB710E" w:rsidP="00BB710E">
            <w:pPr>
              <w:jc w:val="center"/>
              <w:rPr>
                <w:rFonts w:ascii="ＭＳ ゴシック" w:eastAsia="ＭＳ ゴシック" w:hAnsi="ＭＳ ゴシック"/>
                <w:sz w:val="22"/>
                <w:szCs w:val="20"/>
              </w:rPr>
            </w:pP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⇒</w:t>
            </w:r>
            <w:r w:rsidRPr="00BB710E">
              <w:rPr>
                <w:rFonts w:ascii="ＭＳ ゴシック" w:eastAsia="ＭＳ ゴシック" w:hAnsi="ＭＳ ゴシック" w:hint="eastAsia"/>
                <w:b/>
                <w:sz w:val="22"/>
                <w:szCs w:val="20"/>
              </w:rPr>
              <w:t>0.1%</w:t>
            </w:r>
            <w:r w:rsidRPr="00BB710E">
              <w:rPr>
                <w:rFonts w:ascii="ＭＳ ゴシック" w:eastAsia="ＭＳ ゴシック" w:hAnsi="ＭＳ ゴシック" w:hint="eastAsia"/>
                <w:sz w:val="22"/>
                <w:szCs w:val="20"/>
              </w:rPr>
              <w:t>溶液</w:t>
            </w:r>
          </w:p>
        </w:tc>
      </w:tr>
    </w:tbl>
    <w:p w14:paraId="1397461A" w14:textId="77777777" w:rsidR="00BB710E" w:rsidRPr="00BB710E" w:rsidRDefault="00BB710E" w:rsidP="00BB710E">
      <w:pPr>
        <w:ind w:firstLineChars="300" w:firstLine="660"/>
        <w:jc w:val="right"/>
        <w:rPr>
          <w:rFonts w:ascii="ＭＳ ゴシック" w:eastAsia="ＭＳ ゴシック" w:hAnsi="ＭＳ ゴシック"/>
          <w:sz w:val="22"/>
          <w:szCs w:val="20"/>
        </w:rPr>
      </w:pPr>
      <w:r w:rsidRPr="00BB710E">
        <w:rPr>
          <w:rFonts w:ascii="ＭＳ ゴシック" w:eastAsia="ＭＳ ゴシック" w:hAnsi="ＭＳ ゴシック" w:hint="eastAsia"/>
          <w:sz w:val="22"/>
          <w:szCs w:val="20"/>
        </w:rPr>
        <w:t>※ジアエン®フォームは</w:t>
      </w:r>
      <w:r w:rsidRPr="00BB710E">
        <w:rPr>
          <w:rFonts w:ascii="ＭＳ ゴシック" w:eastAsia="ＭＳ ゴシック" w:hAnsi="ＭＳ ゴシック" w:hint="eastAsia"/>
          <w:b/>
          <w:sz w:val="22"/>
          <w:szCs w:val="20"/>
        </w:rPr>
        <w:t>0.1～0.5%</w:t>
      </w:r>
      <w:r w:rsidRPr="00BB710E">
        <w:rPr>
          <w:rFonts w:ascii="ＭＳ ゴシック" w:eastAsia="ＭＳ ゴシック" w:hAnsi="ＭＳ ゴシック" w:hint="eastAsia"/>
          <w:sz w:val="22"/>
          <w:szCs w:val="20"/>
        </w:rPr>
        <w:t>の次亜塩素酸Na液を含む</w:t>
      </w:r>
    </w:p>
    <w:p w14:paraId="340A0471" w14:textId="77777777" w:rsidR="00BB710E" w:rsidRPr="00BB710E" w:rsidRDefault="00BB710E" w:rsidP="00B4746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BB710E" w:rsidRPr="00BB710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04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22EB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37CDC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81F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C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5E95"/>
    <w:rsid w:val="00B46092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42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2CCDD-5DC5-441B-83C5-E7372E2D0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5126</TotalTime>
  <Pages>5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524</cp:revision>
  <cp:lastPrinted>2023-10-20T00:22:00Z</cp:lastPrinted>
  <dcterms:created xsi:type="dcterms:W3CDTF">2024-11-12T07:31:00Z</dcterms:created>
  <dcterms:modified xsi:type="dcterms:W3CDTF">2024-12-26T08:03:00Z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