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FF62C1">
        <w:rPr>
          <w:rFonts w:ascii="ＭＳ ゴシック" w:eastAsia="ＭＳ ゴシック" w:hAnsi="ＭＳ ゴシック" w:cs="Times New Roman" w:hint="eastAsia"/>
          <w:szCs w:val="21"/>
        </w:rPr>
        <w:t>21日（月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DE012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5554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F62C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F62C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FF62C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FF62C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FF62C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4F2618"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F62C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F62C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FF62C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FF62C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FF62C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F62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F62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685AD9" w:rsidRDefault="00A80F9A" w:rsidP="00FF62C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0998">
        <w:rPr>
          <w:rFonts w:ascii="ＭＳ ゴシック" w:eastAsia="ＭＳ ゴシック" w:hAnsi="ＭＳ ゴシック" w:cs="Times New Roman" w:hint="eastAsia"/>
          <w:szCs w:val="21"/>
        </w:rPr>
        <w:t>特記事項なし。</w:t>
      </w:r>
    </w:p>
    <w:p w:rsidR="00005D2E" w:rsidRPr="00A65855" w:rsidRDefault="00005D2E"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92548"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3398">
        <w:rPr>
          <w:rFonts w:ascii="ＭＳ ゴシック" w:eastAsia="ＭＳ ゴシック" w:hAnsi="ＭＳ ゴシック" w:cs="Times New Roman" w:hint="eastAsia"/>
          <w:szCs w:val="21"/>
        </w:rPr>
        <w:t>小山　セイ子</w:t>
      </w:r>
      <w:r>
        <w:rPr>
          <w:rFonts w:ascii="ＭＳ ゴシック" w:eastAsia="ＭＳ ゴシック" w:hAnsi="ＭＳ ゴシック" w:cs="Times New Roman" w:hint="eastAsia"/>
          <w:szCs w:val="21"/>
        </w:rPr>
        <w:t>様～東病棟</w:t>
      </w:r>
      <w:r w:rsidR="00DA3398">
        <w:rPr>
          <w:rFonts w:ascii="ＭＳ ゴシック" w:eastAsia="ＭＳ ゴシック" w:hAnsi="ＭＳ ゴシック" w:cs="Times New Roman" w:hint="eastAsia"/>
          <w:szCs w:val="21"/>
        </w:rPr>
        <w:t>Cユニット5号室</w:t>
      </w:r>
      <w:r w:rsidR="004F2618">
        <w:rPr>
          <w:rFonts w:ascii="ＭＳ ゴシック" w:eastAsia="ＭＳ ゴシック" w:hAnsi="ＭＳ ゴシック" w:cs="Times New Roman" w:hint="eastAsia"/>
          <w:szCs w:val="21"/>
        </w:rPr>
        <w:t>→</w:t>
      </w:r>
      <w:r w:rsidR="00DA3398" w:rsidRPr="00DA3398">
        <w:rPr>
          <w:rFonts w:ascii="ＭＳ ゴシック" w:eastAsia="ＭＳ ゴシック" w:hAnsi="ＭＳ ゴシック" w:cs="Times New Roman" w:hint="eastAsia"/>
          <w:szCs w:val="21"/>
        </w:rPr>
        <w:t>南病棟</w:t>
      </w:r>
      <w:r w:rsidR="00DA3398" w:rsidRPr="00DA3398">
        <w:rPr>
          <w:rFonts w:ascii="ＭＳ ゴシック" w:eastAsia="ＭＳ ゴシック" w:hAnsi="ＭＳ ゴシック" w:cs="Times New Roman"/>
          <w:szCs w:val="21"/>
        </w:rPr>
        <w:t>Dユニット207号室</w:t>
      </w:r>
    </w:p>
    <w:p w:rsidR="00005D2E" w:rsidRPr="00A65855" w:rsidRDefault="00005D2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F62C1" w:rsidRDefault="00D931D5"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北川　忠雄</w:t>
      </w:r>
      <w:r>
        <w:rPr>
          <w:rFonts w:ascii="ＭＳ ゴシック" w:eastAsia="ＭＳ ゴシック" w:hAnsi="ＭＳ ゴシック" w:cs="Times New Roman" w:hint="eastAsia"/>
          <w:szCs w:val="21"/>
        </w:rPr>
        <w:t>様～</w:t>
      </w:r>
      <w:r w:rsidR="00A06418">
        <w:rPr>
          <w:rFonts w:ascii="ＭＳ ゴシック" w:eastAsia="ＭＳ ゴシック" w:hAnsi="ＭＳ ゴシック" w:cs="Times New Roman" w:hint="eastAsia"/>
          <w:szCs w:val="21"/>
        </w:rPr>
        <w:t>小栁Dr.より、本日から11/22まで酸素、吸引、心電図モニター指示頂く。</w:t>
      </w:r>
    </w:p>
    <w:p w:rsidR="00512737" w:rsidRDefault="00512737" w:rsidP="004F2618">
      <w:pPr>
        <w:ind w:left="1680" w:hangingChars="800" w:hanging="1680"/>
        <w:rPr>
          <w:rFonts w:ascii="ＭＳ ゴシック" w:eastAsia="ＭＳ ゴシック" w:hAnsi="ＭＳ ゴシック" w:cs="Times New Roman"/>
          <w:szCs w:val="21"/>
        </w:rPr>
      </w:pPr>
    </w:p>
    <w:p w:rsidR="00512737" w:rsidRDefault="00512737" w:rsidP="0051273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12737">
        <w:rPr>
          <w:rFonts w:ascii="ＭＳ ゴシック" w:eastAsia="ＭＳ ゴシック" w:hAnsi="ＭＳ ゴシック" w:cs="Times New Roman" w:hint="eastAsia"/>
          <w:szCs w:val="21"/>
        </w:rPr>
        <w:t>中居</w:t>
      </w:r>
      <w:r>
        <w:rPr>
          <w:rFonts w:ascii="ＭＳ ゴシック" w:eastAsia="ＭＳ ゴシック" w:hAnsi="ＭＳ ゴシック" w:cs="Times New Roman" w:hint="eastAsia"/>
          <w:szCs w:val="21"/>
        </w:rPr>
        <w:t xml:space="preserve">　</w:t>
      </w:r>
      <w:r w:rsidRPr="00512737">
        <w:rPr>
          <w:rFonts w:ascii="ＭＳ ゴシック" w:eastAsia="ＭＳ ゴシック" w:hAnsi="ＭＳ ゴシック" w:cs="Times New Roman"/>
          <w:szCs w:val="21"/>
        </w:rPr>
        <w:t>伊佐男</w:t>
      </w:r>
      <w:r>
        <w:rPr>
          <w:rFonts w:ascii="ＭＳ ゴシック" w:eastAsia="ＭＳ ゴシック" w:hAnsi="ＭＳ ゴシック" w:cs="Times New Roman" w:hint="eastAsia"/>
          <w:szCs w:val="21"/>
        </w:rPr>
        <w:t>様～</w:t>
      </w:r>
      <w:r w:rsidR="00A06418">
        <w:rPr>
          <w:rFonts w:ascii="ＭＳ ゴシック" w:eastAsia="ＭＳ ゴシック" w:hAnsi="ＭＳ ゴシック" w:cs="Times New Roman" w:hint="eastAsia"/>
          <w:szCs w:val="21"/>
        </w:rPr>
        <w:t>本日、食事は各食クリミールのみ飲用。点滴拒否あるが、促しにて抵抗なく実施。妹様への連絡が取れない状況が続いており、PSWへ生活保健課から親族へ連絡を取って頂くよう依頼している。</w:t>
      </w:r>
    </w:p>
    <w:p w:rsidR="00A06418" w:rsidRDefault="00A06418" w:rsidP="00512737">
      <w:pPr>
        <w:ind w:left="1890" w:hangingChars="900" w:hanging="1890"/>
        <w:rPr>
          <w:rFonts w:ascii="ＭＳ ゴシック" w:eastAsia="ＭＳ ゴシック" w:hAnsi="ＭＳ ゴシック" w:cs="Times New Roman"/>
          <w:szCs w:val="21"/>
        </w:rPr>
      </w:pPr>
    </w:p>
    <w:p w:rsidR="00256C07" w:rsidRDefault="00A06418" w:rsidP="0045646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0998" w:rsidRPr="00DE0998">
        <w:rPr>
          <w:rFonts w:ascii="ＭＳ ゴシック" w:eastAsia="ＭＳ ゴシック" w:hAnsi="ＭＳ ゴシック" w:cs="Times New Roman" w:hint="eastAsia"/>
          <w:szCs w:val="21"/>
        </w:rPr>
        <w:t>佐々木</w:t>
      </w:r>
      <w:r w:rsidR="00DE0998">
        <w:rPr>
          <w:rFonts w:ascii="ＭＳ ゴシック" w:eastAsia="ＭＳ ゴシック" w:hAnsi="ＭＳ ゴシック" w:cs="Times New Roman" w:hint="eastAsia"/>
          <w:szCs w:val="21"/>
        </w:rPr>
        <w:t xml:space="preserve">　</w:t>
      </w:r>
      <w:r w:rsidR="00DE0998" w:rsidRPr="00DE0998">
        <w:rPr>
          <w:rFonts w:ascii="ＭＳ ゴシック" w:eastAsia="ＭＳ ゴシック" w:hAnsi="ＭＳ ゴシック" w:cs="Times New Roman"/>
          <w:szCs w:val="21"/>
        </w:rPr>
        <w:t>早苗</w:t>
      </w:r>
      <w:r w:rsidR="00DE0998">
        <w:rPr>
          <w:rFonts w:ascii="ＭＳ ゴシック" w:eastAsia="ＭＳ ゴシック" w:hAnsi="ＭＳ ゴシック" w:cs="Times New Roman" w:hint="eastAsia"/>
          <w:szCs w:val="21"/>
        </w:rPr>
        <w:t>様～</w:t>
      </w:r>
      <w:r w:rsidR="0045646F" w:rsidRPr="0045646F">
        <w:rPr>
          <w:rFonts w:ascii="ＭＳ ゴシック" w:eastAsia="ＭＳ ゴシック" w:hAnsi="ＭＳ ゴシック" w:cs="Times New Roman" w:hint="eastAsia"/>
          <w:szCs w:val="21"/>
        </w:rPr>
        <w:t>夫様、娘様来院され、主治医面談実施。外泊中の様子について、入院と前とあまり変わらず、感情が高ぶると攻撃的になるが、妄想を否定しない方向へ家族側での対応を変えたとのこと。外来通院と月１回の訪問看護導入で自宅への退院で家族様了承され、</w:t>
      </w:r>
      <w:r w:rsidR="0045646F" w:rsidRPr="0045646F">
        <w:rPr>
          <w:rFonts w:ascii="ＭＳ ゴシック" w:eastAsia="ＭＳ ゴシック" w:hAnsi="ＭＳ ゴシック" w:cs="Times New Roman"/>
          <w:szCs w:val="21"/>
        </w:rPr>
        <w:t>10/23（水）15：00退院、初外来は11/5（火）14：30となる。内服1ヶ月以降、副作用の様子観察を行いながらデポ剤へ切り替えていくことで本人様も了承される。骨粗鬆症の治療については、中澤スポーツクリニックあてに紹介状を出すこととする。訪問看護の導入について、PSWへ依頼。退</w:t>
      </w:r>
      <w:r w:rsidR="0045646F" w:rsidRPr="0045646F">
        <w:rPr>
          <w:rFonts w:ascii="ＭＳ ゴシック" w:eastAsia="ＭＳ ゴシック" w:hAnsi="ＭＳ ゴシック" w:cs="Times New Roman" w:hint="eastAsia"/>
          <w:szCs w:val="21"/>
        </w:rPr>
        <w:t>院後契約の説明となることを本人、家族へ説明。自立支援医療についての説明も行うが、夫様の収入が高い様子。また、八戸赤十字病院でのダットスキャン検査の希望あり、退院後検討していく。</w:t>
      </w:r>
    </w:p>
    <w:p w:rsidR="00DE0998" w:rsidRPr="00A65855" w:rsidRDefault="00DE0998" w:rsidP="00F410CE">
      <w:pPr>
        <w:rPr>
          <w:rFonts w:ascii="ＭＳ ゴシック" w:eastAsia="ＭＳ ゴシック" w:hAnsi="ＭＳ ゴシック" w:cs="Times New Roman"/>
          <w:szCs w:val="21"/>
        </w:rPr>
      </w:pPr>
    </w:p>
    <w:p w:rsidR="00277718" w:rsidRDefault="00277718"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・内田　勇三様～点滴キープ、BS：3検、内服無し、貼付薬のみ</w:t>
      </w:r>
    </w:p>
    <w:p w:rsidR="0045646F" w:rsidRDefault="0045646F" w:rsidP="000C31D0">
      <w:pPr>
        <w:widowControl/>
        <w:wordWrap w:val="0"/>
        <w:spacing w:line="288" w:lineRule="auto"/>
        <w:jc w:val="left"/>
        <w:rPr>
          <w:rFonts w:ascii="ＭＳ ゴシック" w:eastAsia="ＭＳ ゴシック" w:hAnsi="ＭＳ ゴシック" w:cs="Times New Roman" w:hint="eastAsia"/>
          <w:szCs w:val="21"/>
        </w:rPr>
      </w:pPr>
      <w:bookmarkStart w:id="0" w:name="_GoBack"/>
      <w:bookmarkEnd w:id="0"/>
    </w:p>
    <w:p w:rsidR="00277718"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512737" w:rsidRPr="00512737">
        <w:rPr>
          <w:rFonts w:ascii="ＭＳ ゴシック" w:eastAsia="ＭＳ ゴシック" w:hAnsi="ＭＳ ゴシック" w:cs="Times New Roman" w:hint="eastAsia"/>
          <w:szCs w:val="21"/>
        </w:rPr>
        <w:t>午前、午後二時間ずつの開放観察実施。</w:t>
      </w:r>
      <w:r w:rsidR="00DE0998" w:rsidRPr="00DE0998">
        <w:rPr>
          <w:rFonts w:ascii="ＭＳ ゴシック" w:eastAsia="ＭＳ ゴシック" w:hAnsi="ＭＳ ゴシック" w:cs="Times New Roman" w:hint="eastAsia"/>
          <w:szCs w:val="21"/>
        </w:rPr>
        <w:t>勤務交代時より壁蹴り見られ本人希望により不穏時レキソタン（</w:t>
      </w:r>
      <w:r w:rsidR="00DE0998" w:rsidRPr="00DE0998">
        <w:rPr>
          <w:rFonts w:ascii="ＭＳ ゴシック" w:eastAsia="ＭＳ ゴシック" w:hAnsi="ＭＳ ゴシック" w:cs="Times New Roman"/>
          <w:szCs w:val="21"/>
        </w:rPr>
        <w:t>5）1T服用する。</w:t>
      </w:r>
      <w:r w:rsidR="00DE0998" w:rsidRPr="00DE0998">
        <w:rPr>
          <w:rFonts w:ascii="ＭＳ ゴシック" w:eastAsia="ＭＳ ゴシック" w:hAnsi="ＭＳ ゴシック" w:cs="Times New Roman" w:hint="eastAsia"/>
          <w:szCs w:val="21"/>
        </w:rPr>
        <w:t>粗暴性ないが眼光の鋭さ、多弁さあり。</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12737" w:rsidRPr="00512737">
        <w:rPr>
          <w:rFonts w:ascii="ＭＳ ゴシック" w:eastAsia="ＭＳ ゴシック" w:hAnsi="ＭＳ ゴシック" w:cs="Times New Roman" w:hint="eastAsia"/>
          <w:szCs w:val="21"/>
        </w:rPr>
        <w:t>午前、午後一時間ずつの開放観察実施。</w:t>
      </w:r>
      <w:r w:rsidR="00DE0998" w:rsidRPr="00DE0998">
        <w:rPr>
          <w:rFonts w:ascii="ＭＳ ゴシック" w:eastAsia="ＭＳ ゴシック" w:hAnsi="ＭＳ ゴシック" w:cs="Times New Roman" w:hint="eastAsia"/>
          <w:szCs w:val="21"/>
        </w:rPr>
        <w:t>自室にて臥床し出てくることなく静穏に過ごされている。脱衣行為なし。</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2C1">
        <w:rPr>
          <w:rFonts w:ascii="ＭＳ ゴシック" w:eastAsia="ＭＳ ゴシック" w:hAnsi="ＭＳ ゴシック" w:cs="Times New Roman" w:hint="eastAsia"/>
          <w:szCs w:val="21"/>
        </w:rPr>
        <w:t>金Dr.</w:t>
      </w:r>
      <w:r w:rsidR="004F2618">
        <w:rPr>
          <w:rFonts w:ascii="ＭＳ ゴシック" w:eastAsia="ＭＳ ゴシック" w:hAnsi="ＭＳ ゴシック" w:cs="Times New Roman" w:hint="eastAsia"/>
          <w:szCs w:val="21"/>
        </w:rPr>
        <w:t>患者様</w:t>
      </w:r>
      <w:r w:rsidR="00FF62C1">
        <w:rPr>
          <w:rFonts w:ascii="ＭＳ ゴシック" w:eastAsia="ＭＳ ゴシック" w:hAnsi="ＭＳ ゴシック" w:cs="Times New Roman" w:hint="eastAsia"/>
          <w:szCs w:val="21"/>
        </w:rPr>
        <w:t>診察</w:t>
      </w:r>
      <w:r w:rsidR="004F2618">
        <w:rPr>
          <w:rFonts w:ascii="ＭＳ ゴシック" w:eastAsia="ＭＳ ゴシック" w:hAnsi="ＭＳ ゴシック" w:cs="Times New Roman" w:hint="eastAsia"/>
          <w:szCs w:val="21"/>
        </w:rPr>
        <w:t>情報</w:t>
      </w:r>
      <w:r w:rsidR="00C92DA4">
        <w:rPr>
          <w:rFonts w:ascii="ＭＳ ゴシック" w:eastAsia="ＭＳ ゴシック" w:hAnsi="ＭＳ ゴシック" w:cs="Times New Roman" w:hint="eastAsia"/>
          <w:szCs w:val="21"/>
        </w:rPr>
        <w:t>＞</w:t>
      </w:r>
    </w:p>
    <w:p w:rsidR="00C92DA4" w:rsidRPr="00446F73" w:rsidRDefault="00CC1788"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6418" w:rsidRPr="00A06418">
        <w:rPr>
          <w:rFonts w:ascii="ＭＳ ゴシック" w:eastAsia="ＭＳ ゴシック" w:hAnsi="ＭＳ ゴシック" w:cs="Times New Roman" w:hint="eastAsia"/>
          <w:szCs w:val="21"/>
        </w:rPr>
        <w:t>中村</w:t>
      </w:r>
      <w:r w:rsidR="00A06418">
        <w:rPr>
          <w:rFonts w:ascii="ＭＳ ゴシック" w:eastAsia="ＭＳ ゴシック" w:hAnsi="ＭＳ ゴシック" w:cs="Times New Roman" w:hint="eastAsia"/>
          <w:szCs w:val="21"/>
        </w:rPr>
        <w:t xml:space="preserve">　</w:t>
      </w:r>
      <w:r w:rsidR="00A06418" w:rsidRPr="00A06418">
        <w:rPr>
          <w:rFonts w:ascii="ＭＳ ゴシック" w:eastAsia="ＭＳ ゴシック" w:hAnsi="ＭＳ ゴシック" w:cs="Times New Roman"/>
          <w:szCs w:val="21"/>
        </w:rPr>
        <w:t>聡</w:t>
      </w:r>
      <w:r w:rsidR="00A06418">
        <w:rPr>
          <w:rFonts w:ascii="ＭＳ ゴシック" w:eastAsia="ＭＳ ゴシック" w:hAnsi="ＭＳ ゴシック" w:cs="Times New Roman" w:hint="eastAsia"/>
          <w:szCs w:val="21"/>
        </w:rPr>
        <w:t>様～</w:t>
      </w:r>
      <w:r w:rsidR="00446F73">
        <w:rPr>
          <w:rFonts w:ascii="ＭＳ ゴシック" w:eastAsia="ＭＳ ゴシック" w:hAnsi="ＭＳ ゴシック" w:cs="Times New Roman" w:hint="eastAsia"/>
          <w:szCs w:val="21"/>
        </w:rPr>
        <w:t xml:space="preserve">　昨日の粗暴行為に対して今後もこのような行為続く場合は保護室への入室も検討していく事説明している。臨時薬同内容にて処方となる</w:t>
      </w:r>
    </w:p>
    <w:p w:rsidR="00A06418" w:rsidRDefault="00A06418"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06418">
        <w:rPr>
          <w:rFonts w:ascii="ＭＳ ゴシック" w:eastAsia="ＭＳ ゴシック" w:hAnsi="ＭＳ ゴシック" w:cs="Times New Roman" w:hint="eastAsia"/>
          <w:szCs w:val="21"/>
        </w:rPr>
        <w:t>藪</w:t>
      </w:r>
      <w:r>
        <w:rPr>
          <w:rFonts w:ascii="ＭＳ ゴシック" w:eastAsia="ＭＳ ゴシック" w:hAnsi="ＭＳ ゴシック" w:cs="Times New Roman" w:hint="eastAsia"/>
          <w:szCs w:val="21"/>
        </w:rPr>
        <w:t xml:space="preserve">　</w:t>
      </w:r>
      <w:r w:rsidRPr="00A06418">
        <w:rPr>
          <w:rFonts w:ascii="ＭＳ ゴシック" w:eastAsia="ＭＳ ゴシック" w:hAnsi="ＭＳ ゴシック" w:cs="Times New Roman"/>
          <w:szCs w:val="21"/>
        </w:rPr>
        <w:t>真弓</w:t>
      </w:r>
      <w:r>
        <w:rPr>
          <w:rFonts w:ascii="ＭＳ ゴシック" w:eastAsia="ＭＳ ゴシック" w:hAnsi="ＭＳ ゴシック" w:cs="Times New Roman" w:hint="eastAsia"/>
          <w:szCs w:val="21"/>
        </w:rPr>
        <w:t>様～</w:t>
      </w:r>
      <w:r w:rsidR="00446F73">
        <w:rPr>
          <w:rFonts w:ascii="ＭＳ ゴシック" w:eastAsia="ＭＳ ゴシック" w:hAnsi="ＭＳ ゴシック" w:cs="Times New Roman" w:hint="eastAsia"/>
          <w:szCs w:val="21"/>
        </w:rPr>
        <w:t xml:space="preserve">　本人よりBユニットへの移動希望聞かれているが前回診察時企図行為ほのめかす様な発言しているためまだ様子見たいとのこと。今後もそのような発言し他者に迷惑をかけないように生活するように説明あり。臨時薬同内容にて処方となる。</w:t>
      </w:r>
    </w:p>
    <w:p w:rsidR="00A06418" w:rsidRDefault="00A06418" w:rsidP="00446F73">
      <w:pPr>
        <w:rPr>
          <w:rFonts w:ascii="ＭＳ ゴシック" w:eastAsia="ＭＳ ゴシック" w:hAnsi="ＭＳ ゴシック" w:cs="Times New Roman"/>
          <w:szCs w:val="21"/>
        </w:rPr>
      </w:pPr>
    </w:p>
    <w:p w:rsidR="00A06418" w:rsidRDefault="00A06418"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06418">
        <w:rPr>
          <w:rFonts w:ascii="ＭＳ ゴシック" w:eastAsia="ＭＳ ゴシック" w:hAnsi="ＭＳ ゴシック" w:cs="Times New Roman" w:hint="eastAsia"/>
          <w:szCs w:val="21"/>
        </w:rPr>
        <w:t>野田</w:t>
      </w:r>
      <w:r>
        <w:rPr>
          <w:rFonts w:ascii="ＭＳ ゴシック" w:eastAsia="ＭＳ ゴシック" w:hAnsi="ＭＳ ゴシック" w:cs="Times New Roman" w:hint="eastAsia"/>
          <w:szCs w:val="21"/>
        </w:rPr>
        <w:t xml:space="preserve">　</w:t>
      </w:r>
      <w:r w:rsidRPr="00A06418">
        <w:rPr>
          <w:rFonts w:ascii="ＭＳ ゴシック" w:eastAsia="ＭＳ ゴシック" w:hAnsi="ＭＳ ゴシック" w:cs="Times New Roman"/>
          <w:szCs w:val="21"/>
        </w:rPr>
        <w:t>貴志</w:t>
      </w:r>
      <w:r>
        <w:rPr>
          <w:rFonts w:ascii="ＭＳ ゴシック" w:eastAsia="ＭＳ ゴシック" w:hAnsi="ＭＳ ゴシック" w:cs="Times New Roman" w:hint="eastAsia"/>
          <w:szCs w:val="21"/>
        </w:rPr>
        <w:t>様～</w:t>
      </w:r>
      <w:r w:rsidR="00446F73">
        <w:rPr>
          <w:rFonts w:ascii="ＭＳ ゴシック" w:eastAsia="ＭＳ ゴシック" w:hAnsi="ＭＳ ゴシック" w:cs="Times New Roman" w:hint="eastAsia"/>
          <w:szCs w:val="21"/>
        </w:rPr>
        <w:t>措置解除し退院後1.2回通院の必要性ある事説明している。自宅から近いみちのく記念病院へは通院中に連携し今後はそちらで通院できるように対応していくとの事。臨時薬同内容にて処方となる。</w:t>
      </w:r>
    </w:p>
    <w:p w:rsidR="00FF62C1" w:rsidRDefault="00FF62C1" w:rsidP="00A06418">
      <w:pPr>
        <w:rPr>
          <w:rFonts w:ascii="ＭＳ ゴシック" w:eastAsia="ＭＳ ゴシック" w:hAnsi="ＭＳ ゴシック" w:cs="Times New Roman"/>
          <w:szCs w:val="21"/>
        </w:rPr>
      </w:pPr>
    </w:p>
    <w:p w:rsidR="00FF62C1" w:rsidRDefault="00FF62C1"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szCs w:val="21"/>
        </w:rPr>
        <w:t xml:space="preserve">  日　　時：令和6年10月21日　12：50</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氏　　名：福井　宏（ふくい　ひろ）様</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生年月日：昭和</w:t>
      </w:r>
      <w:r w:rsidRPr="00A06418">
        <w:rPr>
          <w:rFonts w:ascii="ＭＳ ゴシック" w:eastAsia="ＭＳ ゴシック" w:hAnsi="ＭＳ ゴシック" w:cs="Times New Roman"/>
          <w:szCs w:val="21"/>
        </w:rPr>
        <w:t>15年4月12日（84歳)</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病　　名：アルツハイマー型認知症</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性　　別：女性</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主</w:t>
      </w:r>
      <w:r w:rsidRPr="00A06418">
        <w:rPr>
          <w:rFonts w:ascii="ＭＳ ゴシック" w:eastAsia="ＭＳ ゴシック" w:hAnsi="ＭＳ ゴシック" w:cs="Times New Roman"/>
          <w:szCs w:val="21"/>
        </w:rPr>
        <w:t xml:space="preserve"> 治 医：金</w:t>
      </w:r>
      <w:proofErr w:type="spellStart"/>
      <w:r w:rsidRPr="00A06418">
        <w:rPr>
          <w:rFonts w:ascii="ＭＳ ゴシック" w:eastAsia="ＭＳ ゴシック" w:hAnsi="ＭＳ ゴシック" w:cs="Times New Roman"/>
          <w:szCs w:val="21"/>
        </w:rPr>
        <w:t>Dr</w:t>
      </w:r>
      <w:proofErr w:type="spellEnd"/>
      <w:r w:rsidRPr="00A06418">
        <w:rPr>
          <w:rFonts w:ascii="ＭＳ ゴシック" w:eastAsia="ＭＳ ゴシック" w:hAnsi="ＭＳ ゴシック" w:cs="Times New Roman"/>
          <w:szCs w:val="21"/>
        </w:rPr>
        <w:t>（サポート医：柞木田</w:t>
      </w:r>
      <w:proofErr w:type="spellStart"/>
      <w:r w:rsidRPr="00A06418">
        <w:rPr>
          <w:rFonts w:ascii="ＭＳ ゴシック" w:eastAsia="ＭＳ ゴシック" w:hAnsi="ＭＳ ゴシック" w:cs="Times New Roman"/>
          <w:szCs w:val="21"/>
        </w:rPr>
        <w:t>Dr</w:t>
      </w:r>
      <w:proofErr w:type="spellEnd"/>
      <w:r w:rsidRPr="00A06418">
        <w:rPr>
          <w:rFonts w:ascii="ＭＳ ゴシック" w:eastAsia="ＭＳ ゴシック" w:hAnsi="ＭＳ ゴシック" w:cs="Times New Roman"/>
          <w:szCs w:val="21"/>
        </w:rPr>
        <w:t>）</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入院形態：医療保護入院</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病　　棟：東病棟</w:t>
      </w:r>
      <w:r w:rsidRPr="00A06418">
        <w:rPr>
          <w:rFonts w:ascii="ＭＳ ゴシック" w:eastAsia="ＭＳ ゴシック" w:hAnsi="ＭＳ ゴシック" w:cs="Times New Roman"/>
          <w:szCs w:val="21"/>
        </w:rPr>
        <w:t>Cユニット</w:t>
      </w:r>
    </w:p>
    <w:p w:rsidR="00A06418" w:rsidRPr="00A06418" w:rsidRDefault="00A06418" w:rsidP="00A06418">
      <w:pPr>
        <w:ind w:left="1680" w:hangingChars="800" w:hanging="1680"/>
        <w:rPr>
          <w:rFonts w:ascii="ＭＳ ゴシック" w:eastAsia="ＭＳ ゴシック" w:hAnsi="ＭＳ ゴシック" w:cs="Times New Roman"/>
          <w:szCs w:val="21"/>
        </w:rPr>
      </w:pP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＜経過＞</w:t>
      </w:r>
    </w:p>
    <w:p w:rsidR="00FF62C1" w:rsidRDefault="00A06418" w:rsidP="00A06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A06418">
        <w:rPr>
          <w:rFonts w:ascii="ＭＳ ゴシック" w:eastAsia="ＭＳ ゴシック" w:hAnsi="ＭＳ ゴシック" w:cs="Times New Roman"/>
          <w:szCs w:val="21"/>
        </w:rPr>
        <w:t>R3.5.12当院初診。現在長男と2人暮らし。H31年頃より、</w:t>
      </w:r>
      <w:r w:rsidRPr="00A06418">
        <w:rPr>
          <w:rFonts w:ascii="ＭＳ ゴシック" w:eastAsia="ＭＳ ゴシック" w:hAnsi="ＭＳ ゴシック" w:cs="Times New Roman" w:hint="eastAsia"/>
          <w:szCs w:val="21"/>
        </w:rPr>
        <w:t>物の置き場所を忘れる等の認知症症状出現。</w:t>
      </w:r>
      <w:r w:rsidRPr="00A06418">
        <w:rPr>
          <w:rFonts w:ascii="ＭＳ ゴシック" w:eastAsia="ＭＳ ゴシック" w:hAnsi="ＭＳ ゴシック" w:cs="Times New Roman"/>
          <w:szCs w:val="21"/>
        </w:rPr>
        <w:t>R2年正月には娘</w:t>
      </w:r>
      <w:r w:rsidRPr="00A06418">
        <w:rPr>
          <w:rFonts w:ascii="ＭＳ ゴシック" w:eastAsia="ＭＳ ゴシック" w:hAnsi="ＭＳ ゴシック" w:cs="Times New Roman" w:hint="eastAsia"/>
          <w:szCs w:val="21"/>
        </w:rPr>
        <w:t>の夫に、物忘れが激しく会話も繋がらないと指摘されていた。同年秋には定期受診の日程が守れない、曜日が解らない等の見当識障害を認めた。</w:t>
      </w:r>
      <w:r w:rsidRPr="00A06418">
        <w:rPr>
          <w:rFonts w:ascii="ＭＳ ゴシック" w:eastAsia="ＭＳ ゴシック" w:hAnsi="ＭＳ ゴシック" w:cs="Times New Roman"/>
          <w:szCs w:val="21"/>
        </w:rPr>
        <w:t>R3.2.27、本人より認知症症状に対し</w:t>
      </w:r>
      <w:r w:rsidRPr="00A06418">
        <w:rPr>
          <w:rFonts w:ascii="ＭＳ ゴシック" w:eastAsia="ＭＳ ゴシック" w:hAnsi="ＭＳ ゴシック" w:cs="Times New Roman" w:hint="eastAsia"/>
          <w:szCs w:val="21"/>
        </w:rPr>
        <w:t>薬剤治療の希望あり、アリセプト</w:t>
      </w:r>
      <w:r w:rsidRPr="00A06418">
        <w:rPr>
          <w:rFonts w:ascii="ＭＳ ゴシック" w:eastAsia="ＭＳ ゴシック" w:hAnsi="ＭＳ ゴシック" w:cs="Times New Roman"/>
          <w:szCs w:val="21"/>
        </w:rPr>
        <w:t>3mgを開始。同年には転倒</w:t>
      </w:r>
      <w:r w:rsidRPr="00A06418">
        <w:rPr>
          <w:rFonts w:ascii="ＭＳ ゴシック" w:eastAsia="ＭＳ ゴシック" w:hAnsi="ＭＳ ゴシック" w:cs="Times New Roman" w:hint="eastAsia"/>
          <w:szCs w:val="21"/>
        </w:rPr>
        <w:t>を数回繰り返していたが</w:t>
      </w:r>
      <w:r w:rsidRPr="00A06418">
        <w:rPr>
          <w:rFonts w:ascii="ＭＳ ゴシック" w:eastAsia="ＭＳ ゴシック" w:hAnsi="ＭＳ ゴシック" w:cs="Times New Roman"/>
          <w:szCs w:val="21"/>
        </w:rPr>
        <w:t>3月21日に大きく転倒し警察で保護</w:t>
      </w:r>
      <w:r w:rsidRPr="00A06418">
        <w:rPr>
          <w:rFonts w:ascii="ＭＳ ゴシック" w:eastAsia="ＭＳ ゴシック" w:hAnsi="ＭＳ ゴシック" w:cs="Times New Roman" w:hint="eastAsia"/>
          <w:szCs w:val="21"/>
        </w:rPr>
        <w:t>された。頭部と顔面の打撲あり救急外来を勧められたが本人が頑な</w:t>
      </w:r>
      <w:r w:rsidRPr="00A06418">
        <w:rPr>
          <w:rFonts w:ascii="ＭＳ ゴシック" w:eastAsia="ＭＳ ゴシック" w:hAnsi="ＭＳ ゴシック" w:cs="Times New Roman" w:hint="eastAsia"/>
          <w:szCs w:val="21"/>
        </w:rPr>
        <w:lastRenderedPageBreak/>
        <w:t>に拒否。翌日におっとも脳神経クリニック受診し</w:t>
      </w:r>
      <w:r>
        <w:rPr>
          <w:rFonts w:ascii="ＭＳ ゴシック" w:eastAsia="ＭＳ ゴシック" w:hAnsi="ＭＳ ゴシック" w:cs="Times New Roman"/>
          <w:szCs w:val="21"/>
        </w:rPr>
        <w:t>MRI,</w:t>
      </w:r>
      <w:r w:rsidRPr="00A06418">
        <w:rPr>
          <w:rFonts w:ascii="ＭＳ ゴシック" w:eastAsia="ＭＳ ゴシック" w:hAnsi="ＭＳ ゴシック" w:cs="Times New Roman"/>
          <w:szCs w:val="21"/>
        </w:rPr>
        <w:t>XP施行するが異常なし。同日かかりつけのちょうじゃの森</w:t>
      </w:r>
      <w:r w:rsidRPr="00A06418">
        <w:rPr>
          <w:rFonts w:ascii="ＭＳ ゴシック" w:eastAsia="ＭＳ ゴシック" w:hAnsi="ＭＳ ゴシック" w:cs="Times New Roman" w:hint="eastAsia"/>
          <w:szCs w:val="21"/>
        </w:rPr>
        <w:t>クリニックへ受診し上記を報告している。それからも、散歩に出かけても戻ってこれなくなることや、同じものをいくつも購入する事があった。料理はせずスーパーから弁当を購入し済ますことや、ガス台の火の消し忘れもあり。季節の感覚も乏しく曜日や月日の見当識障害の悪化がみられ、かかりつけ医へ相談し当院への受診を勧められ当院受診。薬物療法開始となり、当院通院を継続していた。</w:t>
      </w:r>
      <w:r w:rsidRPr="00A06418">
        <w:rPr>
          <w:rFonts w:ascii="ＭＳ ゴシック" w:eastAsia="ＭＳ ゴシック" w:hAnsi="ＭＳ ゴシック" w:cs="Times New Roman"/>
          <w:szCs w:val="21"/>
        </w:rPr>
        <w:t>R4年7月頃から意欲面の低下</w:t>
      </w:r>
      <w:r w:rsidRPr="00A06418">
        <w:rPr>
          <w:rFonts w:ascii="ＭＳ ゴシック" w:eastAsia="ＭＳ ゴシック" w:hAnsi="ＭＳ ゴシック" w:cs="Times New Roman" w:hint="eastAsia"/>
          <w:szCs w:val="21"/>
        </w:rPr>
        <w:t>や食事量の減少が進んだ印象があり、偏食傾向がみられていた。糖尿病の数値も悪化傾向にあり、</w:t>
      </w:r>
      <w:r w:rsidRPr="00A06418">
        <w:rPr>
          <w:rFonts w:ascii="ＭＳ ゴシック" w:eastAsia="ＭＳ ゴシック" w:hAnsi="ＭＳ ゴシック" w:cs="Times New Roman"/>
          <w:szCs w:val="21"/>
        </w:rPr>
        <w:t>R6年8月には目的もなく近隣</w:t>
      </w:r>
      <w:r w:rsidRPr="00A06418">
        <w:rPr>
          <w:rFonts w:ascii="ＭＳ ゴシック" w:eastAsia="ＭＳ ゴシック" w:hAnsi="ＭＳ ゴシック" w:cs="Times New Roman" w:hint="eastAsia"/>
          <w:szCs w:val="21"/>
        </w:rPr>
        <w:t>住民の敷地に侵入し、石を収集してくる行為がみられており、自宅での見守りが困難な状況となっていた。上記状態が継続しており家族対応困難のため施設入所までの入院の希望あり東病棟</w:t>
      </w:r>
      <w:r w:rsidRPr="00A06418">
        <w:rPr>
          <w:rFonts w:ascii="ＭＳ ゴシック" w:eastAsia="ＭＳ ゴシック" w:hAnsi="ＭＳ ゴシック" w:cs="Times New Roman"/>
          <w:szCs w:val="21"/>
        </w:rPr>
        <w:t>Cユニットへ医療保護入院となる。</w:t>
      </w:r>
    </w:p>
    <w:p w:rsidR="00A06418" w:rsidRDefault="00A06418" w:rsidP="00A06418">
      <w:pPr>
        <w:ind w:left="1680" w:hangingChars="800" w:hanging="1680"/>
        <w:rPr>
          <w:rFonts w:ascii="ＭＳ ゴシック" w:eastAsia="ＭＳ ゴシック" w:hAnsi="ＭＳ ゴシック" w:cs="Times New Roman"/>
          <w:szCs w:val="21"/>
        </w:rPr>
      </w:pPr>
    </w:p>
    <w:p w:rsidR="00FF62C1" w:rsidRDefault="00FF62C1"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日　　時：令和</w:t>
      </w:r>
      <w:r w:rsidRPr="00A06418">
        <w:rPr>
          <w:rFonts w:ascii="ＭＳ ゴシック" w:eastAsia="ＭＳ ゴシック" w:hAnsi="ＭＳ ゴシック" w:cs="Times New Roman"/>
          <w:szCs w:val="21"/>
        </w:rPr>
        <w:t>6年10月21日　　13：20</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氏　　名：内田　勇三（うちた　ゆうぞう）様</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生年月日：昭和</w:t>
      </w:r>
      <w:r w:rsidRPr="00A06418">
        <w:rPr>
          <w:rFonts w:ascii="ＭＳ ゴシック" w:eastAsia="ＭＳ ゴシック" w:hAnsi="ＭＳ ゴシック" w:cs="Times New Roman"/>
          <w:szCs w:val="21"/>
        </w:rPr>
        <w:t>20年8月9日（79歳)</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病　　名：中等度アルツハイマー型認知症</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性　　別：男性</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主</w:t>
      </w:r>
      <w:r w:rsidRPr="00A06418">
        <w:rPr>
          <w:rFonts w:ascii="ＭＳ ゴシック" w:eastAsia="ＭＳ ゴシック" w:hAnsi="ＭＳ ゴシック" w:cs="Times New Roman"/>
          <w:szCs w:val="21"/>
        </w:rPr>
        <w:t xml:space="preserve"> 治 医：深澤</w:t>
      </w:r>
      <w:proofErr w:type="spellStart"/>
      <w:r w:rsidRPr="00A06418">
        <w:rPr>
          <w:rFonts w:ascii="ＭＳ ゴシック" w:eastAsia="ＭＳ ゴシック" w:hAnsi="ＭＳ ゴシック" w:cs="Times New Roman"/>
          <w:szCs w:val="21"/>
        </w:rPr>
        <w:t>Dr</w:t>
      </w:r>
      <w:proofErr w:type="spellEnd"/>
      <w:r w:rsidRPr="00A06418">
        <w:rPr>
          <w:rFonts w:ascii="ＭＳ ゴシック" w:eastAsia="ＭＳ ゴシック" w:hAnsi="ＭＳ ゴシック" w:cs="Times New Roman"/>
          <w:szCs w:val="21"/>
        </w:rPr>
        <w:t>（入院診察医：柞木田</w:t>
      </w:r>
      <w:proofErr w:type="spellStart"/>
      <w:r w:rsidRPr="00A06418">
        <w:rPr>
          <w:rFonts w:ascii="ＭＳ ゴシック" w:eastAsia="ＭＳ ゴシック" w:hAnsi="ＭＳ ゴシック" w:cs="Times New Roman"/>
          <w:szCs w:val="21"/>
        </w:rPr>
        <w:t>Dr</w:t>
      </w:r>
      <w:proofErr w:type="spellEnd"/>
      <w:r w:rsidRPr="00A06418">
        <w:rPr>
          <w:rFonts w:ascii="ＭＳ ゴシック" w:eastAsia="ＭＳ ゴシック" w:hAnsi="ＭＳ ゴシック" w:cs="Times New Roman"/>
          <w:szCs w:val="21"/>
        </w:rPr>
        <w:t>）</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入院形態：医療保護入院</w:t>
      </w: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病　　棟：合併症室</w:t>
      </w:r>
    </w:p>
    <w:p w:rsidR="00A06418" w:rsidRPr="00A06418" w:rsidRDefault="00A06418" w:rsidP="00A06418">
      <w:pPr>
        <w:ind w:left="1680" w:hangingChars="800" w:hanging="1680"/>
        <w:rPr>
          <w:rFonts w:ascii="ＭＳ ゴシック" w:eastAsia="ＭＳ ゴシック" w:hAnsi="ＭＳ ゴシック" w:cs="Times New Roman"/>
          <w:szCs w:val="21"/>
        </w:rPr>
      </w:pPr>
    </w:p>
    <w:p w:rsidR="00A06418" w:rsidRPr="00A06418" w:rsidRDefault="00A06418" w:rsidP="00A06418">
      <w:pPr>
        <w:ind w:left="1680" w:hangingChars="800" w:hanging="1680"/>
        <w:rPr>
          <w:rFonts w:ascii="ＭＳ ゴシック" w:eastAsia="ＭＳ ゴシック" w:hAnsi="ＭＳ ゴシック" w:cs="Times New Roman"/>
          <w:szCs w:val="21"/>
        </w:rPr>
      </w:pPr>
      <w:r w:rsidRPr="00A06418">
        <w:rPr>
          <w:rFonts w:ascii="ＭＳ ゴシック" w:eastAsia="ＭＳ ゴシック" w:hAnsi="ＭＳ ゴシック" w:cs="Times New Roman" w:hint="eastAsia"/>
          <w:szCs w:val="21"/>
        </w:rPr>
        <w:t xml:space="preserve">　＜経過＞</w:t>
      </w:r>
    </w:p>
    <w:p w:rsidR="00FF62C1" w:rsidRDefault="00A06418" w:rsidP="00A06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A06418">
        <w:rPr>
          <w:rFonts w:ascii="ＭＳ ゴシック" w:eastAsia="ＭＳ ゴシック" w:hAnsi="ＭＳ ゴシック" w:cs="Times New Roman" w:hint="eastAsia"/>
          <w:szCs w:val="21"/>
        </w:rPr>
        <w:t>初診は</w:t>
      </w:r>
      <w:r w:rsidRPr="00A06418">
        <w:rPr>
          <w:rFonts w:ascii="ＭＳ ゴシック" w:eastAsia="ＭＳ ゴシック" w:hAnsi="ＭＳ ゴシック" w:cs="Times New Roman"/>
          <w:szCs w:val="21"/>
        </w:rPr>
        <w:t>H27.2.27。当院に1回の入院歴あり（H29.11.2 ～ R1.8.30）。25歳で結婚し、3子をもうけるが結婚後より家族は本人を怒らせないよう気</w:t>
      </w:r>
      <w:r w:rsidRPr="00A06418">
        <w:rPr>
          <w:rFonts w:ascii="ＭＳ ゴシック" w:eastAsia="ＭＳ ゴシック" w:hAnsi="ＭＳ ゴシック" w:cs="Times New Roman" w:hint="eastAsia"/>
          <w:szCs w:val="21"/>
        </w:rPr>
        <w:t>を遣い生活してきた。仕事</w:t>
      </w:r>
      <w:r w:rsidRPr="00A06418">
        <w:rPr>
          <w:rFonts w:ascii="ＭＳ ゴシック" w:eastAsia="ＭＳ ゴシック" w:hAnsi="ＭＳ ゴシック" w:cs="Times New Roman"/>
          <w:szCs w:val="21"/>
        </w:rPr>
        <w:t>(事務職)を退職後は、毎日飲酒していた。（缶ビ</w:t>
      </w:r>
      <w:r w:rsidRPr="00A06418">
        <w:rPr>
          <w:rFonts w:ascii="ＭＳ ゴシック" w:eastAsia="ＭＳ ゴシック" w:hAnsi="ＭＳ ゴシック" w:cs="Times New Roman" w:hint="eastAsia"/>
          <w:szCs w:val="21"/>
        </w:rPr>
        <w:t>ール</w:t>
      </w:r>
      <w:r w:rsidRPr="00A06418">
        <w:rPr>
          <w:rFonts w:ascii="ＭＳ ゴシック" w:eastAsia="ＭＳ ゴシック" w:hAnsi="ＭＳ ゴシック" w:cs="Times New Roman"/>
          <w:szCs w:val="21"/>
        </w:rPr>
        <w:t>2缶＋日本酒やワイン等)。H11年頃から健忘や異常行動、自発性や意欲</w:t>
      </w:r>
      <w:r w:rsidRPr="00A06418">
        <w:rPr>
          <w:rFonts w:ascii="ＭＳ ゴシック" w:eastAsia="ＭＳ ゴシック" w:hAnsi="ＭＳ ゴシック" w:cs="Times New Roman" w:hint="eastAsia"/>
          <w:szCs w:val="21"/>
        </w:rPr>
        <w:t>の低下が見られ、</w:t>
      </w:r>
      <w:r w:rsidRPr="00A06418">
        <w:rPr>
          <w:rFonts w:ascii="ＭＳ ゴシック" w:eastAsia="ＭＳ ゴシック" w:hAnsi="ＭＳ ゴシック" w:cs="Times New Roman"/>
          <w:szCs w:val="21"/>
        </w:rPr>
        <w:t>H20年頃よりさらに目立ち食事以外は臥床経過となった。H23年には湊病院を初診し認知症と診断されるが、治療に対する不満を訴え</w:t>
      </w:r>
      <w:r w:rsidRPr="00A06418">
        <w:rPr>
          <w:rFonts w:ascii="ＭＳ ゴシック" w:eastAsia="ＭＳ ゴシック" w:hAnsi="ＭＳ ゴシック" w:cs="Times New Roman" w:hint="eastAsia"/>
          <w:szCs w:val="21"/>
        </w:rPr>
        <w:t>通院中断。その後も転医や通院の中断、怠薬を繰り返していた。</w:t>
      </w:r>
      <w:r w:rsidRPr="00A06418">
        <w:rPr>
          <w:rFonts w:ascii="ＭＳ ゴシック" w:eastAsia="ＭＳ ゴシック" w:hAnsi="ＭＳ ゴシック" w:cs="Times New Roman"/>
          <w:szCs w:val="21"/>
        </w:rPr>
        <w:t>H27年2月に</w:t>
      </w:r>
      <w:r w:rsidRPr="00A06418">
        <w:rPr>
          <w:rFonts w:ascii="ＭＳ ゴシック" w:eastAsia="ＭＳ ゴシック" w:hAnsi="ＭＳ ゴシック" w:cs="Times New Roman" w:hint="eastAsia"/>
          <w:szCs w:val="21"/>
        </w:rPr>
        <w:t>は当院への通院を希望し、同院より当院を紹介され、以後通院加療を継続。加療によりアルコールの乱用はなく、飲酒に関連した問題行動は軽減したが、病識は不良で、記銘力障害や見当識障害、失行、失語、自発性の低下なども著明な状態が持続。その後反復行為や確認行為、興奮、衝動行為、暴言、苛々感、徘徊、易怒性の亢進などが悪化し</w:t>
      </w:r>
      <w:r w:rsidRPr="00A06418">
        <w:rPr>
          <w:rFonts w:ascii="ＭＳ ゴシック" w:eastAsia="ＭＳ ゴシック" w:hAnsi="ＭＳ ゴシック" w:cs="Times New Roman"/>
          <w:szCs w:val="21"/>
        </w:rPr>
        <w:t>H29.11.2精査及び加療目的にて当</w:t>
      </w:r>
      <w:r w:rsidRPr="00A06418">
        <w:rPr>
          <w:rFonts w:ascii="ＭＳ ゴシック" w:eastAsia="ＭＳ ゴシック" w:hAnsi="ＭＳ ゴシック" w:cs="Times New Roman" w:hint="eastAsia"/>
          <w:szCs w:val="21"/>
        </w:rPr>
        <w:t>院に</w:t>
      </w:r>
      <w:r w:rsidRPr="00A06418">
        <w:rPr>
          <w:rFonts w:ascii="ＭＳ ゴシック" w:eastAsia="ＭＳ ゴシック" w:hAnsi="ＭＳ ゴシック" w:cs="Times New Roman"/>
          <w:szCs w:val="21"/>
        </w:rPr>
        <w:t>1回目の医療保護入院となった。 薬物調整を行い、易怒性や興奮・不安</w:t>
      </w:r>
      <w:r w:rsidRPr="00A06418">
        <w:rPr>
          <w:rFonts w:ascii="ＭＳ ゴシック" w:eastAsia="ＭＳ ゴシック" w:hAnsi="ＭＳ ゴシック" w:cs="Times New Roman" w:hint="eastAsia"/>
          <w:szCs w:val="21"/>
        </w:rPr>
        <w:t>の悪化なく、</w:t>
      </w:r>
      <w:r w:rsidRPr="00A06418">
        <w:rPr>
          <w:rFonts w:ascii="ＭＳ ゴシック" w:eastAsia="ＭＳ ゴシック" w:hAnsi="ＭＳ ゴシック" w:cs="Times New Roman"/>
          <w:szCs w:val="21"/>
        </w:rPr>
        <w:t>R1.8.30南寿の里入所の為当院退院。以後当院通院を継続して</w:t>
      </w:r>
      <w:r w:rsidRPr="00A06418">
        <w:rPr>
          <w:rFonts w:ascii="ＭＳ ゴシック" w:eastAsia="ＭＳ ゴシック" w:hAnsi="ＭＳ ゴシック" w:cs="Times New Roman" w:hint="eastAsia"/>
          <w:szCs w:val="21"/>
        </w:rPr>
        <w:t>いた。不安感や反復行為、帰宅要求はあるも薬剤調整を行いながら当院通院を継続。</w:t>
      </w:r>
      <w:r w:rsidRPr="00A06418">
        <w:rPr>
          <w:rFonts w:ascii="ＭＳ ゴシック" w:eastAsia="ＭＳ ゴシック" w:hAnsi="ＭＳ ゴシック" w:cs="Times New Roman"/>
          <w:szCs w:val="21"/>
        </w:rPr>
        <w:t>R6年に入り痰がらみの咳が見られることが度々あった。身体機能が</w:t>
      </w:r>
      <w:r w:rsidRPr="00A06418">
        <w:rPr>
          <w:rFonts w:ascii="ＭＳ ゴシック" w:eastAsia="ＭＳ ゴシック" w:hAnsi="ＭＳ ゴシック" w:cs="Times New Roman" w:hint="eastAsia"/>
          <w:szCs w:val="21"/>
        </w:rPr>
        <w:t>徐々に低下し、軽度の体重減少あり、薬剤調整を行うも症状が大きく改善する事はなく、人参養栄湯の服用を開始してから、手指の振戦、四肢の脱力感が出現しているようだとの報告も聞かれていた。</w:t>
      </w:r>
      <w:r w:rsidRPr="00A06418">
        <w:rPr>
          <w:rFonts w:ascii="ＭＳ ゴシック" w:eastAsia="ＭＳ ゴシック" w:hAnsi="ＭＳ ゴシック" w:cs="Times New Roman"/>
          <w:szCs w:val="21"/>
        </w:rPr>
        <w:t>R6.10.1赤十字病院へ搬送</w:t>
      </w:r>
      <w:r w:rsidRPr="00A06418">
        <w:rPr>
          <w:rFonts w:ascii="ＭＳ ゴシック" w:eastAsia="ＭＳ ゴシック" w:hAnsi="ＭＳ ゴシック" w:cs="Times New Roman" w:hint="eastAsia"/>
          <w:szCs w:val="21"/>
        </w:rPr>
        <w:t>され誤嚥性肺炎の診断にて入院となり南寿の里退所。日赤病院相談員より現在誤嚥性肺炎の治療は一段落しているが、痰量が多い状況で食事や薬剤の経口摂取が困難であり、環境調整目的で当院入院の希望あり、東病棟合併症室へ医療保護入院となる。</w:t>
      </w:r>
    </w:p>
    <w:p w:rsidR="00FF62C1" w:rsidRPr="00C92DA4" w:rsidRDefault="00FF62C1" w:rsidP="00FF62C1">
      <w:pPr>
        <w:ind w:left="1680" w:hangingChars="800" w:hanging="1680"/>
        <w:rPr>
          <w:rFonts w:ascii="ＭＳ ゴシック" w:eastAsia="ＭＳ ゴシック" w:hAnsi="ＭＳ ゴシック" w:cs="Times New Roman"/>
          <w:szCs w:val="21"/>
        </w:rPr>
      </w:pPr>
    </w:p>
    <w:sectPr w:rsidR="00FF62C1"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687"/>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77718"/>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22F9"/>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46F73"/>
    <w:rsid w:val="004506E7"/>
    <w:rsid w:val="004518B9"/>
    <w:rsid w:val="00451A2B"/>
    <w:rsid w:val="00453E29"/>
    <w:rsid w:val="004548AC"/>
    <w:rsid w:val="004550A6"/>
    <w:rsid w:val="0045646F"/>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0641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398"/>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0998"/>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2C1"/>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83706A"/>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D4D5A-D7E6-4FA2-938C-B095D547C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470</Words>
  <Characters>2679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2024-10-21T01:02:00Z</dcterms:created>
  <dcterms:modified xsi:type="dcterms:W3CDTF">2024-10-21T08:37:00Z</dcterms:modified>
</cp:coreProperties>
</file>