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273F75">
        <w:rPr>
          <w:rFonts w:ascii="ＭＳ ゴシック" w:eastAsia="ＭＳ ゴシック" w:hAnsi="ＭＳ ゴシック" w:cs="Times New Roman" w:hint="eastAsia"/>
          <w:szCs w:val="21"/>
        </w:rPr>
        <w:t>16日（水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273F75">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273F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73F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273F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83A4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3238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83A4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238D4"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83A4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238D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8C229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273F75" w:rsidP="00496B5F">
            <w:pPr>
              <w:jc w:val="center"/>
              <w:rPr>
                <w:rFonts w:ascii="ＭＳ ゴシック" w:eastAsia="ＭＳ ゴシック" w:hAnsi="ＭＳ ゴシック" w:cs="Times New Roman"/>
                <w:szCs w:val="21"/>
              </w:rPr>
            </w:pPr>
            <w:r w:rsidRPr="00273F75">
              <w:rPr>
                <w:rFonts w:ascii="ＭＳ ゴシック" w:eastAsia="ＭＳ ゴシック" w:hAnsi="ＭＳ ゴシック" w:cs="Times New Roman" w:hint="eastAsia"/>
                <w:szCs w:val="21"/>
              </w:rPr>
              <w:t>田浦</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273F75"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273F75"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273F75"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273F75"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273F75"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52E3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C92548" w:rsidP="00852E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238D4" w:rsidP="004550A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C9254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75620" w:rsidP="004550A6">
            <w:pPr>
              <w:jc w:val="center"/>
              <w:rPr>
                <w:rFonts w:ascii="ＭＳ ゴシック" w:eastAsia="ＭＳ ゴシック" w:hAnsi="ＭＳ ゴシック" w:cs="Times New Roman"/>
                <w:szCs w:val="21"/>
              </w:rPr>
            </w:pPr>
            <w:r w:rsidRPr="00375620">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3238D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C92548" w:rsidP="004550A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273F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273F75"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273F75" w:rsidP="00496B5F">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3238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8C229F"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hint="eastAsia"/>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D6088" w:rsidRDefault="00DD6088" w:rsidP="00AE5D1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・インフルエンザ予防接種の患者名簿をBユニットに準備しました。各担当や面会時など家族来院に予診票の確認と、実施希望の確認をお願いします。</w:t>
      </w:r>
    </w:p>
    <w:p w:rsidR="00DD6088" w:rsidRDefault="00DD6088" w:rsidP="00AE5D12">
      <w:pPr>
        <w:ind w:left="210" w:hangingChars="100" w:hanging="210"/>
        <w:rPr>
          <w:rFonts w:ascii="ＭＳ ゴシック" w:eastAsia="ＭＳ ゴシック" w:hAnsi="ＭＳ ゴシック" w:cs="Times New Roman"/>
          <w:szCs w:val="21"/>
        </w:rPr>
      </w:pPr>
    </w:p>
    <w:p w:rsidR="0052617F" w:rsidRDefault="00A37278" w:rsidP="00AE5D12">
      <w:pPr>
        <w:ind w:left="210" w:hangingChars="100" w:hanging="21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CE3624">
        <w:rPr>
          <w:rFonts w:ascii="ＭＳ ゴシック" w:eastAsia="ＭＳ ゴシック" w:hAnsi="ＭＳ ゴシック" w:cs="Times New Roman" w:hint="eastAsia"/>
          <w:szCs w:val="21"/>
        </w:rPr>
        <w:t>実地指導</w:t>
      </w:r>
      <w:r w:rsidR="00AE5D12">
        <w:rPr>
          <w:rFonts w:ascii="ＭＳ ゴシック" w:eastAsia="ＭＳ ゴシック" w:hAnsi="ＭＳ ゴシック" w:cs="Times New Roman" w:hint="eastAsia"/>
          <w:szCs w:val="21"/>
        </w:rPr>
        <w:t>が</w:t>
      </w:r>
      <w:r w:rsidR="00CE3624">
        <w:rPr>
          <w:rFonts w:ascii="ＭＳ ゴシック" w:eastAsia="ＭＳ ゴシック" w:hAnsi="ＭＳ ゴシック" w:cs="Times New Roman" w:hint="eastAsia"/>
          <w:szCs w:val="21"/>
        </w:rPr>
        <w:t>11/14　立ち入り検査</w:t>
      </w:r>
      <w:r w:rsidR="00AE5D12">
        <w:rPr>
          <w:rFonts w:ascii="ＭＳ ゴシック" w:eastAsia="ＭＳ ゴシック" w:hAnsi="ＭＳ ゴシック" w:cs="Times New Roman" w:hint="eastAsia"/>
          <w:szCs w:val="21"/>
        </w:rPr>
        <w:t>が</w:t>
      </w:r>
      <w:r w:rsidR="00CE3624">
        <w:rPr>
          <w:rFonts w:ascii="ＭＳ ゴシック" w:eastAsia="ＭＳ ゴシック" w:hAnsi="ＭＳ ゴシック" w:cs="Times New Roman" w:hint="eastAsia"/>
          <w:szCs w:val="21"/>
        </w:rPr>
        <w:t>11/29</w:t>
      </w:r>
      <w:r w:rsidR="00AE5D12">
        <w:rPr>
          <w:rFonts w:ascii="ＭＳ ゴシック" w:eastAsia="ＭＳ ゴシック" w:hAnsi="ＭＳ ゴシック" w:cs="Times New Roman" w:hint="eastAsia"/>
          <w:szCs w:val="21"/>
        </w:rPr>
        <w:t>の予定です。</w:t>
      </w:r>
      <w:r w:rsidR="00CE3624">
        <w:rPr>
          <w:rFonts w:ascii="ＭＳ ゴシック" w:eastAsia="ＭＳ ゴシック" w:hAnsi="ＭＳ ゴシック" w:cs="Times New Roman" w:hint="eastAsia"/>
          <w:szCs w:val="21"/>
        </w:rPr>
        <w:t>カルテ</w:t>
      </w:r>
      <w:r w:rsidR="00AE5D12">
        <w:rPr>
          <w:rFonts w:ascii="ＭＳ ゴシック" w:eastAsia="ＭＳ ゴシック" w:hAnsi="ＭＳ ゴシック" w:cs="Times New Roman" w:hint="eastAsia"/>
          <w:szCs w:val="21"/>
        </w:rPr>
        <w:t>の</w:t>
      </w:r>
      <w:r w:rsidR="00CE3624">
        <w:rPr>
          <w:rFonts w:ascii="ＭＳ ゴシック" w:eastAsia="ＭＳ ゴシック" w:hAnsi="ＭＳ ゴシック" w:cs="Times New Roman" w:hint="eastAsia"/>
          <w:szCs w:val="21"/>
        </w:rPr>
        <w:t>再チェック</w:t>
      </w:r>
      <w:r w:rsidR="00AE5D12">
        <w:rPr>
          <w:rFonts w:ascii="ＭＳ ゴシック" w:eastAsia="ＭＳ ゴシック" w:hAnsi="ＭＳ ゴシック" w:cs="Times New Roman" w:hint="eastAsia"/>
          <w:szCs w:val="21"/>
        </w:rPr>
        <w:t>をお願いします。</w:t>
      </w:r>
      <w:r w:rsidR="00CE3624">
        <w:rPr>
          <w:rFonts w:ascii="ＭＳ ゴシック" w:eastAsia="ＭＳ ゴシック" w:hAnsi="ＭＳ ゴシック" w:cs="Times New Roman" w:hint="eastAsia"/>
          <w:szCs w:val="21"/>
        </w:rPr>
        <w:t>日誌の勤務状態</w:t>
      </w:r>
      <w:r w:rsidR="00C425BC">
        <w:rPr>
          <w:rFonts w:ascii="ＭＳ ゴシック" w:eastAsia="ＭＳ ゴシック" w:hAnsi="ＭＳ ゴシック" w:cs="Times New Roman" w:hint="eastAsia"/>
          <w:szCs w:val="21"/>
        </w:rPr>
        <w:t>の表記など</w:t>
      </w:r>
      <w:r w:rsidR="00AE5D12">
        <w:rPr>
          <w:rFonts w:ascii="ＭＳ ゴシック" w:eastAsia="ＭＳ ゴシック" w:hAnsi="ＭＳ ゴシック" w:cs="Times New Roman" w:hint="eastAsia"/>
          <w:szCs w:val="21"/>
        </w:rPr>
        <w:t>統一をお願いします。</w:t>
      </w:r>
    </w:p>
    <w:p w:rsidR="00CE3624" w:rsidRDefault="00CE3624" w:rsidP="008C229F">
      <w:pPr>
        <w:rPr>
          <w:rFonts w:ascii="ＭＳ ゴシック" w:eastAsia="ＭＳ ゴシック" w:hAnsi="ＭＳ ゴシック" w:cs="Times New Roman"/>
          <w:szCs w:val="21"/>
        </w:rPr>
      </w:pPr>
    </w:p>
    <w:p w:rsidR="00CE3624" w:rsidRDefault="00CE3624" w:rsidP="006031A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・人事考課</w:t>
      </w:r>
      <w:r w:rsidR="006031AA">
        <w:rPr>
          <w:rFonts w:ascii="ＭＳ ゴシック" w:eastAsia="ＭＳ ゴシック" w:hAnsi="ＭＳ ゴシック" w:cs="Times New Roman" w:hint="eastAsia"/>
          <w:szCs w:val="21"/>
        </w:rPr>
        <w:t>票作成次第、提出をお願いします。自己評価の最大値は</w:t>
      </w:r>
      <w:r>
        <w:rPr>
          <w:rFonts w:ascii="ＭＳ ゴシック" w:eastAsia="ＭＳ ゴシック" w:hAnsi="ＭＳ ゴシック" w:cs="Times New Roman" w:hint="eastAsia"/>
          <w:szCs w:val="21"/>
        </w:rPr>
        <w:t>50％</w:t>
      </w:r>
      <w:r w:rsidR="006031AA">
        <w:rPr>
          <w:rFonts w:ascii="ＭＳ ゴシック" w:eastAsia="ＭＳ ゴシック" w:hAnsi="ＭＳ ゴシック" w:cs="Times New Roman" w:hint="eastAsia"/>
          <w:szCs w:val="21"/>
        </w:rPr>
        <w:t>で評価して下さい。提出後、随時</w:t>
      </w:r>
      <w:r>
        <w:rPr>
          <w:rFonts w:ascii="ＭＳ ゴシック" w:eastAsia="ＭＳ ゴシック" w:hAnsi="ＭＳ ゴシック" w:cs="Times New Roman" w:hint="eastAsia"/>
          <w:szCs w:val="21"/>
        </w:rPr>
        <w:t>面談実施してい</w:t>
      </w:r>
      <w:r w:rsidR="006031AA">
        <w:rPr>
          <w:rFonts w:ascii="ＭＳ ゴシック" w:eastAsia="ＭＳ ゴシック" w:hAnsi="ＭＳ ゴシック" w:cs="Times New Roman" w:hint="eastAsia"/>
          <w:szCs w:val="21"/>
        </w:rPr>
        <w:t>きます</w:t>
      </w:r>
      <w:r>
        <w:rPr>
          <w:rFonts w:ascii="ＭＳ ゴシック" w:eastAsia="ＭＳ ゴシック" w:hAnsi="ＭＳ ゴシック" w:cs="Times New Roman" w:hint="eastAsia"/>
          <w:szCs w:val="21"/>
        </w:rPr>
        <w:t>。</w:t>
      </w:r>
    </w:p>
    <w:p w:rsidR="0095124D" w:rsidRDefault="0095124D" w:rsidP="009C0225">
      <w:pPr>
        <w:rPr>
          <w:rFonts w:ascii="ＭＳ ゴシック" w:eastAsia="ＭＳ ゴシック" w:hAnsi="ＭＳ ゴシック" w:cs="Times New Roman"/>
          <w:szCs w:val="21"/>
        </w:rPr>
      </w:pPr>
    </w:p>
    <w:p w:rsidR="0095124D" w:rsidRDefault="0095124D" w:rsidP="003C013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・リハプロから、今週金曜</w:t>
      </w:r>
      <w:r w:rsidR="003C013B">
        <w:rPr>
          <w:rFonts w:ascii="ＭＳ ゴシック" w:eastAsia="ＭＳ ゴシック" w:hAnsi="ＭＳ ゴシック" w:cs="Times New Roman" w:hint="eastAsia"/>
          <w:szCs w:val="21"/>
        </w:rPr>
        <w:t>午後の作業の時間内(2時間)で「秋の運動会」の</w:t>
      </w:r>
      <w:r>
        <w:rPr>
          <w:rFonts w:ascii="ＭＳ ゴシック" w:eastAsia="ＭＳ ゴシック" w:hAnsi="ＭＳ ゴシック" w:cs="Times New Roman" w:hint="eastAsia"/>
          <w:szCs w:val="21"/>
        </w:rPr>
        <w:t>リハーサル</w:t>
      </w:r>
      <w:r w:rsidR="003C013B">
        <w:rPr>
          <w:rFonts w:ascii="ＭＳ ゴシック" w:eastAsia="ＭＳ ゴシック" w:hAnsi="ＭＳ ゴシック" w:cs="Times New Roman" w:hint="eastAsia"/>
          <w:szCs w:val="21"/>
        </w:rPr>
        <w:t>を実施予定です。</w:t>
      </w:r>
    </w:p>
    <w:p w:rsidR="0095124D" w:rsidRDefault="0095124D" w:rsidP="009C0225">
      <w:pPr>
        <w:rPr>
          <w:rFonts w:ascii="ＭＳ ゴシック" w:eastAsia="ＭＳ ゴシック" w:hAnsi="ＭＳ ゴシック" w:cs="Times New Roman"/>
          <w:szCs w:val="21"/>
        </w:rPr>
      </w:pPr>
    </w:p>
    <w:p w:rsidR="0095124D" w:rsidRPr="0095124D" w:rsidRDefault="0093590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w:t>
      </w:r>
      <w:r w:rsidR="003C013B">
        <w:rPr>
          <w:rFonts w:ascii="ＭＳ ゴシック" w:eastAsia="ＭＳ ゴシック" w:hAnsi="ＭＳ ゴシック" w:cs="Times New Roman" w:hint="eastAsia"/>
          <w:szCs w:val="21"/>
        </w:rPr>
        <w:t>より、業務分担と受け持ち担当が</w:t>
      </w:r>
      <w:r w:rsidR="006031AA">
        <w:rPr>
          <w:rFonts w:ascii="ＭＳ ゴシック" w:eastAsia="ＭＳ ゴシック" w:hAnsi="ＭＳ ゴシック" w:cs="Times New Roman" w:hint="eastAsia"/>
          <w:szCs w:val="21"/>
        </w:rPr>
        <w:t>変更となります。</w:t>
      </w:r>
    </w:p>
    <w:p w:rsidR="00CE3624" w:rsidRDefault="00CE3624" w:rsidP="009C0225">
      <w:pPr>
        <w:rPr>
          <w:rFonts w:ascii="ＭＳ ゴシック" w:eastAsia="ＭＳ ゴシック" w:hAnsi="ＭＳ ゴシック" w:cs="Times New Roman"/>
          <w:szCs w:val="21"/>
        </w:rPr>
      </w:pPr>
    </w:p>
    <w:p w:rsidR="005859D4" w:rsidRDefault="005859D4" w:rsidP="009C0225">
      <w:pPr>
        <w:rPr>
          <w:rFonts w:ascii="ＭＳ ゴシック" w:eastAsia="ＭＳ ゴシック" w:hAnsi="ＭＳ ゴシック" w:cs="Times New Roman"/>
          <w:szCs w:val="21"/>
        </w:rPr>
      </w:pPr>
    </w:p>
    <w:p w:rsidR="005859D4" w:rsidRPr="00A65855" w:rsidRDefault="005859D4" w:rsidP="009C0225">
      <w:pPr>
        <w:rPr>
          <w:rFonts w:ascii="ＭＳ ゴシック" w:eastAsia="ＭＳ ゴシック" w:hAnsi="ＭＳ ゴシック" w:cs="Times New Roman" w:hint="eastAsia"/>
          <w:szCs w:val="21"/>
        </w:rPr>
      </w:pPr>
      <w:bookmarkStart w:id="0" w:name="_GoBack"/>
      <w:bookmarkEnd w:id="0"/>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CF7EB6" w:rsidRDefault="008C229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F7EB6">
        <w:rPr>
          <w:rFonts w:ascii="ＭＳ ゴシック" w:eastAsia="ＭＳ ゴシック" w:hAnsi="ＭＳ ゴシック" w:cs="Times New Roman" w:hint="eastAsia"/>
          <w:szCs w:val="21"/>
        </w:rPr>
        <w:t>】</w:t>
      </w:r>
    </w:p>
    <w:p w:rsidR="00CF7EB6" w:rsidRDefault="00CF7EB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238D4">
        <w:rPr>
          <w:rFonts w:ascii="ＭＳ ゴシック" w:eastAsia="ＭＳ ゴシック" w:hAnsi="ＭＳ ゴシック" w:cs="Times New Roman" w:hint="eastAsia"/>
          <w:szCs w:val="21"/>
        </w:rPr>
        <w:t>宮村　武彦様～</w:t>
      </w:r>
      <w:r w:rsidR="00BA59A8">
        <w:rPr>
          <w:rFonts w:ascii="ＭＳ ゴシック" w:eastAsia="ＭＳ ゴシック" w:hAnsi="ＭＳ ゴシック" w:cs="Times New Roman" w:hint="eastAsia"/>
          <w:szCs w:val="21"/>
        </w:rPr>
        <w:t>東Cユニット4号室→南Dユニット203号室</w:t>
      </w:r>
    </w:p>
    <w:p w:rsidR="00C92DA4" w:rsidRDefault="00C92DA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節雄様～</w:t>
      </w:r>
      <w:r w:rsidR="00BA59A8" w:rsidRPr="00BA59A8">
        <w:rPr>
          <w:rFonts w:ascii="ＭＳ ゴシック" w:eastAsia="ＭＳ ゴシック" w:hAnsi="ＭＳ ゴシック" w:cs="Times New Roman" w:hint="eastAsia"/>
          <w:szCs w:val="21"/>
        </w:rPr>
        <w:t>東</w:t>
      </w:r>
      <w:r w:rsidR="00BA59A8">
        <w:rPr>
          <w:rFonts w:ascii="ＭＳ ゴシック" w:eastAsia="ＭＳ ゴシック" w:hAnsi="ＭＳ ゴシック" w:cs="Times New Roman" w:hint="eastAsia"/>
          <w:szCs w:val="21"/>
        </w:rPr>
        <w:t>A</w:t>
      </w:r>
      <w:r w:rsidR="00BA59A8" w:rsidRPr="00BA59A8">
        <w:rPr>
          <w:rFonts w:ascii="ＭＳ ゴシック" w:eastAsia="ＭＳ ゴシック" w:hAnsi="ＭＳ ゴシック" w:cs="Times New Roman"/>
          <w:szCs w:val="21"/>
        </w:rPr>
        <w:t>ユニット</w:t>
      </w:r>
      <w:r w:rsidR="00BA59A8">
        <w:rPr>
          <w:rFonts w:ascii="ＭＳ ゴシック" w:eastAsia="ＭＳ ゴシック" w:hAnsi="ＭＳ ゴシック" w:cs="Times New Roman" w:hint="eastAsia"/>
          <w:szCs w:val="21"/>
        </w:rPr>
        <w:t>9</w:t>
      </w:r>
      <w:r w:rsidR="00BA59A8" w:rsidRPr="00BA59A8">
        <w:rPr>
          <w:rFonts w:ascii="ＭＳ ゴシック" w:eastAsia="ＭＳ ゴシック" w:hAnsi="ＭＳ ゴシック" w:cs="Times New Roman"/>
          <w:szCs w:val="21"/>
        </w:rPr>
        <w:t>号室→南Dユニット203号室</w:t>
      </w:r>
    </w:p>
    <w:p w:rsidR="00C92DA4" w:rsidRDefault="00C92548"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幸子様～東Aユニット16号室→西Aユニット45号室</w:t>
      </w:r>
    </w:p>
    <w:p w:rsidR="00C92548" w:rsidRDefault="00C92548" w:rsidP="003404C0">
      <w:pPr>
        <w:rPr>
          <w:rFonts w:ascii="ＭＳ ゴシック" w:eastAsia="ＭＳ ゴシック" w:hAnsi="ＭＳ ゴシック" w:cs="Times New Roman" w:hint="eastAsia"/>
          <w:szCs w:val="21"/>
        </w:rPr>
      </w:pPr>
    </w:p>
    <w:p w:rsidR="00C92DA4" w:rsidRDefault="00C92DA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92DA4" w:rsidRDefault="00C92DA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・池田　康則様～西病</w:t>
      </w:r>
      <w:r w:rsidR="00BA59A8">
        <w:rPr>
          <w:rFonts w:ascii="ＭＳ ゴシック" w:eastAsia="ＭＳ ゴシック" w:hAnsi="ＭＳ ゴシック" w:cs="Times New Roman" w:hint="eastAsia"/>
          <w:szCs w:val="21"/>
        </w:rPr>
        <w:t>棟から東合併症室</w:t>
      </w:r>
    </w:p>
    <w:p w:rsidR="00CF7EB6" w:rsidRDefault="00577099"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EA215C">
        <w:rPr>
          <w:rFonts w:ascii="ＭＳ ゴシック" w:eastAsia="ＭＳ ゴシック" w:hAnsi="ＭＳ ゴシック" w:cs="Times New Roman" w:hint="eastAsia"/>
          <w:szCs w:val="21"/>
        </w:rPr>
        <w:t>北病棟から東Aユニット16号室</w:t>
      </w:r>
      <w:r w:rsidR="00A17F84">
        <w:rPr>
          <w:rFonts w:ascii="ＭＳ ゴシック" w:eastAsia="ＭＳ ゴシック" w:hAnsi="ＭＳ ゴシック" w:cs="Times New Roman"/>
          <w:szCs w:val="21"/>
        </w:rPr>
        <w:t xml:space="preserve"> </w:t>
      </w:r>
    </w:p>
    <w:p w:rsidR="00EA215C" w:rsidRPr="00A65855" w:rsidRDefault="00EA215C" w:rsidP="003404C0">
      <w:pPr>
        <w:rPr>
          <w:rFonts w:ascii="ＭＳ ゴシック" w:eastAsia="ＭＳ ゴシック" w:hAnsi="ＭＳ ゴシック" w:cs="Times New Roman" w:hint="eastAsia"/>
          <w:szCs w:val="21"/>
        </w:rPr>
      </w:pPr>
    </w:p>
    <w:p w:rsidR="00105C4E" w:rsidRPr="00A65855"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935903" w:rsidRDefault="00935903" w:rsidP="00F410C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・坂本　敏子様～IF不安・不穏時ロラゼパム（0.5）1T追加。</w:t>
      </w:r>
    </w:p>
    <w:p w:rsidR="00935903" w:rsidRPr="00A65855" w:rsidRDefault="00935903"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BA59A8" w:rsidRPr="00BA59A8">
        <w:rPr>
          <w:rFonts w:ascii="ＭＳ ゴシック" w:eastAsia="ＭＳ ゴシック" w:hAnsi="ＭＳ ゴシック" w:cs="Times New Roman" w:hint="eastAsia"/>
          <w:szCs w:val="21"/>
        </w:rPr>
        <w:t>午前一時間、午後二時間ずつの開放観察実施</w:t>
      </w:r>
      <w:r w:rsidR="00BA59A8">
        <w:rPr>
          <w:rFonts w:ascii="ＭＳ ゴシック" w:eastAsia="ＭＳ ゴシック" w:hAnsi="ＭＳ ゴシック" w:cs="Times New Roman" w:hint="eastAsia"/>
          <w:szCs w:val="21"/>
        </w:rPr>
        <w:t>。</w:t>
      </w:r>
      <w:r w:rsidR="00EA215C" w:rsidRPr="00EA215C">
        <w:rPr>
          <w:rFonts w:ascii="ＭＳ ゴシック" w:eastAsia="ＭＳ ゴシック" w:hAnsi="ＭＳ ゴシック" w:cs="Times New Roman" w:hint="eastAsia"/>
          <w:szCs w:val="21"/>
        </w:rPr>
        <w:t>開放観察中洗面台での飲水行為有り介入要している。介入に対する拒否、抵抗は無く聞き入れ良好。</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BA59A8">
        <w:rPr>
          <w:rFonts w:ascii="ＭＳ ゴシック" w:eastAsia="ＭＳ ゴシック" w:hAnsi="ＭＳ ゴシック" w:cs="Times New Roman" w:hint="eastAsia"/>
          <w:szCs w:val="21"/>
        </w:rPr>
        <w:t>午前・午後一</w:t>
      </w:r>
      <w:r w:rsidR="00F6740B" w:rsidRPr="00F6740B">
        <w:rPr>
          <w:rFonts w:ascii="ＭＳ ゴシック" w:eastAsia="ＭＳ ゴシック" w:hAnsi="ＭＳ ゴシック" w:cs="Times New Roman" w:hint="eastAsia"/>
          <w:szCs w:val="21"/>
        </w:rPr>
        <w:t>時間ずつの開放観察実施。</w:t>
      </w:r>
      <w:r w:rsidR="00EA215C" w:rsidRPr="00EA215C">
        <w:rPr>
          <w:rFonts w:ascii="ＭＳ ゴシック" w:eastAsia="ＭＳ ゴシック" w:hAnsi="ＭＳ ゴシック" w:cs="Times New Roman" w:hint="eastAsia"/>
          <w:szCs w:val="21"/>
        </w:rPr>
        <w:t>午前の開放観察ではスタッフ付き添いにて入浴実施、午後は開錠後も自室にて臥床し過ごしている。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C92DA4"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rsidR="00C92DA4" w:rsidRDefault="00C92DA4" w:rsidP="00DD6088">
      <w:pPr>
        <w:ind w:left="1680" w:hangingChars="800" w:hanging="1680"/>
        <w:rPr>
          <w:rFonts w:ascii="ＭＳ Ｐゴシック" w:eastAsia="ＭＳ Ｐゴシック" w:hAnsi="ＭＳ Ｐゴシック"/>
          <w:color w:val="000000"/>
          <w:spacing w:val="8"/>
          <w:szCs w:val="21"/>
        </w:rPr>
      </w:pPr>
      <w:r>
        <w:rPr>
          <w:rFonts w:ascii="ＭＳ ゴシック" w:eastAsia="ＭＳ ゴシック" w:hAnsi="ＭＳ ゴシック" w:cs="Times New Roman" w:hint="eastAsia"/>
          <w:szCs w:val="21"/>
        </w:rPr>
        <w:t>・赤坂　フミヱ様～</w:t>
      </w:r>
      <w:r w:rsidR="000D1EF8" w:rsidRPr="00780C0F">
        <w:rPr>
          <w:rFonts w:ascii="ＭＳ Ｐゴシック" w:eastAsia="ＭＳ Ｐゴシック" w:hAnsi="ＭＳ Ｐゴシック"/>
          <w:color w:val="000000"/>
          <w:spacing w:val="8"/>
          <w:szCs w:val="21"/>
        </w:rPr>
        <w:t>主治医診察し南病棟転出の許可有り。また排便に固執した訴えが聞かれている事へ対し「適宜ピコスルファートナトリウムで対応」の指示有り。また酸化マグネシウム錠、皮膚掻痒感へ対しオイラックスクリーム処方となる。</w:t>
      </w:r>
    </w:p>
    <w:p w:rsidR="00780C0F" w:rsidRDefault="00780C0F" w:rsidP="00DD6088">
      <w:pPr>
        <w:ind w:left="1680" w:hangingChars="800" w:hanging="1680"/>
        <w:rPr>
          <w:rFonts w:ascii="ＭＳ ゴシック" w:eastAsia="ＭＳ ゴシック" w:hAnsi="ＭＳ ゴシック" w:cs="Times New Roman" w:hint="eastAsia"/>
          <w:szCs w:val="21"/>
        </w:rPr>
      </w:pPr>
    </w:p>
    <w:p w:rsidR="00C92DA4" w:rsidRPr="00C92DA4" w:rsidRDefault="00C92DA4" w:rsidP="00DD6088">
      <w:pPr>
        <w:ind w:left="1680" w:hangingChars="800" w:hanging="1680"/>
        <w:rPr>
          <w:rFonts w:ascii="ＭＳ ゴシック" w:eastAsia="ＭＳ ゴシック" w:hAnsi="ＭＳ ゴシック" w:cs="Times New Roman"/>
          <w:szCs w:val="21"/>
        </w:rPr>
      </w:pPr>
    </w:p>
    <w:sectPr w:rsidR="00C92DA4"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5CD"/>
    <w:rsid w:val="005830E0"/>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83851B"/>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6BEE-2C3A-4447-B969-AEFF8E630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Pages>
  <Words>163</Words>
  <Characters>933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cp:revision>
  <cp:lastPrinted>2024-04-24T07:47:00Z</cp:lastPrinted>
  <dcterms:created xsi:type="dcterms:W3CDTF">2024-10-15T01:13:00Z</dcterms:created>
  <dcterms:modified xsi:type="dcterms:W3CDTF">2024-10-16T07:26:00Z</dcterms:modified>
</cp:coreProperties>
</file>