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1412FC">
        <w:rPr>
          <w:rFonts w:ascii="ＭＳ ゴシック" w:eastAsia="ＭＳ ゴシック" w:hAnsi="ＭＳ ゴシック" w:hint="eastAsia"/>
          <w:sz w:val="24"/>
        </w:rPr>
        <w:t>10</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1412FC">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1412FC">
        <w:rPr>
          <w:rFonts w:ascii="ＭＳ ゴシック" w:eastAsia="ＭＳ ゴシック" w:hAnsi="ＭＳ ゴシック" w:hint="eastAsia"/>
          <w:sz w:val="24"/>
        </w:rPr>
        <w:t>：見上　貴之</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1412FC">
        <w:rPr>
          <w:rFonts w:ascii="ＭＳ ゴシック" w:eastAsia="ＭＳ ゴシック" w:hAnsi="ＭＳ ゴシック" w:hint="eastAsia"/>
          <w:sz w:val="24"/>
        </w:rPr>
        <w:t>山本　和子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C52AD7" w:rsidRDefault="00467252" w:rsidP="00467252">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706D2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1412FC"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6C7071" w:rsidRPr="003E3A94" w:rsidRDefault="00863911"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1412FC"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1412FC" w:rsidP="00FE61E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1412F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467252" w:rsidRPr="003E3A94" w:rsidRDefault="001412FC"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863911"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467252" w:rsidRPr="003E3A94" w:rsidRDefault="001412F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1412FC"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412FC" w:rsidRPr="003E3A94" w:rsidRDefault="001412FC" w:rsidP="001412F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FC4948" w:rsidRPr="003E3A94" w:rsidRDefault="001412FC" w:rsidP="0044299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2E7ED6" w:rsidRPr="003E3A94" w:rsidRDefault="007038D3"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1412FC"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1412FC" w:rsidP="001412F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90" w:type="dxa"/>
            <w:vAlign w:val="center"/>
          </w:tcPr>
          <w:p w:rsidR="00853AF0" w:rsidRPr="003E3A94" w:rsidRDefault="001412FC" w:rsidP="00D23BAA">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1412FC"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1412FC"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1412FC" w:rsidP="00D23BA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1412F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1E0E0F" w:rsidRPr="003E3A94" w:rsidRDefault="001412FC"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D23BAA" w:rsidRPr="003E3A94" w:rsidRDefault="001412FC" w:rsidP="00D23BA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1412FC" w:rsidP="00FE61EA">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0822A7"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0822A7"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1E0E0F" w:rsidRPr="003E3A94" w:rsidRDefault="000822A7"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0822A7"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9F240B" w:rsidRPr="00FE61EA"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517F6" w:rsidRDefault="009F240B" w:rsidP="00D517F6">
      <w:pPr>
        <w:ind w:left="240" w:hangingChars="100" w:hanging="240"/>
        <w:rPr>
          <w:rFonts w:asciiTheme="majorEastAsia" w:eastAsiaTheme="majorEastAsia" w:hAnsiTheme="majorEastAsia" w:cs="Arial"/>
          <w:color w:val="000000"/>
          <w:sz w:val="24"/>
          <w:shd w:val="clear" w:color="auto" w:fill="FFFFFF"/>
        </w:rPr>
      </w:pPr>
      <w:r w:rsidRPr="009F240B">
        <w:rPr>
          <w:rFonts w:asciiTheme="majorEastAsia" w:eastAsiaTheme="majorEastAsia" w:hAnsiTheme="majorEastAsia" w:cs="Arial" w:hint="eastAsia"/>
          <w:color w:val="000000"/>
          <w:sz w:val="24"/>
          <w:shd w:val="clear" w:color="auto" w:fill="FFFFFF"/>
        </w:rPr>
        <w:t>・</w:t>
      </w:r>
      <w:r w:rsidR="00D517F6">
        <w:rPr>
          <w:rFonts w:asciiTheme="majorEastAsia" w:eastAsiaTheme="majorEastAsia" w:hAnsiTheme="majorEastAsia" w:cs="Arial" w:hint="eastAsia"/>
          <w:color w:val="000000"/>
          <w:sz w:val="24"/>
          <w:shd w:val="clear" w:color="auto" w:fill="FFFFFF"/>
        </w:rPr>
        <w:t>介護保険　きれてる患者様　受け持ちは今週中にチェックすること。</w:t>
      </w:r>
    </w:p>
    <w:p w:rsidR="009F240B" w:rsidRDefault="009F240B" w:rsidP="00494FE7">
      <w:pPr>
        <w:ind w:left="240" w:hangingChars="100" w:hanging="240"/>
        <w:rPr>
          <w:rFonts w:asciiTheme="majorEastAsia" w:eastAsiaTheme="majorEastAsia" w:hAnsiTheme="majorEastAsia" w:cs="Arial"/>
          <w:color w:val="000000"/>
          <w:sz w:val="24"/>
          <w:shd w:val="clear" w:color="auto" w:fill="FFFFFF"/>
        </w:rPr>
      </w:pPr>
    </w:p>
    <w:p w:rsidR="00A17E10" w:rsidRDefault="00A360AC" w:rsidP="00A360AC">
      <w:pPr>
        <w:ind w:left="240" w:hangingChars="100" w:hanging="240"/>
        <w:rPr>
          <w:rFonts w:asciiTheme="majorEastAsia" w:eastAsiaTheme="majorEastAsia" w:hAnsiTheme="majorEastAsia" w:cs="Arial"/>
          <w:color w:val="000000"/>
          <w:sz w:val="24"/>
          <w:shd w:val="clear" w:color="auto" w:fill="FFFFFF"/>
        </w:rPr>
      </w:pPr>
      <w:r w:rsidRPr="00A360AC">
        <w:rPr>
          <w:rFonts w:asciiTheme="majorEastAsia" w:eastAsiaTheme="majorEastAsia" w:hAnsiTheme="majorEastAsia" w:cs="Arial" w:hint="eastAsia"/>
          <w:color w:val="000000"/>
          <w:sz w:val="24"/>
          <w:shd w:val="clear" w:color="auto" w:fill="FFFFFF"/>
        </w:rPr>
        <w:t>・認知症ケアの倫理的課題のレポート提出、上半期の人事考課・管理シートの提出期限が10/14（月）までです。期限厳守で提出お願いします。</w:t>
      </w:r>
    </w:p>
    <w:p w:rsidR="00A360AC" w:rsidRDefault="00A360AC" w:rsidP="00A360AC">
      <w:pPr>
        <w:ind w:left="240" w:hangingChars="100" w:hanging="240"/>
        <w:rPr>
          <w:rFonts w:asciiTheme="majorEastAsia" w:eastAsiaTheme="majorEastAsia" w:hAnsiTheme="majorEastAsia" w:cs="Arial" w:hint="eastAsia"/>
          <w:color w:val="000000"/>
          <w:sz w:val="24"/>
          <w:shd w:val="clear" w:color="auto" w:fill="FFFFFF"/>
        </w:rPr>
      </w:pPr>
      <w:bookmarkStart w:id="0" w:name="_GoBack"/>
      <w:bookmarkEnd w:id="0"/>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FE61EA" w:rsidRDefault="00FE61EA" w:rsidP="000822A7">
      <w:pPr>
        <w:rPr>
          <w:rFonts w:asciiTheme="majorEastAsia" w:eastAsiaTheme="majorEastAsia" w:hAnsiTheme="majorEastAsia"/>
          <w:sz w:val="24"/>
        </w:rPr>
      </w:pPr>
      <w:r>
        <w:rPr>
          <w:rFonts w:asciiTheme="majorEastAsia" w:eastAsiaTheme="majorEastAsia" w:hAnsiTheme="majorEastAsia" w:hint="eastAsia"/>
          <w:sz w:val="24"/>
        </w:rPr>
        <w:t>・</w:t>
      </w:r>
      <w:r w:rsidR="000822A7">
        <w:rPr>
          <w:rFonts w:asciiTheme="majorEastAsia" w:eastAsiaTheme="majorEastAsia" w:hAnsiTheme="majorEastAsia" w:hint="eastAsia"/>
          <w:sz w:val="24"/>
        </w:rPr>
        <w:t>久保　渥夫様～10/11西病棟転出予定。家族連絡済み。</w:t>
      </w:r>
    </w:p>
    <w:p w:rsidR="00E8659E" w:rsidRDefault="00E8659E" w:rsidP="00DA1710">
      <w:pPr>
        <w:widowControl/>
        <w:rPr>
          <w:rFonts w:asciiTheme="majorEastAsia" w:eastAsiaTheme="majorEastAsia" w:hAnsiTheme="majorEastAsia"/>
          <w:sz w:val="24"/>
        </w:rPr>
      </w:pPr>
    </w:p>
    <w:p w:rsidR="00E8659E" w:rsidRDefault="00E8659E" w:rsidP="000822A7">
      <w:pPr>
        <w:widowControl/>
        <w:rPr>
          <w:rFonts w:asciiTheme="majorEastAsia" w:eastAsiaTheme="majorEastAsia" w:hAnsiTheme="majorEastAsia"/>
          <w:sz w:val="24"/>
        </w:rPr>
      </w:pPr>
      <w:r>
        <w:rPr>
          <w:rFonts w:asciiTheme="majorEastAsia" w:eastAsiaTheme="majorEastAsia" w:hAnsiTheme="majorEastAsia" w:hint="eastAsia"/>
          <w:sz w:val="24"/>
        </w:rPr>
        <w:t>・</w:t>
      </w:r>
      <w:r w:rsidR="000822A7">
        <w:rPr>
          <w:rFonts w:asciiTheme="majorEastAsia" w:eastAsiaTheme="majorEastAsia" w:hAnsiTheme="majorEastAsia" w:hint="eastAsia"/>
          <w:sz w:val="24"/>
        </w:rPr>
        <w:t>越後　光枝様～介護認定調査実施しています。</w:t>
      </w:r>
    </w:p>
    <w:p w:rsidR="000822A7" w:rsidRDefault="000822A7" w:rsidP="000822A7">
      <w:pPr>
        <w:widowControl/>
        <w:rPr>
          <w:rFonts w:asciiTheme="majorEastAsia" w:eastAsiaTheme="majorEastAsia" w:hAnsiTheme="majorEastAsia"/>
          <w:sz w:val="24"/>
        </w:rPr>
      </w:pPr>
    </w:p>
    <w:p w:rsidR="000822A7" w:rsidRDefault="000822A7" w:rsidP="000822A7">
      <w:pPr>
        <w:widowControl/>
        <w:rPr>
          <w:rFonts w:asciiTheme="majorEastAsia" w:eastAsiaTheme="majorEastAsia" w:hAnsiTheme="majorEastAsia"/>
          <w:sz w:val="24"/>
        </w:rPr>
      </w:pPr>
      <w:r>
        <w:rPr>
          <w:rFonts w:asciiTheme="majorEastAsia" w:eastAsiaTheme="majorEastAsia" w:hAnsiTheme="majorEastAsia" w:hint="eastAsia"/>
          <w:sz w:val="24"/>
        </w:rPr>
        <w:t>・鈴木　留美子様～2回目の外泊訓練に行っています。</w:t>
      </w:r>
    </w:p>
    <w:p w:rsidR="000822A7" w:rsidRDefault="000822A7" w:rsidP="000822A7">
      <w:pPr>
        <w:widowControl/>
        <w:rPr>
          <w:rFonts w:asciiTheme="majorEastAsia" w:eastAsiaTheme="majorEastAsia" w:hAnsiTheme="majorEastAsia"/>
          <w:sz w:val="24"/>
        </w:rPr>
      </w:pPr>
    </w:p>
    <w:p w:rsidR="000822A7" w:rsidRDefault="000822A7" w:rsidP="000822A7">
      <w:pPr>
        <w:widowControl/>
        <w:rPr>
          <w:rFonts w:asciiTheme="majorEastAsia" w:eastAsiaTheme="majorEastAsia" w:hAnsiTheme="majorEastAsia"/>
          <w:sz w:val="24"/>
        </w:rPr>
      </w:pPr>
      <w:r>
        <w:rPr>
          <w:rFonts w:asciiTheme="majorEastAsia" w:eastAsiaTheme="majorEastAsia" w:hAnsiTheme="majorEastAsia" w:hint="eastAsia"/>
          <w:sz w:val="24"/>
        </w:rPr>
        <w:lastRenderedPageBreak/>
        <w:t>・清川　一男様～聖マリアハートクリニックへ受診しています。</w:t>
      </w:r>
    </w:p>
    <w:p w:rsidR="000822A7" w:rsidRDefault="000822A7" w:rsidP="000822A7">
      <w:pPr>
        <w:widowControl/>
        <w:rPr>
          <w:rFonts w:asciiTheme="majorEastAsia" w:eastAsiaTheme="majorEastAsia" w:hAnsiTheme="majorEastAsia"/>
          <w:sz w:val="24"/>
        </w:rPr>
      </w:pPr>
    </w:p>
    <w:p w:rsidR="00C52AD7" w:rsidRPr="000822A7" w:rsidRDefault="00C52AD7" w:rsidP="00C52AD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・中川原　義雄様～10/11家族来院予定。診療計画書サインとインフルエンザワクチン接種の有無確認して下さい。</w:t>
      </w:r>
    </w:p>
    <w:p w:rsidR="003A0D6A" w:rsidRDefault="000822A7" w:rsidP="00DA1710">
      <w:pPr>
        <w:widowControl/>
        <w:rPr>
          <w:rFonts w:asciiTheme="majorEastAsia" w:eastAsiaTheme="majorEastAsia" w:hAnsiTheme="majorEastAsia"/>
          <w:sz w:val="24"/>
        </w:rPr>
      </w:pPr>
      <w:r>
        <w:rPr>
          <w:rFonts w:asciiTheme="majorEastAsia" w:eastAsiaTheme="majorEastAsia" w:hAnsiTheme="majorEastAsia" w:hint="eastAsia"/>
          <w:sz w:val="24"/>
        </w:rPr>
        <w:t>＜田名部</w:t>
      </w:r>
      <w:r w:rsidRPr="000822A7">
        <w:rPr>
          <w:rFonts w:asciiTheme="majorEastAsia" w:eastAsiaTheme="majorEastAsia" w:hAnsiTheme="majorEastAsia" w:hint="eastAsia"/>
          <w:sz w:val="24"/>
        </w:rPr>
        <w:t>Dr診察＞</w:t>
      </w:r>
    </w:p>
    <w:p w:rsidR="000822A7" w:rsidRDefault="00C52AD7" w:rsidP="00DA1710">
      <w:pPr>
        <w:widowControl/>
        <w:rPr>
          <w:rFonts w:asciiTheme="majorEastAsia" w:eastAsiaTheme="majorEastAsia" w:hAnsiTheme="majorEastAsia"/>
          <w:sz w:val="24"/>
        </w:rPr>
      </w:pPr>
      <w:r>
        <w:rPr>
          <w:rFonts w:asciiTheme="majorEastAsia" w:eastAsiaTheme="majorEastAsia" w:hAnsiTheme="majorEastAsia" w:hint="eastAsia"/>
          <w:sz w:val="24"/>
        </w:rPr>
        <w:t>・日登　惠子様～点滴、レボフロキサシン継続。</w:t>
      </w:r>
    </w:p>
    <w:p w:rsidR="00C52AD7" w:rsidRDefault="00C52AD7" w:rsidP="00DA1710">
      <w:pPr>
        <w:widowControl/>
        <w:rPr>
          <w:rFonts w:asciiTheme="majorEastAsia" w:eastAsiaTheme="majorEastAsia" w:hAnsiTheme="majorEastAsia"/>
          <w:sz w:val="24"/>
        </w:rPr>
      </w:pPr>
    </w:p>
    <w:p w:rsidR="00C52AD7" w:rsidRDefault="00C52AD7" w:rsidP="00DA1710">
      <w:pPr>
        <w:widowControl/>
        <w:rPr>
          <w:rFonts w:asciiTheme="majorEastAsia" w:eastAsiaTheme="majorEastAsia" w:hAnsiTheme="majorEastAsia"/>
          <w:sz w:val="24"/>
        </w:rPr>
      </w:pPr>
      <w:r>
        <w:rPr>
          <w:rFonts w:asciiTheme="majorEastAsia" w:eastAsiaTheme="majorEastAsia" w:hAnsiTheme="majorEastAsia" w:hint="eastAsia"/>
          <w:sz w:val="24"/>
        </w:rPr>
        <w:t>・小林　信英様～明日からメマンチン中止の指示あり。</w:t>
      </w:r>
    </w:p>
    <w:p w:rsidR="00C52AD7" w:rsidRPr="00C52AD7" w:rsidRDefault="00C52AD7" w:rsidP="00DA1710">
      <w:pPr>
        <w:widowControl/>
        <w:rPr>
          <w:rFonts w:asciiTheme="majorEastAsia" w:eastAsiaTheme="majorEastAsia" w:hAnsiTheme="majorEastAsia"/>
          <w:sz w:val="24"/>
        </w:rPr>
      </w:pPr>
    </w:p>
    <w:p w:rsidR="00FE61EA" w:rsidRDefault="000822A7" w:rsidP="00DA1710">
      <w:pPr>
        <w:widowControl/>
        <w:rPr>
          <w:rFonts w:asciiTheme="majorEastAsia" w:eastAsiaTheme="majorEastAsia" w:hAnsiTheme="majorEastAsia"/>
          <w:sz w:val="24"/>
        </w:rPr>
      </w:pPr>
      <w:r>
        <w:rPr>
          <w:rFonts w:asciiTheme="majorEastAsia" w:eastAsiaTheme="majorEastAsia" w:hAnsiTheme="majorEastAsia" w:hint="eastAsia"/>
          <w:sz w:val="24"/>
        </w:rPr>
        <w:t>＜金</w:t>
      </w:r>
      <w:r w:rsidR="00FE61EA">
        <w:rPr>
          <w:rFonts w:asciiTheme="majorEastAsia" w:eastAsiaTheme="majorEastAsia" w:hAnsiTheme="majorEastAsia" w:hint="eastAsia"/>
          <w:sz w:val="24"/>
        </w:rPr>
        <w:t>Dr診察＞</w:t>
      </w:r>
    </w:p>
    <w:p w:rsidR="004B1EBE" w:rsidRDefault="000822A7" w:rsidP="00DA1710">
      <w:pPr>
        <w:widowControl/>
        <w:rPr>
          <w:rFonts w:asciiTheme="majorEastAsia" w:eastAsiaTheme="majorEastAsia" w:hAnsiTheme="majorEastAsia"/>
          <w:sz w:val="24"/>
        </w:rPr>
      </w:pPr>
      <w:r>
        <w:rPr>
          <w:rFonts w:asciiTheme="majorEastAsia" w:eastAsiaTheme="majorEastAsia" w:hAnsiTheme="majorEastAsia" w:hint="eastAsia"/>
          <w:sz w:val="24"/>
        </w:rPr>
        <w:t>・</w:t>
      </w:r>
      <w:r w:rsidR="00C52AD7">
        <w:rPr>
          <w:rFonts w:asciiTheme="majorEastAsia" w:eastAsiaTheme="majorEastAsia" w:hAnsiTheme="majorEastAsia" w:hint="eastAsia"/>
          <w:sz w:val="24"/>
        </w:rPr>
        <w:t>古里　セキ様～明日から臨時薬へロナセンテープ追加となる。</w:t>
      </w:r>
    </w:p>
    <w:p w:rsidR="004B1EBE" w:rsidRDefault="004B1EBE" w:rsidP="00DA1710">
      <w:pPr>
        <w:widowControl/>
        <w:rPr>
          <w:rFonts w:asciiTheme="majorEastAsia" w:eastAsiaTheme="majorEastAsia" w:hAnsiTheme="majorEastAsia"/>
          <w:sz w:val="24"/>
        </w:rPr>
      </w:pPr>
    </w:p>
    <w:p w:rsidR="00EF2EE0" w:rsidRDefault="00552454" w:rsidP="003A0D6A">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6D0DBB" w:rsidRDefault="00AF678A" w:rsidP="006D0DB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6D0DBB">
        <w:rPr>
          <w:rFonts w:asciiTheme="majorEastAsia" w:eastAsiaTheme="majorEastAsia" w:hAnsiTheme="majorEastAsia" w:cs="ＭＳ Ｐゴシック" w:hint="eastAsia"/>
          <w:color w:val="000000"/>
          <w:kern w:val="0"/>
          <w:sz w:val="24"/>
        </w:rPr>
        <w:t>バイタルサインの異常なし。酸素2ℓ使用で、９８％。１ℓへ</w:t>
      </w:r>
    </w:p>
    <w:p w:rsidR="006D0DBB" w:rsidRDefault="006D0DBB" w:rsidP="006D0DBB">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減らして様子みる。</w:t>
      </w:r>
    </w:p>
    <w:p w:rsidR="008840CB" w:rsidRPr="003A0D6A" w:rsidRDefault="008840CB" w:rsidP="002A4D77">
      <w:pPr>
        <w:widowControl/>
        <w:ind w:left="1920" w:hangingChars="800" w:hanging="1920"/>
        <w:rPr>
          <w:rFonts w:asciiTheme="majorEastAsia" w:eastAsiaTheme="majorEastAsia" w:hAnsiTheme="majorEastAsia" w:cs="ＭＳ Ｐゴシック"/>
          <w:color w:val="000000"/>
          <w:kern w:val="0"/>
          <w:sz w:val="24"/>
        </w:rPr>
      </w:pPr>
    </w:p>
    <w:p w:rsidR="006D0DBB" w:rsidRDefault="000B2370" w:rsidP="006D0DB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6D0DBB">
        <w:rPr>
          <w:rFonts w:asciiTheme="majorEastAsia" w:eastAsiaTheme="majorEastAsia" w:hAnsiTheme="majorEastAsia" w:cs="ＭＳ Ｐゴシック" w:hint="eastAsia"/>
          <w:color w:val="000000"/>
          <w:kern w:val="0"/>
          <w:sz w:val="24"/>
        </w:rPr>
        <w:t>深夜体温37.0℃　朝体温37.4℃　10：00～クーリング施行。</w:t>
      </w:r>
    </w:p>
    <w:p w:rsidR="006D0DBB" w:rsidRDefault="006D0DBB" w:rsidP="006D0DB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点滴トラブルなし。</w:t>
      </w:r>
    </w:p>
    <w:p w:rsidR="00D75727" w:rsidRDefault="00D75727" w:rsidP="000E40E3">
      <w:pPr>
        <w:widowControl/>
        <w:ind w:left="1920" w:hangingChars="800" w:hanging="1920"/>
        <w:rPr>
          <w:rFonts w:asciiTheme="majorEastAsia" w:eastAsiaTheme="majorEastAsia" w:hAnsiTheme="majorEastAsia" w:cs="ＭＳ Ｐゴシック"/>
          <w:color w:val="000000"/>
          <w:kern w:val="0"/>
          <w:sz w:val="24"/>
        </w:rPr>
      </w:pPr>
    </w:p>
    <w:p w:rsidR="006D0DBB" w:rsidRDefault="00E13602" w:rsidP="006D0DB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6D0DBB">
        <w:rPr>
          <w:rFonts w:asciiTheme="majorEastAsia" w:eastAsiaTheme="majorEastAsia" w:hAnsiTheme="majorEastAsia" w:cs="ＭＳ Ｐゴシック" w:hint="eastAsia"/>
          <w:color w:val="000000"/>
          <w:kern w:val="0"/>
          <w:sz w:val="24"/>
        </w:rPr>
        <w:t>体動活発。感情失禁見られ、必要時車椅子離床促す。痰鳴も落ち着く。</w:t>
      </w:r>
    </w:p>
    <w:p w:rsidR="00ED0257" w:rsidRDefault="00ED0257" w:rsidP="00135C04">
      <w:pPr>
        <w:widowControl/>
        <w:rPr>
          <w:rFonts w:asciiTheme="majorEastAsia" w:eastAsiaTheme="majorEastAsia" w:hAnsiTheme="majorEastAsia" w:cs="ＭＳ Ｐゴシック" w:hint="eastAsia"/>
          <w:color w:val="000000"/>
          <w:kern w:val="0"/>
          <w:sz w:val="24"/>
        </w:rPr>
      </w:pPr>
    </w:p>
    <w:p w:rsidR="00D517F6" w:rsidRDefault="00A070FD" w:rsidP="00135C04">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・滝上　八重子様～</w:t>
      </w:r>
      <w:r w:rsidR="00135C04">
        <w:rPr>
          <w:rFonts w:asciiTheme="majorEastAsia" w:eastAsiaTheme="majorEastAsia" w:hAnsiTheme="majorEastAsia" w:cs="ＭＳ Ｐゴシック" w:hint="eastAsia"/>
          <w:color w:val="000000"/>
          <w:kern w:val="0"/>
          <w:sz w:val="24"/>
        </w:rPr>
        <w:t>右前腕腫脹軽減傾向</w:t>
      </w:r>
      <w:r w:rsidR="00F747DA">
        <w:rPr>
          <w:rFonts w:asciiTheme="majorEastAsia" w:eastAsiaTheme="majorEastAsia" w:hAnsiTheme="majorEastAsia" w:cs="ＭＳ Ｐゴシック" w:hint="eastAsia"/>
          <w:color w:val="000000"/>
          <w:kern w:val="0"/>
          <w:sz w:val="24"/>
        </w:rPr>
        <w:t>。湿布で様子観察中。２:００～起きて不眠。車椅子で過ごす。日課に支障なし。</w:t>
      </w:r>
    </w:p>
    <w:p w:rsidR="004B1EBE" w:rsidRDefault="004B1EBE" w:rsidP="00250563">
      <w:pPr>
        <w:widowControl/>
        <w:rPr>
          <w:rFonts w:asciiTheme="majorEastAsia" w:eastAsiaTheme="majorEastAsia" w:hAnsiTheme="majorEastAsia" w:cs="ＭＳ Ｐゴシック"/>
          <w:color w:val="000000"/>
          <w:kern w:val="0"/>
          <w:sz w:val="24"/>
        </w:rPr>
      </w:pPr>
    </w:p>
    <w:p w:rsidR="00955A1D" w:rsidRDefault="00955A1D" w:rsidP="00250563">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D517F6" w:rsidRDefault="000822A7" w:rsidP="00D517F6">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・奥沢　陽子</w:t>
      </w:r>
      <w:r w:rsidR="00955A1D">
        <w:rPr>
          <w:rFonts w:asciiTheme="majorEastAsia" w:eastAsiaTheme="majorEastAsia" w:hAnsiTheme="majorEastAsia" w:cs="ＭＳ Ｐゴシック" w:hint="eastAsia"/>
          <w:color w:val="000000"/>
          <w:kern w:val="0"/>
          <w:sz w:val="24"/>
        </w:rPr>
        <w:t>様～受持ち</w:t>
      </w:r>
      <w:r>
        <w:rPr>
          <w:rFonts w:asciiTheme="majorEastAsia" w:eastAsiaTheme="majorEastAsia" w:hAnsiTheme="majorEastAsia" w:cs="ＭＳ Ｐゴシック" w:hint="eastAsia"/>
          <w:color w:val="000000"/>
          <w:kern w:val="0"/>
          <w:sz w:val="24"/>
        </w:rPr>
        <w:t>大矢</w:t>
      </w:r>
      <w:r w:rsidR="00955A1D">
        <w:rPr>
          <w:rFonts w:asciiTheme="majorEastAsia" w:eastAsiaTheme="majorEastAsia" w:hAnsiTheme="majorEastAsia" w:cs="ＭＳ Ｐゴシック" w:hint="eastAsia"/>
          <w:color w:val="000000"/>
          <w:kern w:val="0"/>
          <w:sz w:val="24"/>
        </w:rPr>
        <w:t>Ns</w:t>
      </w:r>
      <w:r w:rsidR="00F747DA">
        <w:rPr>
          <w:rFonts w:asciiTheme="majorEastAsia" w:eastAsiaTheme="majorEastAsia" w:hAnsiTheme="majorEastAsia" w:cs="ＭＳ Ｐゴシック" w:hint="eastAsia"/>
          <w:color w:val="000000"/>
          <w:kern w:val="0"/>
          <w:sz w:val="24"/>
        </w:rPr>
        <w:t xml:space="preserve">　アルツハイマー型認知症　昼全量摂取。車椅子本人のもの。トイレに誘導すると、自力で可能。</w:t>
      </w:r>
      <w:r w:rsidR="00D517F6">
        <w:rPr>
          <w:rFonts w:asciiTheme="majorEastAsia" w:eastAsiaTheme="majorEastAsia" w:hAnsiTheme="majorEastAsia" w:cs="ＭＳ Ｐゴシック" w:hint="eastAsia"/>
          <w:color w:val="000000"/>
          <w:kern w:val="0"/>
          <w:sz w:val="24"/>
        </w:rPr>
        <w:t>腰痛ある為、必要時介入。帰宅要求なし。</w:t>
      </w:r>
    </w:p>
    <w:p w:rsidR="000822A7" w:rsidRDefault="000822A7" w:rsidP="00250563">
      <w:pPr>
        <w:widowControl/>
        <w:rPr>
          <w:rFonts w:asciiTheme="majorEastAsia" w:eastAsiaTheme="majorEastAsia" w:hAnsiTheme="majorEastAsia" w:cs="ＭＳ Ｐゴシック"/>
          <w:color w:val="000000"/>
          <w:kern w:val="0"/>
          <w:sz w:val="24"/>
        </w:rPr>
      </w:pPr>
    </w:p>
    <w:p w:rsidR="004B1EBE" w:rsidRDefault="00506A64"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栄養士さんより</w:t>
      </w:r>
    </w:p>
    <w:p w:rsidR="00506A64" w:rsidRDefault="00506A64"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大久保　和子様　</w:t>
      </w:r>
      <w:r w:rsidR="001843FE">
        <w:rPr>
          <w:rFonts w:asciiTheme="majorEastAsia" w:eastAsiaTheme="majorEastAsia" w:hAnsiTheme="majorEastAsia" w:cs="ＭＳ Ｐゴシック" w:hint="eastAsia"/>
          <w:color w:val="000000"/>
          <w:kern w:val="0"/>
          <w:sz w:val="24"/>
        </w:rPr>
        <w:t>体重減少傾向。食べれるのであれば大盛りへ</w:t>
      </w:r>
    </w:p>
    <w:p w:rsidR="001843FE" w:rsidRDefault="001843FE" w:rsidP="00C71219">
      <w:pPr>
        <w:widowControl/>
        <w:ind w:leftChars="1000" w:left="21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本日の採血結果次第で検討予定。</w:t>
      </w:r>
    </w:p>
    <w:p w:rsidR="00135C04" w:rsidRDefault="00135C04" w:rsidP="00C71219">
      <w:pPr>
        <w:widowControl/>
        <w:ind w:leftChars="1000" w:left="2100"/>
        <w:rPr>
          <w:rFonts w:asciiTheme="majorEastAsia" w:eastAsiaTheme="majorEastAsia" w:hAnsiTheme="majorEastAsia" w:cs="ＭＳ Ｐゴシック" w:hint="eastAsia"/>
          <w:color w:val="000000"/>
          <w:kern w:val="0"/>
          <w:sz w:val="24"/>
        </w:rPr>
      </w:pPr>
    </w:p>
    <w:p w:rsidR="001843FE" w:rsidRDefault="007F1081" w:rsidP="001843FE">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光成　稔様　　</w:t>
      </w:r>
      <w:r w:rsidR="00C71219">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6月～10月　８㎏減少。糖尿病食。ドクターに確認予定。</w:t>
      </w:r>
    </w:p>
    <w:p w:rsidR="00135C04" w:rsidRDefault="00135C04" w:rsidP="001843FE">
      <w:pPr>
        <w:widowControl/>
        <w:ind w:left="3600" w:hangingChars="1500" w:hanging="360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 xml:space="preserve">　　　　　　　　追記確認し、許可あり。10/11よりDM食20単位から23単位へ変更。</w:t>
      </w:r>
    </w:p>
    <w:p w:rsidR="00C71219" w:rsidRDefault="00C71219" w:rsidP="001843FE">
      <w:pPr>
        <w:widowControl/>
        <w:ind w:left="3600" w:hangingChars="1500" w:hanging="3600"/>
        <w:rPr>
          <w:rFonts w:asciiTheme="majorEastAsia" w:eastAsiaTheme="majorEastAsia" w:hAnsiTheme="majorEastAsia" w:cs="ＭＳ Ｐゴシック"/>
          <w:color w:val="000000"/>
          <w:kern w:val="0"/>
          <w:sz w:val="24"/>
        </w:rPr>
      </w:pPr>
    </w:p>
    <w:p w:rsidR="00C71219" w:rsidRDefault="00C71219" w:rsidP="001843FE">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リハビリスタッフより</w:t>
      </w:r>
    </w:p>
    <w:p w:rsidR="00C71219" w:rsidRDefault="00135C04" w:rsidP="001843FE">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ヨシ様</w:t>
      </w:r>
      <w:r w:rsidR="00C71219">
        <w:rPr>
          <w:rFonts w:asciiTheme="majorEastAsia" w:eastAsiaTheme="majorEastAsia" w:hAnsiTheme="majorEastAsia" w:cs="ＭＳ Ｐゴシック" w:hint="eastAsia"/>
          <w:color w:val="000000"/>
          <w:kern w:val="0"/>
          <w:sz w:val="24"/>
        </w:rPr>
        <w:t xml:space="preserve">　立位、歩行不安定。立ち上がり見られるようであれば</w:t>
      </w:r>
    </w:p>
    <w:p w:rsidR="00C71219" w:rsidRDefault="00C71219" w:rsidP="00C71219">
      <w:pPr>
        <w:widowControl/>
        <w:ind w:firstLineChars="1000" w:firstLine="24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注意。ベルト使用。</w:t>
      </w:r>
    </w:p>
    <w:p w:rsidR="00135C04" w:rsidRDefault="00135C04" w:rsidP="00C71219">
      <w:pPr>
        <w:widowControl/>
        <w:ind w:firstLineChars="1000" w:firstLine="2400"/>
        <w:rPr>
          <w:rFonts w:asciiTheme="majorEastAsia" w:eastAsiaTheme="majorEastAsia" w:hAnsiTheme="majorEastAsia" w:cs="ＭＳ Ｐゴシック" w:hint="eastAsia"/>
          <w:color w:val="000000"/>
          <w:kern w:val="0"/>
          <w:sz w:val="24"/>
        </w:rPr>
      </w:pPr>
    </w:p>
    <w:p w:rsidR="00C71219" w:rsidRDefault="00135C04" w:rsidP="001843FE">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奥沢　陽子様　</w:t>
      </w:r>
      <w:r w:rsidR="00C71219">
        <w:rPr>
          <w:rFonts w:asciiTheme="majorEastAsia" w:eastAsiaTheme="majorEastAsia" w:hAnsiTheme="majorEastAsia" w:cs="ＭＳ Ｐゴシック" w:hint="eastAsia"/>
          <w:color w:val="000000"/>
          <w:kern w:val="0"/>
          <w:sz w:val="24"/>
        </w:rPr>
        <w:t>不安定の為、リハ、介入していく。</w:t>
      </w:r>
    </w:p>
    <w:sectPr w:rsidR="00C7121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9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96385">
      <v:textbox inset="5.85pt,.7pt,5.85pt,.7pt"/>
    </o:shapedefaults>
    <o:shapelayout v:ext="edit">
      <o:idmap v:ext="edit" data="1"/>
    </o:shapelayout>
  </w:shapeDefaults>
  <w:decimalSymbol w:val="."/>
  <w:listSeparator w:val=","/>
  <w14:docId w14:val="5950A2F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E5A6E-C778-4288-B2E0-6B1613C11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Pages>
  <Words>175</Words>
  <Characters>1003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2024-10-09T03:09:00Z</dcterms:created>
  <dcterms:modified xsi:type="dcterms:W3CDTF">2024-10-10T07:42:00Z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