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411203" w:rsidRPr="003E3A94">
        <w:rPr>
          <w:rFonts w:ascii="ＭＳ ゴシック" w:eastAsia="ＭＳ ゴシック" w:hAnsi="ＭＳ ゴシック" w:hint="eastAsia"/>
          <w:sz w:val="24"/>
        </w:rPr>
        <w:t>8</w:t>
      </w:r>
      <w:r w:rsidR="00BD3421" w:rsidRPr="003E3A94">
        <w:rPr>
          <w:rFonts w:ascii="ＭＳ ゴシック" w:eastAsia="ＭＳ ゴシック" w:hAnsi="ＭＳ ゴシック" w:hint="eastAsia"/>
          <w:sz w:val="24"/>
        </w:rPr>
        <w:t>月</w:t>
      </w:r>
      <w:r w:rsidR="001E0564" w:rsidRPr="003E3A94">
        <w:rPr>
          <w:rFonts w:ascii="ＭＳ ゴシック" w:eastAsia="ＭＳ ゴシック" w:hAnsi="ＭＳ ゴシック" w:hint="eastAsia"/>
          <w:sz w:val="24"/>
        </w:rPr>
        <w:t>1</w:t>
      </w:r>
      <w:r w:rsidR="004270D5" w:rsidRPr="003E3A94">
        <w:rPr>
          <w:rFonts w:ascii="ＭＳ ゴシック" w:eastAsia="ＭＳ ゴシック" w:hAnsi="ＭＳ ゴシック" w:hint="eastAsia"/>
          <w:sz w:val="24"/>
        </w:rPr>
        <w:t>9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4270D5" w:rsidRPr="003E3A94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 w:rsidRPr="003E3A94">
        <w:rPr>
          <w:rFonts w:ascii="ＭＳ ゴシック" w:eastAsia="ＭＳ ゴシック" w:hAnsi="ＭＳ ゴシック" w:hint="eastAsia"/>
          <w:sz w:val="24"/>
        </w:rPr>
        <w:t xml:space="preserve">    </w:t>
      </w:r>
      <w:r w:rsidR="004270D5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4270D5" w:rsidRPr="003E3A94">
        <w:rPr>
          <w:rFonts w:ascii="ＭＳ ゴシック" w:eastAsia="ＭＳ ゴシック" w:hAnsi="ＭＳ ゴシック" w:hint="eastAsia"/>
          <w:sz w:val="24"/>
        </w:rPr>
        <w:t>：見上　貴之</w:t>
      </w:r>
      <w:r w:rsidR="00A60B04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AA2091" w:rsidRPr="003E3A94">
        <w:rPr>
          <w:rFonts w:ascii="ＭＳ ゴシック" w:eastAsia="ＭＳ ゴシック" w:hAnsi="ＭＳ ゴシック" w:hint="eastAsia"/>
          <w:sz w:val="24"/>
        </w:rPr>
        <w:t>記録</w:t>
      </w:r>
      <w:r w:rsidR="00F766A0" w:rsidRPr="003E3A94">
        <w:rPr>
          <w:rFonts w:ascii="ＭＳ ゴシック" w:eastAsia="ＭＳ ゴシック" w:hAnsi="ＭＳ ゴシック" w:hint="eastAsia"/>
          <w:sz w:val="24"/>
        </w:rPr>
        <w:t>：</w:t>
      </w:r>
      <w:r w:rsidR="004270D5" w:rsidRPr="003E3A94">
        <w:rPr>
          <w:rFonts w:ascii="ＭＳ ゴシック" w:eastAsia="ＭＳ ゴシック" w:hAnsi="ＭＳ ゴシック" w:hint="eastAsia"/>
          <w:sz w:val="24"/>
        </w:rPr>
        <w:t>滝田　文子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270D5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4270D5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94" w:type="dxa"/>
            <w:vAlign w:val="center"/>
          </w:tcPr>
          <w:p w:rsidR="00467252" w:rsidRPr="003E3A94" w:rsidRDefault="004270D5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67252" w:rsidRPr="003E3A94" w:rsidRDefault="004270D5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4270D5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3E3A94" w:rsidRDefault="004270D5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467252" w:rsidRPr="003E3A94" w:rsidRDefault="004270D5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5C696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4270D5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4270D5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4270D5" w:rsidP="00E97FF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FC4948" w:rsidRPr="003E3A94" w:rsidRDefault="004270D5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2E7ED6" w:rsidRPr="003E3A94" w:rsidRDefault="005C696E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3E3A94"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89" w:type="dxa"/>
            <w:vAlign w:val="center"/>
          </w:tcPr>
          <w:p w:rsidR="00FC4948" w:rsidRPr="003E3A94" w:rsidRDefault="004270D5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3E3A94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4270D5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FC4948" w:rsidRPr="003E3A94" w:rsidRDefault="005C696E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3E3A94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FC4948" w:rsidRPr="003E3A94" w:rsidRDefault="004270D5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89" w:type="dxa"/>
            <w:vAlign w:val="center"/>
          </w:tcPr>
          <w:p w:rsidR="00FC4948" w:rsidRPr="003E3A94" w:rsidRDefault="005C696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FC4948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3E3A94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ホアン　ハイ</w:t>
            </w:r>
          </w:p>
          <w:p w:rsidR="00FC4948" w:rsidRPr="003E3A94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3E3A94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3E3A94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3E3A94" w:rsidRDefault="004270D5" w:rsidP="00B46FA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4270D5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FC4948" w:rsidRPr="003E3A94" w:rsidRDefault="004270D5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FC4948" w:rsidRPr="003E3A94" w:rsidRDefault="004270D5" w:rsidP="00B46FA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早A</w:t>
            </w:r>
          </w:p>
        </w:tc>
        <w:tc>
          <w:tcPr>
            <w:tcW w:w="989" w:type="dxa"/>
            <w:vAlign w:val="center"/>
          </w:tcPr>
          <w:p w:rsidR="00FC4948" w:rsidRPr="003E3A94" w:rsidRDefault="004270D5" w:rsidP="00B46FAE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89" w:type="dxa"/>
            <w:vAlign w:val="center"/>
          </w:tcPr>
          <w:p w:rsidR="00FC4948" w:rsidRPr="003E3A94" w:rsidRDefault="004270D5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FC4948" w:rsidRPr="003E3A94" w:rsidRDefault="004270D5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4270D5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3E3A94" w:rsidRDefault="004270D5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</w:tr>
      <w:tr w:rsidR="00FC4948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3E3A94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3E3A94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0553F0" w:rsidRPr="003E3A94" w:rsidRDefault="004270D5" w:rsidP="000553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3E3A94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3E3A94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Pr="003E3A94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Pr="003E3A94" w:rsidRDefault="0068280C" w:rsidP="00DB58C6">
      <w:pPr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817DD" w:rsidRDefault="00FC070F" w:rsidP="00FC070F">
      <w:pPr>
        <w:widowControl/>
        <w:ind w:leftChars="100" w:left="213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特にありません。</w:t>
      </w:r>
    </w:p>
    <w:p w:rsidR="00FC070F" w:rsidRPr="003E3A94" w:rsidRDefault="00FC070F" w:rsidP="009817DD">
      <w:pPr>
        <w:widowControl/>
        <w:ind w:left="2160" w:hangingChars="900" w:hanging="2160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</w:p>
    <w:p w:rsidR="009817DD" w:rsidRPr="003E3A94" w:rsidRDefault="009817DD" w:rsidP="009817DD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3E3A9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＜小栁Dr診察＞</w:t>
      </w:r>
    </w:p>
    <w:p w:rsidR="009817DD" w:rsidRDefault="009817DD" w:rsidP="009817D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・江刺家　恵子様～膀胱留置カテーテル内血尿が見られている。腹痛や不調訴えなし。経過観察の指示ある。</w:t>
      </w:r>
    </w:p>
    <w:p w:rsidR="00B62B1E" w:rsidRDefault="00B62B1E" w:rsidP="009817D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FC070F" w:rsidRDefault="00FC070F" w:rsidP="009817D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・野村　泰秀様～</w:t>
      </w:r>
      <w:r w:rsidR="00B62B1E">
        <w:rPr>
          <w:rFonts w:ascii="ＭＳ ゴシック" w:eastAsia="ＭＳ ゴシック" w:hAnsi="ＭＳ ゴシック" w:hint="eastAsia"/>
          <w:sz w:val="24"/>
        </w:rPr>
        <w:t>昼、夕の血糖値が高いためジャヌビアを再開している。</w:t>
      </w:r>
    </w:p>
    <w:p w:rsidR="00B62B1E" w:rsidRDefault="00B62B1E" w:rsidP="009817D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B5033D" w:rsidRPr="00B5033D" w:rsidRDefault="00B62B1E" w:rsidP="00B5033D">
      <w:pPr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spacing w:val="8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1579F">
        <w:rPr>
          <w:rFonts w:ascii="ＭＳ ゴシック" w:eastAsia="ＭＳ ゴシック" w:hAnsi="ＭＳ ゴシック" w:hint="eastAsia"/>
          <w:sz w:val="24"/>
        </w:rPr>
        <w:t>櫛桁　美知子様～</w:t>
      </w:r>
      <w:r w:rsidR="00E1579F" w:rsidRPr="00B5033D">
        <w:rPr>
          <w:rFonts w:asciiTheme="majorEastAsia" w:eastAsiaTheme="majorEastAsia" w:hAnsiTheme="majorEastAsia"/>
          <w:color w:val="000000"/>
          <w:spacing w:val="8"/>
          <w:sz w:val="24"/>
        </w:rPr>
        <w:t>焦燥感や拒否、易怒性などの認知症周辺症状は改善傾向</w:t>
      </w:r>
      <w:r w:rsidR="00E1579F" w:rsidRPr="00B5033D">
        <w:rPr>
          <w:rFonts w:asciiTheme="majorEastAsia" w:eastAsiaTheme="majorEastAsia" w:hAnsiTheme="majorEastAsia" w:hint="eastAsia"/>
          <w:color w:val="000000"/>
          <w:spacing w:val="8"/>
          <w:sz w:val="24"/>
        </w:rPr>
        <w:t>にて自宅退院を目指す。</w:t>
      </w:r>
      <w:r w:rsidR="00E1579F" w:rsidRPr="00E1579F">
        <w:rPr>
          <w:rFonts w:asciiTheme="majorEastAsia" w:eastAsiaTheme="majorEastAsia" w:hAnsiTheme="majorEastAsia" w:cs="ＭＳ Ｐゴシック"/>
          <w:color w:val="000000"/>
          <w:spacing w:val="8"/>
          <w:kern w:val="0"/>
          <w:sz w:val="24"/>
        </w:rPr>
        <w:t>＃正球性貧血</w:t>
      </w:r>
      <w:r w:rsidR="00E1579F" w:rsidRPr="00B5033D">
        <w:rPr>
          <w:rFonts w:asciiTheme="majorEastAsia" w:eastAsiaTheme="majorEastAsia" w:hAnsiTheme="majorEastAsia" w:cs="ＭＳ Ｐゴシック" w:hint="eastAsia"/>
          <w:color w:val="000000"/>
          <w:spacing w:val="8"/>
          <w:kern w:val="0"/>
          <w:sz w:val="24"/>
        </w:rPr>
        <w:t>、</w:t>
      </w:r>
      <w:r w:rsidR="00B5033D" w:rsidRPr="00E1579F">
        <w:rPr>
          <w:rFonts w:asciiTheme="majorEastAsia" w:eastAsiaTheme="majorEastAsia" w:hAnsiTheme="majorEastAsia" w:cs="ＭＳ Ｐゴシック"/>
          <w:color w:val="000000"/>
          <w:spacing w:val="8"/>
          <w:kern w:val="0"/>
          <w:sz w:val="24"/>
        </w:rPr>
        <w:t>＃正球性貧血</w:t>
      </w:r>
      <w:r w:rsidR="00B5033D" w:rsidRPr="00B5033D">
        <w:rPr>
          <w:rFonts w:asciiTheme="majorEastAsia" w:eastAsiaTheme="majorEastAsia" w:hAnsiTheme="majorEastAsia" w:cs="ＭＳ Ｐゴシック" w:hint="eastAsia"/>
          <w:color w:val="000000"/>
          <w:spacing w:val="8"/>
          <w:kern w:val="0"/>
          <w:sz w:val="24"/>
        </w:rPr>
        <w:t>、</w:t>
      </w:r>
      <w:r w:rsidR="00B5033D" w:rsidRPr="00E1579F">
        <w:rPr>
          <w:rFonts w:asciiTheme="majorEastAsia" w:eastAsiaTheme="majorEastAsia" w:hAnsiTheme="majorEastAsia" w:cs="ＭＳ Ｐゴシック"/>
          <w:color w:val="000000"/>
          <w:spacing w:val="8"/>
          <w:kern w:val="0"/>
          <w:sz w:val="24"/>
        </w:rPr>
        <w:t>＃</w:t>
      </w:r>
      <w:r w:rsidR="00B5033D" w:rsidRPr="00B5033D">
        <w:rPr>
          <w:rFonts w:asciiTheme="majorEastAsia" w:eastAsiaTheme="majorEastAsia" w:hAnsiTheme="majorEastAsia" w:cs="ＭＳ Ｐゴシック"/>
          <w:color w:val="000000"/>
          <w:spacing w:val="8"/>
          <w:kern w:val="0"/>
          <w:sz w:val="24"/>
        </w:rPr>
        <w:t>慢性心不全疑い</w:t>
      </w:r>
      <w:r w:rsidR="00B5033D" w:rsidRPr="00B5033D">
        <w:rPr>
          <w:rFonts w:asciiTheme="majorEastAsia" w:eastAsiaTheme="majorEastAsia" w:hAnsiTheme="majorEastAsia" w:cs="ＭＳ Ｐゴシック" w:hint="eastAsia"/>
          <w:color w:val="000000"/>
          <w:spacing w:val="8"/>
          <w:kern w:val="0"/>
          <w:sz w:val="24"/>
        </w:rPr>
        <w:t>あり</w:t>
      </w:r>
      <w:r w:rsidR="00B5033D" w:rsidRPr="00B5033D">
        <w:rPr>
          <w:rFonts w:asciiTheme="majorEastAsia" w:eastAsiaTheme="majorEastAsia" w:hAnsiTheme="majorEastAsia" w:cs="ＭＳ Ｐゴシック"/>
          <w:color w:val="000000"/>
          <w:spacing w:val="8"/>
          <w:kern w:val="0"/>
          <w:sz w:val="24"/>
        </w:rPr>
        <w:t>便潜血検査を施行BNPは正常範囲であった。</w:t>
      </w:r>
      <w:r w:rsidR="00B5033D" w:rsidRPr="00B5033D">
        <w:rPr>
          <w:rFonts w:asciiTheme="majorEastAsia" w:eastAsiaTheme="majorEastAsia" w:hAnsiTheme="majorEastAsia"/>
          <w:color w:val="000000"/>
          <w:spacing w:val="8"/>
          <w:sz w:val="24"/>
        </w:rPr>
        <w:t>退院後は内科クリニック等でのフォローアップを勧め</w:t>
      </w:r>
      <w:r w:rsidR="00B5033D" w:rsidRPr="00B5033D">
        <w:rPr>
          <w:rFonts w:asciiTheme="majorEastAsia" w:eastAsiaTheme="majorEastAsia" w:hAnsiTheme="majorEastAsia" w:hint="eastAsia"/>
          <w:color w:val="000000"/>
          <w:spacing w:val="8"/>
          <w:sz w:val="24"/>
        </w:rPr>
        <w:t>ていく。</w:t>
      </w:r>
    </w:p>
    <w:p w:rsidR="009936D1" w:rsidRPr="003E3A94" w:rsidRDefault="009936D1" w:rsidP="008B7897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937854" w:rsidRPr="003E3A9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E795C" w:rsidRPr="003E3A94" w:rsidRDefault="00937854" w:rsidP="001E795C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・</w:t>
      </w:r>
      <w:r w:rsidR="00F33740" w:rsidRPr="003E3A94">
        <w:rPr>
          <w:rFonts w:ascii="ＭＳ ゴシック" w:eastAsia="ＭＳ ゴシック" w:hAnsi="ＭＳ ゴシック" w:hint="eastAsia"/>
          <w:sz w:val="24"/>
        </w:rPr>
        <w:t>窪田　ソヨ様～</w:t>
      </w:r>
      <w:r w:rsidR="00951DF1" w:rsidRPr="003E3A94">
        <w:rPr>
          <w:rFonts w:ascii="ＭＳ ゴシック" w:eastAsia="ＭＳ ゴシック" w:hAnsi="ＭＳ ゴシック" w:hint="eastAsia"/>
          <w:sz w:val="24"/>
        </w:rPr>
        <w:t>本日右大腿部頸部骨折のため</w:t>
      </w:r>
      <w:r w:rsidR="00F33740" w:rsidRPr="003E3A94">
        <w:rPr>
          <w:rFonts w:ascii="ＭＳ ゴシック" w:eastAsia="ＭＳ ゴシック" w:hAnsi="ＭＳ ゴシック" w:hint="eastAsia"/>
          <w:sz w:val="24"/>
        </w:rPr>
        <w:t>室</w:t>
      </w:r>
      <w:r w:rsidR="00951DF1" w:rsidRPr="003E3A94">
        <w:rPr>
          <w:rFonts w:ascii="ＭＳ ゴシック" w:eastAsia="ＭＳ ゴシック" w:hAnsi="ＭＳ ゴシック" w:hint="eastAsia"/>
          <w:sz w:val="24"/>
        </w:rPr>
        <w:t>岡整形外科記念病院を受診。手術のため八戸赤十字病院に転院となる。</w:t>
      </w:r>
    </w:p>
    <w:p w:rsidR="00044438" w:rsidRPr="003E3A94" w:rsidRDefault="00044438" w:rsidP="001E795C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E11A17" w:rsidRPr="003E3A94" w:rsidRDefault="00E11A17" w:rsidP="007C177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・月館　鐵男様～</w:t>
      </w:r>
      <w:r w:rsidR="00B44EC2" w:rsidRPr="003E3A94">
        <w:rPr>
          <w:rFonts w:ascii="ＭＳ ゴシック" w:eastAsia="ＭＳ ゴシック" w:hAnsi="ＭＳ ゴシック" w:hint="eastAsia"/>
          <w:sz w:val="24"/>
        </w:rPr>
        <w:t>8：30</w:t>
      </w:r>
      <w:r w:rsidR="007C177B" w:rsidRPr="003E3A94">
        <w:rPr>
          <w:rFonts w:ascii="ＭＳ ゴシック" w:eastAsia="ＭＳ ゴシック" w:hAnsi="ＭＳ ゴシック" w:hint="eastAsia"/>
          <w:sz w:val="24"/>
        </w:rPr>
        <w:t>心停止となり当直医塩谷Dｒ死亡確認後、</w:t>
      </w:r>
      <w:r w:rsidR="00B44EC2" w:rsidRPr="003E3A94">
        <w:rPr>
          <w:rFonts w:ascii="ＭＳ ゴシック" w:eastAsia="ＭＳ ゴシック" w:hAnsi="ＭＳ ゴシック" w:hint="eastAsia"/>
          <w:sz w:val="24"/>
        </w:rPr>
        <w:t>退院となる。</w:t>
      </w:r>
    </w:p>
    <w:p w:rsidR="00B47E00" w:rsidRPr="003E3A94" w:rsidRDefault="00B47E00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47E00" w:rsidRPr="003E3A94" w:rsidRDefault="00B47E00" w:rsidP="001E79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・藤井　有子様～</w:t>
      </w:r>
      <w:r w:rsidR="005A176A" w:rsidRPr="003E3A94">
        <w:rPr>
          <w:rFonts w:ascii="ＭＳ ゴシック" w:eastAsia="ＭＳ ゴシック" w:hAnsi="ＭＳ ゴシック" w:hint="eastAsia"/>
          <w:sz w:val="24"/>
        </w:rPr>
        <w:t>有料老人ホーム「絆」に入所のため退院となる。</w:t>
      </w:r>
    </w:p>
    <w:p w:rsidR="00CD3E47" w:rsidRPr="003E3A94" w:rsidRDefault="00CD3E47" w:rsidP="001E79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53A88" w:rsidRPr="003E3A94" w:rsidRDefault="00CD3E47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・中居　ゆり様～膀胱留置カテーテルの交換を行っている。</w:t>
      </w:r>
    </w:p>
    <w:p w:rsidR="00CD3E47" w:rsidRPr="003E3A94" w:rsidRDefault="00CD3E47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553F0" w:rsidRPr="003E3A94" w:rsidRDefault="000553F0" w:rsidP="003270F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3E3A94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＜要注目患者様情報</w:t>
      </w:r>
      <w:r w:rsidR="00AC4A82" w:rsidRPr="003E3A9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＞</w:t>
      </w:r>
    </w:p>
    <w:p w:rsidR="007C177B" w:rsidRPr="003E3A94" w:rsidRDefault="008A7A95" w:rsidP="007C177B">
      <w:pPr>
        <w:widowControl/>
        <w:rPr>
          <w:rFonts w:ascii="ＭＳ ゴシック" w:eastAsia="ＭＳ ゴシック" w:hAnsi="ＭＳ ゴシック" w:cs="ＭＳ Ｐゴシック"/>
          <w:kern w:val="0"/>
          <w:sz w:val="24"/>
        </w:rPr>
      </w:pPr>
      <w:r w:rsidRPr="003E3A9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1E0564" w:rsidRPr="003E3A9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西舘　利彦様～</w:t>
      </w:r>
      <w:r w:rsidR="007C177B" w:rsidRPr="003E3A94">
        <w:rPr>
          <w:rFonts w:ascii="ＭＳ ゴシック" w:eastAsia="ＭＳ ゴシック" w:hAnsi="ＭＳ ゴシック" w:cs="ＭＳ Ｐゴシック" w:hint="eastAsia"/>
          <w:kern w:val="0"/>
          <w:sz w:val="24"/>
        </w:rPr>
        <w:t>午後より痰鳴強く吸引頻回に行っている。</w:t>
      </w:r>
    </w:p>
    <w:p w:rsidR="00AA2091" w:rsidRPr="003E3A94" w:rsidRDefault="007C177B" w:rsidP="007C177B">
      <w:pPr>
        <w:widowControl/>
        <w:ind w:leftChars="880" w:left="18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3E3A9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顔面から大腿に粒状の紅斑持続。臀部は広範囲に発赤が見られる。発熱はなし。酸素飽和濃度低下あり、酸素は2Lで</w:t>
      </w:r>
      <w:r w:rsidR="00CD3E47" w:rsidRPr="003E3A9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流入中。</w:t>
      </w:r>
    </w:p>
    <w:p w:rsidR="00CD3E47" w:rsidRPr="003E3A94" w:rsidRDefault="00CD3E47" w:rsidP="007C177B">
      <w:pPr>
        <w:widowControl/>
        <w:ind w:leftChars="880" w:left="18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E0564" w:rsidRPr="003E3A94" w:rsidRDefault="001E0564" w:rsidP="00EB0F80">
      <w:pPr>
        <w:widowControl/>
        <w:ind w:left="1920" w:hangingChars="800" w:hanging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3E3A9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利作様～</w:t>
      </w:r>
      <w:r w:rsidR="00173746" w:rsidRPr="003E3A94">
        <w:rPr>
          <w:rFonts w:asciiTheme="majorEastAsia" w:eastAsiaTheme="majorEastAsia" w:hAnsiTheme="majorEastAsia" w:cs="ＭＳ Ｐゴシック" w:hint="eastAsia"/>
          <w:kern w:val="0"/>
          <w:sz w:val="24"/>
        </w:rPr>
        <w:t>朝食前に薄茶色の吐物発見。バイタル異常はなし。小栁Drへ報告。身体管理の為観察室へ移動。腹部CT検査にて腹部に</w:t>
      </w:r>
      <w:r w:rsidR="00173746" w:rsidRPr="003E3A94">
        <w:rPr>
          <w:rFonts w:asciiTheme="majorEastAsia" w:eastAsiaTheme="majorEastAsia" w:hAnsiTheme="majorEastAsia"/>
          <w:color w:val="000000"/>
          <w:spacing w:val="8"/>
          <w:sz w:val="24"/>
        </w:rPr>
        <w:t>胃の著明な拡張と二ボーの形成あり十二指腸レベルでの閉塞が疑われ</w:t>
      </w:r>
      <w:r w:rsidR="00173746" w:rsidRPr="003E3A94">
        <w:rPr>
          <w:rFonts w:asciiTheme="majorEastAsia" w:eastAsiaTheme="majorEastAsia" w:hAnsiTheme="majorEastAsia" w:hint="eastAsia"/>
          <w:color w:val="000000"/>
          <w:spacing w:val="8"/>
          <w:sz w:val="24"/>
        </w:rPr>
        <w:t>るため家族に電話にて病状説明を行う。搬送希望なく当院にて治療継続していくこととなる。明日以降内科医に診察を依頼することとまた、急変の可能性があることにつき了解を得ている。食止め、服薬止め。点滴が開始</w:t>
      </w:r>
      <w:r w:rsidR="00FE5095" w:rsidRPr="003E3A94">
        <w:rPr>
          <w:rFonts w:asciiTheme="majorEastAsia" w:eastAsiaTheme="majorEastAsia" w:hAnsiTheme="majorEastAsia" w:hint="eastAsia"/>
          <w:color w:val="000000"/>
          <w:spacing w:val="8"/>
          <w:sz w:val="24"/>
        </w:rPr>
        <w:t>、</w:t>
      </w:r>
      <w:r w:rsidR="00173746" w:rsidRPr="003E3A94">
        <w:rPr>
          <w:rFonts w:asciiTheme="majorEastAsia" w:eastAsiaTheme="majorEastAsia" w:hAnsiTheme="majorEastAsia" w:hint="eastAsia"/>
          <w:color w:val="000000"/>
          <w:spacing w:val="8"/>
          <w:sz w:val="24"/>
        </w:rPr>
        <w:t>胃管チューブ挿入</w:t>
      </w:r>
      <w:r w:rsidR="00FE5095" w:rsidRPr="003E3A94">
        <w:rPr>
          <w:rFonts w:asciiTheme="majorEastAsia" w:eastAsiaTheme="majorEastAsia" w:hAnsiTheme="majorEastAsia" w:hint="eastAsia"/>
          <w:color w:val="000000"/>
          <w:spacing w:val="8"/>
          <w:sz w:val="24"/>
        </w:rPr>
        <w:t>となる</w:t>
      </w:r>
      <w:r w:rsidR="00173746" w:rsidRPr="003E3A94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。本人は呼びかけに返答聞かれている。</w:t>
      </w:r>
    </w:p>
    <w:p w:rsidR="00044438" w:rsidRPr="003E3A94" w:rsidRDefault="00044438" w:rsidP="003E3A94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A7A95" w:rsidRPr="003E3A94" w:rsidRDefault="00CD3E47" w:rsidP="007627C1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3E3A9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＜転入患者様情報＞</w:t>
      </w:r>
    </w:p>
    <w:p w:rsidR="009E3135" w:rsidRPr="003E3A94" w:rsidRDefault="009E3135" w:rsidP="009E313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D04A1" w:rsidRDefault="00CD3E4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CD3E47">
        <w:rPr>
          <w:noProof/>
        </w:rPr>
        <w:lastRenderedPageBreak/>
        <w:drawing>
          <wp:inline distT="0" distB="0" distL="0" distR="0">
            <wp:extent cx="5490845" cy="8308616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30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D04A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379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64B6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7C1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897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3D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1E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79F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70F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E7EF9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7985">
      <v:textbox inset="5.85pt,.7pt,5.85pt,.7pt"/>
    </o:shapedefaults>
    <o:shapelayout v:ext="edit">
      <o:idmap v:ext="edit" data="1"/>
    </o:shapelayout>
  </w:shapeDefaults>
  <w:decimalSymbol w:val="."/>
  <w:listSeparator w:val=","/>
  <w14:docId w14:val="7A528ACA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03CEF-7747-45DE-AA41-32F8D41B6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3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ALPHAD17</cp:lastModifiedBy>
  <cp:revision>142</cp:revision>
  <cp:lastPrinted>2023-10-20T00:22:00Z</cp:lastPrinted>
  <dcterms:created xsi:type="dcterms:W3CDTF">2024-08-09T06:03:00Z</dcterms:created>
  <dcterms:modified xsi:type="dcterms:W3CDTF">2024-08-20T08:51:00Z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