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D304F4">
        <w:rPr>
          <w:rFonts w:ascii="ＭＳ ゴシック" w:eastAsia="ＭＳ ゴシック" w:hAnsi="ＭＳ ゴシック" w:hint="eastAsia"/>
          <w:sz w:val="24"/>
        </w:rPr>
        <w:t>8</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304F4">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D04204">
        <w:rPr>
          <w:rFonts w:ascii="ＭＳ ゴシック" w:eastAsia="ＭＳ ゴシック" w:hAnsi="ＭＳ ゴシック" w:hint="eastAsia"/>
          <w:sz w:val="24"/>
        </w:rPr>
        <w:t>：</w:t>
      </w:r>
      <w:r w:rsidR="00D304F4">
        <w:rPr>
          <w:rFonts w:ascii="ＭＳ ゴシック" w:eastAsia="ＭＳ ゴシック" w:hAnsi="ＭＳ ゴシック" w:hint="eastAsia"/>
          <w:sz w:val="24"/>
        </w:rPr>
        <w:t xml:space="preserve">川瀬　香織　　</w:t>
      </w:r>
      <w:r w:rsidR="001A6896">
        <w:rPr>
          <w:rFonts w:ascii="ＭＳ ゴシック" w:eastAsia="ＭＳ ゴシック" w:hAnsi="ＭＳ ゴシック" w:hint="eastAsia"/>
          <w:sz w:val="24"/>
        </w:rPr>
        <w:t>記録：</w:t>
      </w:r>
      <w:r w:rsidR="00D304F4">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27476E"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27476E"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27476E"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27476E" w:rsidP="0027476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準夜</w:t>
            </w:r>
          </w:p>
        </w:tc>
        <w:tc>
          <w:tcPr>
            <w:tcW w:w="989" w:type="dxa"/>
            <w:vAlign w:val="center"/>
          </w:tcPr>
          <w:p w:rsidR="009B7C41" w:rsidRPr="00CC4C31" w:rsidRDefault="0027476E"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7476E"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27476E"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7476E"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7476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4555B3"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1C3F6B" w:rsidRPr="00CC4C31" w:rsidRDefault="004555B3"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中村</w:t>
            </w:r>
          </w:p>
        </w:tc>
      </w:tr>
      <w:tr w:rsidR="001C3F6B" w:rsidRPr="00CC4C31" w:rsidTr="00644289">
        <w:trPr>
          <w:trHeight w:val="720"/>
        </w:trPr>
        <w:tc>
          <w:tcPr>
            <w:tcW w:w="989" w:type="dxa"/>
            <w:vAlign w:val="center"/>
          </w:tcPr>
          <w:p w:rsidR="00B91A9A" w:rsidRPr="00CC4C31" w:rsidRDefault="0027476E"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A72AC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1C3F6B" w:rsidRPr="00CC4C31" w:rsidRDefault="00A72ACF"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396FBA" w:rsidRPr="00CC4C31" w:rsidRDefault="00A72ACF"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A72AC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7C3DF4" w:rsidRPr="00CC4C31" w:rsidRDefault="00A72ACF"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90" w:type="dxa"/>
            <w:vAlign w:val="center"/>
          </w:tcPr>
          <w:p w:rsidR="00B74D3B" w:rsidRPr="00C0756D" w:rsidRDefault="00A72ACF" w:rsidP="00B74D3B">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D5103C" w:rsidRPr="00CC4C31" w:rsidRDefault="00A72ACF" w:rsidP="00D510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0E2838"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555B3" w:rsidRPr="00CC4C31" w:rsidTr="00F14DDF">
        <w:trPr>
          <w:cantSplit/>
          <w:trHeight w:val="586"/>
        </w:trPr>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94"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5" w:type="dxa"/>
            <w:vAlign w:val="center"/>
          </w:tcPr>
          <w:p w:rsidR="004555B3" w:rsidRPr="00CC4C31" w:rsidRDefault="004555B3" w:rsidP="004555B3">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90"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4555B3" w:rsidRPr="009575E3"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r>
      <w:tr w:rsidR="004555B3" w:rsidRPr="00CC4C31" w:rsidTr="00644289">
        <w:trPr>
          <w:cantSplit/>
          <w:trHeight w:val="691"/>
        </w:trPr>
        <w:tc>
          <w:tcPr>
            <w:tcW w:w="989" w:type="dxa"/>
            <w:vAlign w:val="center"/>
          </w:tcPr>
          <w:p w:rsidR="004555B3" w:rsidRPr="00CC4C31" w:rsidRDefault="00A72ACF"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Pr="00CC4C31" w:rsidRDefault="000E2838"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94" w:type="dxa"/>
            <w:vAlign w:val="center"/>
          </w:tcPr>
          <w:p w:rsidR="004555B3" w:rsidRPr="00CC4C31" w:rsidRDefault="00971B40" w:rsidP="004555B3">
            <w:pPr>
              <w:pStyle w:val="xl67"/>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4555B3" w:rsidRPr="00CC4C31" w:rsidRDefault="00A72ACF"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Pr="00CC4C31" w:rsidRDefault="00A72ACF" w:rsidP="004555B3">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555B3" w:rsidRPr="001E60C5" w:rsidRDefault="00A72ACF" w:rsidP="004555B3">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公休</w:t>
            </w:r>
          </w:p>
        </w:tc>
        <w:tc>
          <w:tcPr>
            <w:tcW w:w="990" w:type="dxa"/>
            <w:vAlign w:val="center"/>
          </w:tcPr>
          <w:p w:rsidR="004555B3" w:rsidRPr="001E60C5" w:rsidRDefault="00A72ACF" w:rsidP="004555B3">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明け</w:t>
            </w:r>
          </w:p>
        </w:tc>
        <w:tc>
          <w:tcPr>
            <w:tcW w:w="989" w:type="dxa"/>
            <w:vAlign w:val="center"/>
          </w:tcPr>
          <w:p w:rsidR="004555B3" w:rsidRPr="00CC4C31" w:rsidRDefault="000E2838"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9" w:type="dxa"/>
            <w:vAlign w:val="center"/>
          </w:tcPr>
          <w:p w:rsidR="004555B3" w:rsidRPr="00CC4C31" w:rsidRDefault="00A72ACF"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555B3" w:rsidRPr="00CC4C31" w:rsidTr="00644289">
        <w:trPr>
          <w:cantSplit/>
          <w:trHeight w:val="691"/>
        </w:trPr>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5"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r w:rsidR="004555B3" w:rsidRPr="00CC4C31" w:rsidTr="00644289">
        <w:trPr>
          <w:cantSplit/>
          <w:trHeight w:val="691"/>
        </w:trPr>
        <w:tc>
          <w:tcPr>
            <w:tcW w:w="989" w:type="dxa"/>
            <w:vAlign w:val="center"/>
          </w:tcPr>
          <w:p w:rsidR="004555B3" w:rsidRDefault="00A72ACF"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A72ACF"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555B3" w:rsidRDefault="004555B3"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A72ACF"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A16308" w:rsidRDefault="00A55870" w:rsidP="00A5587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・5/15</w:t>
      </w:r>
      <w:r w:rsidRPr="00A55870">
        <w:rPr>
          <w:rFonts w:ascii="ＭＳ ゴシック" w:eastAsia="ＭＳ ゴシック" w:hAnsi="ＭＳ ゴシック" w:hint="eastAsia"/>
          <w:sz w:val="24"/>
        </w:rPr>
        <w:t>（水）10：00新・委員会のWIZ設定を行います。設定中は欠席届の申請はしないようにお願いします。</w:t>
      </w:r>
    </w:p>
    <w:p w:rsidR="00A55870" w:rsidRPr="00172514" w:rsidRDefault="00A55870" w:rsidP="00A55870">
      <w:pPr>
        <w:ind w:left="240" w:hangingChars="100" w:hanging="240"/>
        <w:rPr>
          <w:rFonts w:ascii="ＭＳ ゴシック" w:eastAsia="ＭＳ ゴシック" w:hAnsi="ＭＳ ゴシック"/>
          <w:sz w:val="24"/>
        </w:rPr>
      </w:pPr>
    </w:p>
    <w:p w:rsidR="00CC1450" w:rsidRDefault="00135B15" w:rsidP="00135B15">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A02DD7" w:rsidRDefault="000206E3" w:rsidP="00623EC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A02DD7">
        <w:rPr>
          <w:rFonts w:ascii="ＭＳ ゴシック" w:eastAsia="ＭＳ ゴシック" w:hAnsi="ＭＳ ゴシック" w:cs="ＭＳ ゴシック" w:hint="eastAsia"/>
          <w:color w:val="000000"/>
          <w:kern w:val="0"/>
          <w:sz w:val="24"/>
        </w:rPr>
        <w:t>小野寺　和子様～</w:t>
      </w:r>
      <w:r w:rsidR="00623EC7" w:rsidRPr="00623EC7">
        <w:rPr>
          <w:rFonts w:ascii="ＭＳ ゴシック" w:eastAsia="ＭＳ ゴシック" w:hAnsi="ＭＳ ゴシック" w:cs="ＭＳ ゴシック" w:hint="eastAsia"/>
          <w:color w:val="000000"/>
          <w:kern w:val="0"/>
          <w:sz w:val="24"/>
        </w:rPr>
        <w:t>気胸の診断あり、柞木田Dr診察して搬送の必要性ありと診断あり弟様へ連絡をとり救急搬送希望あり、11：15　八戸市立市民病院へ救急搬送。15：00　受入れについて報告あり、退院の運びとなる。</w:t>
      </w:r>
      <w:r w:rsidR="00623EC7" w:rsidRPr="00623EC7">
        <w:rPr>
          <w:rFonts w:ascii="ＭＳ ゴシック" w:eastAsia="ＭＳ ゴシック" w:hAnsi="ＭＳ ゴシック" w:cs="ＭＳ ゴシック" w:hint="eastAsia"/>
          <w:color w:val="000000"/>
          <w:kern w:val="0"/>
          <w:sz w:val="24"/>
        </w:rPr>
        <w:tab/>
      </w:r>
    </w:p>
    <w:p w:rsidR="00623EC7" w:rsidRDefault="00623EC7" w:rsidP="00623EC7">
      <w:pPr>
        <w:ind w:left="2160" w:hangingChars="900" w:hanging="2160"/>
        <w:rPr>
          <w:rFonts w:ascii="ＭＳ ゴシック" w:eastAsia="ＭＳ ゴシック" w:hAnsi="ＭＳ ゴシック" w:cs="ＭＳ ゴシック"/>
          <w:color w:val="000000"/>
          <w:kern w:val="0"/>
          <w:sz w:val="24"/>
        </w:rPr>
      </w:pPr>
    </w:p>
    <w:p w:rsidR="00A02DD7" w:rsidRDefault="00A02DD7" w:rsidP="0092653C">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4014C1">
        <w:rPr>
          <w:rFonts w:ascii="ＭＳ ゴシック" w:eastAsia="ＭＳ ゴシック" w:hAnsi="ＭＳ ゴシック" w:cs="ＭＳ ゴシック" w:hint="eastAsia"/>
          <w:color w:val="000000"/>
          <w:kern w:val="0"/>
          <w:sz w:val="24"/>
        </w:rPr>
        <w:t xml:space="preserve">高橋　</w:t>
      </w:r>
      <w:r>
        <w:rPr>
          <w:rFonts w:ascii="ＭＳ ゴシック" w:eastAsia="ＭＳ ゴシック" w:hAnsi="ＭＳ ゴシック" w:cs="ＭＳ ゴシック" w:hint="eastAsia"/>
          <w:color w:val="000000"/>
          <w:kern w:val="0"/>
          <w:sz w:val="24"/>
        </w:rPr>
        <w:t>サヱ様～15：30</w:t>
      </w:r>
      <w:r w:rsidR="0092653C" w:rsidRPr="0092653C">
        <w:rPr>
          <w:rFonts w:ascii="ＭＳ ゴシック" w:eastAsia="ＭＳ ゴシック" w:hAnsi="ＭＳ ゴシック" w:cs="ＭＳ ゴシック" w:hint="eastAsia"/>
          <w:color w:val="000000"/>
          <w:kern w:val="0"/>
          <w:sz w:val="24"/>
        </w:rPr>
        <w:t xml:space="preserve"> 成年後見申し立てや施設入所の支援について直系家族</w:t>
      </w:r>
      <w:r w:rsidR="0092653C">
        <w:rPr>
          <w:rFonts w:ascii="ＭＳ ゴシック" w:eastAsia="ＭＳ ゴシック" w:hAnsi="ＭＳ ゴシック" w:cs="ＭＳ ゴシック" w:hint="eastAsia"/>
          <w:color w:val="000000"/>
          <w:kern w:val="0"/>
          <w:sz w:val="24"/>
        </w:rPr>
        <w:t>が拒否し、</w:t>
      </w:r>
      <w:r w:rsidR="0092653C" w:rsidRPr="0092653C">
        <w:rPr>
          <w:rFonts w:ascii="ＭＳ ゴシック" w:eastAsia="ＭＳ ゴシック" w:hAnsi="ＭＳ ゴシック" w:cs="ＭＳ ゴシック" w:hint="eastAsia"/>
          <w:color w:val="000000"/>
          <w:kern w:val="0"/>
          <w:sz w:val="24"/>
        </w:rPr>
        <w:t>町長申し立てで進めていく</w:t>
      </w:r>
      <w:r w:rsidR="00DD4574">
        <w:rPr>
          <w:rFonts w:ascii="ＭＳ ゴシック" w:eastAsia="ＭＳ ゴシック" w:hAnsi="ＭＳ ゴシック" w:cs="ＭＳ ゴシック" w:hint="eastAsia"/>
          <w:color w:val="000000"/>
          <w:kern w:val="0"/>
          <w:sz w:val="24"/>
        </w:rPr>
        <w:t>手続きの為、五戸町役場</w:t>
      </w:r>
      <w:r w:rsidR="00DD4574">
        <w:rPr>
          <w:rFonts w:ascii="ＭＳ ゴシック" w:eastAsia="ＭＳ ゴシック" w:hAnsi="ＭＳ ゴシック" w:cs="ＭＳ ゴシック" w:hint="eastAsia"/>
          <w:color w:val="000000"/>
          <w:kern w:val="0"/>
          <w:sz w:val="24"/>
        </w:rPr>
        <w:lastRenderedPageBreak/>
        <w:t>福祉課</w:t>
      </w:r>
      <w:r w:rsidR="0092653C" w:rsidRPr="0092653C">
        <w:rPr>
          <w:rFonts w:ascii="ＭＳ ゴシック" w:eastAsia="ＭＳ ゴシック" w:hAnsi="ＭＳ ゴシック" w:cs="ＭＳ ゴシック" w:hint="eastAsia"/>
          <w:color w:val="000000"/>
          <w:kern w:val="0"/>
          <w:sz w:val="24"/>
        </w:rPr>
        <w:t>さいとう様</w:t>
      </w:r>
      <w:r w:rsidR="00DD4574">
        <w:rPr>
          <w:rFonts w:ascii="ＭＳ ゴシック" w:eastAsia="ＭＳ ゴシック" w:hAnsi="ＭＳ ゴシック" w:cs="ＭＳ ゴシック" w:hint="eastAsia"/>
          <w:color w:val="000000"/>
          <w:kern w:val="0"/>
          <w:sz w:val="24"/>
        </w:rPr>
        <w:t>の</w:t>
      </w:r>
      <w:r w:rsidR="0092653C" w:rsidRPr="0092653C">
        <w:rPr>
          <w:rFonts w:ascii="ＭＳ ゴシック" w:eastAsia="ＭＳ ゴシック" w:hAnsi="ＭＳ ゴシック" w:cs="ＭＳ ゴシック" w:hint="eastAsia"/>
          <w:color w:val="000000"/>
          <w:kern w:val="0"/>
          <w:sz w:val="24"/>
        </w:rPr>
        <w:t>面会</w:t>
      </w:r>
      <w:r w:rsidR="00DD4574">
        <w:rPr>
          <w:rFonts w:ascii="ＭＳ ゴシック" w:eastAsia="ＭＳ ゴシック" w:hAnsi="ＭＳ ゴシック" w:cs="ＭＳ ゴシック" w:hint="eastAsia"/>
          <w:color w:val="000000"/>
          <w:kern w:val="0"/>
          <w:sz w:val="24"/>
        </w:rPr>
        <w:t>実施</w:t>
      </w:r>
      <w:r w:rsidR="0092653C" w:rsidRPr="0092653C">
        <w:rPr>
          <w:rFonts w:ascii="ＭＳ ゴシック" w:eastAsia="ＭＳ ゴシック" w:hAnsi="ＭＳ ゴシック" w:cs="ＭＳ ゴシック" w:hint="eastAsia"/>
          <w:color w:val="000000"/>
          <w:kern w:val="0"/>
          <w:sz w:val="24"/>
        </w:rPr>
        <w:t>。</w:t>
      </w:r>
      <w:r w:rsidR="00B63774">
        <w:rPr>
          <w:rFonts w:ascii="ＭＳ ゴシック" w:eastAsia="ＭＳ ゴシック" w:hAnsi="ＭＳ ゴシック" w:cs="ＭＳ ゴシック" w:hint="eastAsia"/>
          <w:color w:val="000000"/>
          <w:kern w:val="0"/>
          <w:sz w:val="24"/>
        </w:rPr>
        <w:t>本人妹から</w:t>
      </w:r>
      <w:r w:rsidR="00C33211">
        <w:rPr>
          <w:rFonts w:ascii="ＭＳ ゴシック" w:eastAsia="ＭＳ ゴシック" w:hAnsi="ＭＳ ゴシック" w:cs="ＭＳ ゴシック" w:hint="eastAsia"/>
          <w:color w:val="000000"/>
          <w:kern w:val="0"/>
          <w:sz w:val="24"/>
        </w:rPr>
        <w:t>退院</w:t>
      </w:r>
      <w:r w:rsidR="00BC5C8A">
        <w:rPr>
          <w:rFonts w:ascii="ＭＳ ゴシック" w:eastAsia="ＭＳ ゴシック" w:hAnsi="ＭＳ ゴシック" w:cs="ＭＳ ゴシック" w:hint="eastAsia"/>
          <w:color w:val="000000"/>
          <w:kern w:val="0"/>
          <w:sz w:val="24"/>
        </w:rPr>
        <w:t>状況について確認の</w:t>
      </w:r>
      <w:r w:rsidR="00C33211">
        <w:rPr>
          <w:rFonts w:ascii="ＭＳ ゴシック" w:eastAsia="ＭＳ ゴシック" w:hAnsi="ＭＳ ゴシック" w:cs="ＭＳ ゴシック" w:hint="eastAsia"/>
          <w:color w:val="000000"/>
          <w:kern w:val="0"/>
          <w:sz w:val="24"/>
        </w:rPr>
        <w:t>連絡あり。後見人申し立てし、退院支援進めていくこと説明している。</w:t>
      </w:r>
    </w:p>
    <w:p w:rsidR="00A02DD7" w:rsidRDefault="00A02DD7" w:rsidP="00A02DD7">
      <w:pPr>
        <w:ind w:left="2160" w:hangingChars="900" w:hanging="2160"/>
        <w:rPr>
          <w:rFonts w:ascii="ＭＳ ゴシック" w:eastAsia="ＭＳ ゴシック" w:hAnsi="ＭＳ ゴシック" w:cs="ＭＳ ゴシック"/>
          <w:color w:val="000000"/>
          <w:kern w:val="0"/>
          <w:sz w:val="24"/>
        </w:rPr>
      </w:pPr>
    </w:p>
    <w:p w:rsidR="00A02DD7" w:rsidRDefault="00A02DD7" w:rsidP="00C43ACA">
      <w:pPr>
        <w:ind w:left="2160" w:hangingChars="900" w:hanging="2160"/>
        <w:rPr>
          <w:rFonts w:ascii="ＭＳ ゴシック" w:eastAsia="ＭＳ ゴシック" w:hAnsi="ＭＳ ゴシック" w:cs="ＭＳ ゴシック"/>
          <w:color w:val="000000"/>
          <w:kern w:val="0"/>
          <w:sz w:val="24"/>
        </w:rPr>
      </w:pPr>
      <w:bookmarkStart w:id="0" w:name="_GoBack"/>
      <w:bookmarkEnd w:id="0"/>
      <w:r>
        <w:rPr>
          <w:rFonts w:ascii="ＭＳ ゴシック" w:eastAsia="ＭＳ ゴシック" w:hAnsi="ＭＳ ゴシック" w:cs="ＭＳ ゴシック" w:hint="eastAsia"/>
          <w:color w:val="000000"/>
          <w:kern w:val="0"/>
          <w:sz w:val="24"/>
        </w:rPr>
        <w:t>・小田　タネ様～</w:t>
      </w:r>
      <w:r w:rsidR="00C43ACA" w:rsidRPr="00C43ACA">
        <w:rPr>
          <w:rFonts w:ascii="ＭＳ ゴシック" w:eastAsia="ＭＳ ゴシック" w:hAnsi="ＭＳ ゴシック" w:cs="ＭＳ ゴシック" w:hint="eastAsia"/>
          <w:color w:val="000000"/>
          <w:kern w:val="0"/>
          <w:sz w:val="24"/>
        </w:rPr>
        <w:t>甥御様が5/13(月)9：30</w:t>
      </w:r>
      <w:r w:rsidR="00C43ACA">
        <w:rPr>
          <w:rFonts w:ascii="ＭＳ ゴシック" w:eastAsia="ＭＳ ゴシック" w:hAnsi="ＭＳ ゴシック" w:cs="ＭＳ ゴシック" w:hint="eastAsia"/>
          <w:color w:val="000000"/>
          <w:kern w:val="0"/>
          <w:sz w:val="24"/>
        </w:rPr>
        <w:t>で退院を希望している旨についてGH「</w:t>
      </w:r>
      <w:r w:rsidR="00C43ACA" w:rsidRPr="00C43ACA">
        <w:rPr>
          <w:rFonts w:ascii="ＭＳ ゴシック" w:eastAsia="ＭＳ ゴシック" w:hAnsi="ＭＳ ゴシック" w:cs="ＭＳ ゴシック" w:hint="eastAsia"/>
          <w:color w:val="000000"/>
          <w:kern w:val="0"/>
          <w:sz w:val="24"/>
        </w:rPr>
        <w:t>こもれびの家</w:t>
      </w:r>
      <w:r w:rsidR="00C43ACA">
        <w:rPr>
          <w:rFonts w:ascii="ＭＳ ゴシック" w:eastAsia="ＭＳ ゴシック" w:hAnsi="ＭＳ ゴシック" w:cs="ＭＳ ゴシック" w:hint="eastAsia"/>
          <w:color w:val="000000"/>
          <w:kern w:val="0"/>
          <w:sz w:val="24"/>
        </w:rPr>
        <w:t>」</w:t>
      </w:r>
      <w:r w:rsidR="00C43ACA" w:rsidRPr="00C43ACA">
        <w:rPr>
          <w:rFonts w:ascii="ＭＳ ゴシック" w:eastAsia="ＭＳ ゴシック" w:hAnsi="ＭＳ ゴシック" w:cs="ＭＳ ゴシック" w:hint="eastAsia"/>
          <w:color w:val="000000"/>
          <w:kern w:val="0"/>
          <w:sz w:val="24"/>
        </w:rPr>
        <w:t>へ連絡。</w:t>
      </w:r>
      <w:r w:rsidR="00C43ACA">
        <w:rPr>
          <w:rFonts w:ascii="ＭＳ ゴシック" w:eastAsia="ＭＳ ゴシック" w:hAnsi="ＭＳ ゴシック" w:cs="ＭＳ ゴシック" w:hint="eastAsia"/>
          <w:color w:val="000000"/>
          <w:kern w:val="0"/>
          <w:sz w:val="24"/>
        </w:rPr>
        <w:t>管理者が不在である為、日程については本日お返事できないとの事。管理者出勤後当院へご連絡いただきたいことをお伝えている</w:t>
      </w:r>
      <w:r w:rsidR="00C43ACA" w:rsidRPr="00C43ACA">
        <w:rPr>
          <w:rFonts w:ascii="ＭＳ ゴシック" w:eastAsia="ＭＳ ゴシック" w:hAnsi="ＭＳ ゴシック" w:cs="ＭＳ ゴシック" w:hint="eastAsia"/>
          <w:color w:val="000000"/>
          <w:kern w:val="0"/>
          <w:sz w:val="24"/>
        </w:rPr>
        <w:t>。</w:t>
      </w:r>
    </w:p>
    <w:p w:rsidR="00462B82" w:rsidRDefault="00462B82" w:rsidP="00C43ACA">
      <w:pPr>
        <w:ind w:left="2160" w:hangingChars="900" w:hanging="2160"/>
        <w:rPr>
          <w:rFonts w:ascii="ＭＳ ゴシック" w:eastAsia="ＭＳ ゴシック" w:hAnsi="ＭＳ ゴシック" w:cs="ＭＳ ゴシック"/>
          <w:color w:val="000000"/>
          <w:kern w:val="0"/>
          <w:sz w:val="24"/>
        </w:rPr>
      </w:pPr>
    </w:p>
    <w:p w:rsidR="00462B82" w:rsidRDefault="00462B82" w:rsidP="00C43ACA">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＜早狩PSWより＞</w:t>
      </w:r>
    </w:p>
    <w:p w:rsidR="00462B82" w:rsidRDefault="00462B82" w:rsidP="00462B82">
      <w:pPr>
        <w:ind w:left="283" w:hangingChars="118" w:hanging="283"/>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南寿の里から近日1名退所予定あるため、南病棟で入所できる方がいないか問い合わせあり。工藤光康様が申し込みしていたが介護度高くGH向きではないことをお伝えした。村田邦恵様が再入所できないか、早狩PSWから家族連絡してくださるとのこと。</w:t>
      </w:r>
    </w:p>
    <w:p w:rsidR="00462B82" w:rsidRDefault="00462B82" w:rsidP="00462B82">
      <w:pPr>
        <w:ind w:left="283" w:hangingChars="118" w:hanging="283"/>
        <w:rPr>
          <w:rFonts w:ascii="ＭＳ ゴシック" w:eastAsia="ＭＳ ゴシック" w:hAnsi="ＭＳ ゴシック" w:cs="ＭＳ ゴシック"/>
          <w:color w:val="000000"/>
          <w:kern w:val="0"/>
          <w:sz w:val="24"/>
        </w:rPr>
      </w:pPr>
    </w:p>
    <w:p w:rsidR="00C43ACA" w:rsidRDefault="00C43ACA" w:rsidP="00A02DD7">
      <w:pPr>
        <w:ind w:left="2160" w:hangingChars="900" w:hanging="2160"/>
        <w:rPr>
          <w:rFonts w:ascii="ＭＳ ゴシック" w:eastAsia="ＭＳ ゴシック" w:hAnsi="ＭＳ ゴシック" w:cs="ＭＳ ゴシック"/>
          <w:color w:val="000000"/>
          <w:kern w:val="0"/>
          <w:sz w:val="24"/>
        </w:rPr>
      </w:pPr>
    </w:p>
    <w:p w:rsidR="00A02DD7" w:rsidRDefault="00C43ACA"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A02DD7">
        <w:rPr>
          <w:rFonts w:ascii="ＭＳ ゴシック" w:eastAsia="ＭＳ ゴシック" w:hAnsi="ＭＳ ゴシック" w:cs="ＭＳ ゴシック" w:hint="eastAsia"/>
          <w:color w:val="000000"/>
          <w:kern w:val="0"/>
          <w:sz w:val="24"/>
        </w:rPr>
        <w:t>村上</w:t>
      </w:r>
      <w:r>
        <w:rPr>
          <w:rFonts w:ascii="ＭＳ ゴシック" w:eastAsia="ＭＳ ゴシック" w:hAnsi="ＭＳ ゴシック" w:cs="ＭＳ ゴシック" w:hint="eastAsia"/>
          <w:color w:val="000000"/>
          <w:kern w:val="0"/>
          <w:sz w:val="24"/>
        </w:rPr>
        <w:t>Dr診察＞</w:t>
      </w:r>
    </w:p>
    <w:p w:rsidR="00A02DD7" w:rsidRDefault="00A02DD7"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・苅谷　</w:t>
      </w:r>
      <w:r w:rsidR="00C43ACA">
        <w:rPr>
          <w:rFonts w:ascii="ＭＳ ゴシック" w:eastAsia="ＭＳ ゴシック" w:hAnsi="ＭＳ ゴシック" w:cs="ＭＳ ゴシック" w:hint="eastAsia"/>
          <w:color w:val="000000"/>
          <w:kern w:val="0"/>
          <w:sz w:val="24"/>
        </w:rPr>
        <w:t>江利子様～</w:t>
      </w:r>
      <w:r w:rsidRPr="00A02DD7">
        <w:rPr>
          <w:rFonts w:ascii="ＭＳ ゴシック" w:eastAsia="ＭＳ ゴシック" w:hAnsi="ＭＳ ゴシック" w:cs="ＭＳ ゴシック" w:hint="eastAsia"/>
          <w:color w:val="000000"/>
          <w:kern w:val="0"/>
          <w:sz w:val="24"/>
        </w:rPr>
        <w:t>本人より不眠の訴えあり、今夕よりレキサルティ開始。</w:t>
      </w:r>
    </w:p>
    <w:p w:rsidR="00574E45" w:rsidRDefault="00574E45" w:rsidP="00A02DD7">
      <w:pPr>
        <w:ind w:left="2160" w:hangingChars="900" w:hanging="2160"/>
        <w:rPr>
          <w:rFonts w:ascii="ＭＳ ゴシック" w:eastAsia="ＭＳ ゴシック" w:hAnsi="ＭＳ ゴシック" w:cs="ＭＳ ゴシック"/>
          <w:color w:val="000000"/>
          <w:kern w:val="0"/>
          <w:sz w:val="24"/>
        </w:rPr>
      </w:pPr>
    </w:p>
    <w:p w:rsidR="00574E45" w:rsidRDefault="00574E45"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＜柞木田Dr.診察＞</w:t>
      </w:r>
    </w:p>
    <w:p w:rsidR="00574E45" w:rsidRDefault="00574E45"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・中川原　義雄様～採血結果届き指示受け。偽痛風の可能性あり、クーリングなど対症療法の方針。歩行はできており処方変更はなし。</w:t>
      </w:r>
    </w:p>
    <w:p w:rsidR="00574E45" w:rsidRDefault="00574E45" w:rsidP="00A02DD7">
      <w:pPr>
        <w:ind w:left="2160" w:hangingChars="900" w:hanging="2160"/>
        <w:rPr>
          <w:rFonts w:ascii="ＭＳ ゴシック" w:eastAsia="ＭＳ ゴシック" w:hAnsi="ＭＳ ゴシック" w:cs="ＭＳ ゴシック"/>
          <w:color w:val="000000"/>
          <w:kern w:val="0"/>
          <w:sz w:val="24"/>
        </w:rPr>
      </w:pPr>
    </w:p>
    <w:p w:rsidR="00574E45" w:rsidRDefault="00574E45" w:rsidP="00574E45">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・下村　洋子様～採血結果届き指示受け。</w:t>
      </w:r>
      <w:r w:rsidRPr="00574E45">
        <w:rPr>
          <w:rFonts w:ascii="ＭＳ ゴシック" w:eastAsia="ＭＳ ゴシック" w:hAnsi="ＭＳ ゴシック" w:cs="ＭＳ ゴシック" w:hint="eastAsia"/>
          <w:color w:val="000000"/>
          <w:kern w:val="0"/>
          <w:sz w:val="24"/>
        </w:rPr>
        <w:t>K5.2と高いため生野菜果物を控えてほしいとのこと。栄養課へ連絡し、生野菜禁・果物禁対応とした。</w:t>
      </w:r>
    </w:p>
    <w:p w:rsidR="00A02DD7" w:rsidRDefault="00574E45"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＜栄養変更＞</w:t>
      </w:r>
    </w:p>
    <w:p w:rsidR="00A02DD7" w:rsidRDefault="00A02DD7"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・北村　定美様～</w:t>
      </w:r>
      <w:r w:rsidR="00C43ACA">
        <w:rPr>
          <w:rFonts w:ascii="ＭＳ ゴシック" w:eastAsia="ＭＳ ゴシック" w:hAnsi="ＭＳ ゴシック" w:cs="ＭＳ ゴシック" w:hint="eastAsia"/>
          <w:color w:val="000000"/>
          <w:kern w:val="0"/>
          <w:sz w:val="24"/>
        </w:rPr>
        <w:t>嚥下時に</w:t>
      </w:r>
      <w:r w:rsidR="00000ECB">
        <w:rPr>
          <w:rFonts w:ascii="ＭＳ ゴシック" w:eastAsia="ＭＳ ゴシック" w:hAnsi="ＭＳ ゴシック" w:cs="ＭＳ ゴシック" w:hint="eastAsia"/>
          <w:color w:val="000000"/>
          <w:kern w:val="0"/>
          <w:sz w:val="24"/>
        </w:rPr>
        <w:t>嘔吐反射みられ米飯→</w:t>
      </w:r>
      <w:r w:rsidR="00AC35CE">
        <w:rPr>
          <w:rFonts w:ascii="ＭＳ ゴシック" w:eastAsia="ＭＳ ゴシック" w:hAnsi="ＭＳ ゴシック" w:cs="ＭＳ ゴシック" w:hint="eastAsia"/>
          <w:color w:val="000000"/>
          <w:kern w:val="0"/>
          <w:sz w:val="24"/>
        </w:rPr>
        <w:t>粥に変更している。</w:t>
      </w:r>
    </w:p>
    <w:p w:rsidR="00AC35CE" w:rsidRDefault="00AC35CE" w:rsidP="00A02DD7">
      <w:pPr>
        <w:ind w:left="2160" w:hangingChars="900" w:hanging="2160"/>
        <w:rPr>
          <w:rFonts w:ascii="ＭＳ ゴシック" w:eastAsia="ＭＳ ゴシック" w:hAnsi="ＭＳ ゴシック" w:cs="ＭＳ ゴシック"/>
          <w:color w:val="000000"/>
          <w:kern w:val="0"/>
          <w:sz w:val="24"/>
        </w:rPr>
      </w:pPr>
    </w:p>
    <w:p w:rsidR="00AC35CE" w:rsidRDefault="00A02DD7" w:rsidP="00A02DD7">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・土橋</w:t>
      </w:r>
      <w:r w:rsidR="00AC35CE">
        <w:rPr>
          <w:rFonts w:ascii="ＭＳ ゴシック" w:eastAsia="ＭＳ ゴシック" w:hAnsi="ＭＳ ゴシック" w:cs="ＭＳ ゴシック" w:hint="eastAsia"/>
          <w:color w:val="000000"/>
          <w:kern w:val="0"/>
          <w:sz w:val="24"/>
        </w:rPr>
        <w:t xml:space="preserve">　</w:t>
      </w:r>
      <w:r>
        <w:rPr>
          <w:rFonts w:ascii="ＭＳ ゴシック" w:eastAsia="ＭＳ ゴシック" w:hAnsi="ＭＳ ゴシック" w:cs="ＭＳ ゴシック" w:hint="eastAsia"/>
          <w:color w:val="000000"/>
          <w:kern w:val="0"/>
          <w:sz w:val="24"/>
        </w:rPr>
        <w:t>タキ様～</w:t>
      </w:r>
      <w:r w:rsidR="00AC35CE" w:rsidRPr="00AC35CE">
        <w:rPr>
          <w:rFonts w:ascii="ＭＳ ゴシック" w:eastAsia="ＭＳ ゴシック" w:hAnsi="ＭＳ ゴシック" w:cs="ＭＳ ゴシック" w:hint="eastAsia"/>
          <w:color w:val="000000"/>
          <w:kern w:val="0"/>
          <w:sz w:val="24"/>
        </w:rPr>
        <w:t>食事摂取良好なため、ハーフ食解除と</w:t>
      </w:r>
      <w:r w:rsidR="00000ECB">
        <w:rPr>
          <w:rFonts w:ascii="ＭＳ ゴシック" w:eastAsia="ＭＳ ゴシック" w:hAnsi="ＭＳ ゴシック" w:cs="ＭＳ ゴシック" w:hint="eastAsia"/>
          <w:color w:val="000000"/>
          <w:kern w:val="0"/>
          <w:sz w:val="24"/>
        </w:rPr>
        <w:t>なる</w:t>
      </w:r>
      <w:r w:rsidR="00AC35CE" w:rsidRPr="00AC35CE">
        <w:rPr>
          <w:rFonts w:ascii="ＭＳ ゴシック" w:eastAsia="ＭＳ ゴシック" w:hAnsi="ＭＳ ゴシック" w:cs="ＭＳ ゴシック" w:hint="eastAsia"/>
          <w:color w:val="000000"/>
          <w:kern w:val="0"/>
          <w:sz w:val="24"/>
        </w:rPr>
        <w:t>。</w:t>
      </w:r>
    </w:p>
    <w:p w:rsidR="00000ECB" w:rsidRPr="00000ECB" w:rsidRDefault="00000ECB" w:rsidP="00A02DD7">
      <w:pPr>
        <w:ind w:left="2160" w:hangingChars="900" w:hanging="2160"/>
        <w:rPr>
          <w:rFonts w:ascii="ＭＳ ゴシック" w:eastAsia="ＭＳ ゴシック" w:hAnsi="ＭＳ ゴシック" w:cs="ＭＳ ゴシック"/>
          <w:color w:val="000000"/>
          <w:kern w:val="0"/>
          <w:sz w:val="24"/>
        </w:rPr>
      </w:pPr>
    </w:p>
    <w:p w:rsidR="00AC35CE" w:rsidRDefault="00A02DD7" w:rsidP="00AC35CE">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・伊藤</w:t>
      </w:r>
      <w:r w:rsidR="00AC35CE">
        <w:rPr>
          <w:rFonts w:ascii="ＭＳ ゴシック" w:eastAsia="ＭＳ ゴシック" w:hAnsi="ＭＳ ゴシック" w:cs="ＭＳ ゴシック" w:hint="eastAsia"/>
          <w:color w:val="000000"/>
          <w:kern w:val="0"/>
          <w:sz w:val="24"/>
        </w:rPr>
        <w:t xml:space="preserve">　</w:t>
      </w:r>
      <w:r>
        <w:rPr>
          <w:rFonts w:ascii="ＭＳ ゴシック" w:eastAsia="ＭＳ ゴシック" w:hAnsi="ＭＳ ゴシック" w:cs="ＭＳ ゴシック" w:hint="eastAsia"/>
          <w:color w:val="000000"/>
          <w:kern w:val="0"/>
          <w:sz w:val="24"/>
        </w:rPr>
        <w:t>孝子様～</w:t>
      </w:r>
      <w:r w:rsidR="00000ECB">
        <w:rPr>
          <w:rFonts w:ascii="ＭＳ ゴシック" w:eastAsia="ＭＳ ゴシック" w:hAnsi="ＭＳ ゴシック" w:cs="ＭＳ ゴシック" w:hint="eastAsia"/>
          <w:color w:val="000000"/>
          <w:kern w:val="0"/>
          <w:sz w:val="24"/>
        </w:rPr>
        <w:t>歯の違和感訴えあり。</w:t>
      </w:r>
      <w:r w:rsidR="00AC35CE" w:rsidRPr="00AC35CE">
        <w:rPr>
          <w:rFonts w:ascii="ＭＳ ゴシック" w:eastAsia="ＭＳ ゴシック" w:hAnsi="ＭＳ ゴシック" w:cs="ＭＳ ゴシック" w:hint="eastAsia"/>
          <w:color w:val="000000"/>
          <w:kern w:val="0"/>
          <w:sz w:val="24"/>
        </w:rPr>
        <w:t>食形態について本人と相談し明日朝から硬粥・粗キザミへ変更とする。</w:t>
      </w:r>
    </w:p>
    <w:p w:rsidR="00623EC7" w:rsidRPr="00A02DD7" w:rsidRDefault="00623EC7" w:rsidP="00AC35CE">
      <w:pPr>
        <w:ind w:left="2160" w:hangingChars="900" w:hanging="2160"/>
        <w:rPr>
          <w:rFonts w:ascii="ＭＳ ゴシック" w:eastAsia="ＭＳ ゴシック" w:hAnsi="ＭＳ ゴシック" w:cs="ＭＳ ゴシック"/>
          <w:color w:val="000000"/>
          <w:kern w:val="0"/>
          <w:sz w:val="24"/>
        </w:rPr>
      </w:pPr>
    </w:p>
    <w:p w:rsidR="00C82B5D" w:rsidRPr="00E974DB" w:rsidRDefault="008B1539"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C840FE" w:rsidRDefault="008A1C5D" w:rsidP="007B6ED2">
      <w:pPr>
        <w:ind w:left="2126" w:hangingChars="886" w:hanging="2126"/>
        <w:rPr>
          <w:rFonts w:asciiTheme="majorEastAsia" w:eastAsiaTheme="majorEastAsia" w:hAnsiTheme="majorEastAsia"/>
          <w:sz w:val="24"/>
        </w:rPr>
      </w:pPr>
      <w:r w:rsidRPr="00E974DB">
        <w:rPr>
          <w:rFonts w:asciiTheme="majorEastAsia" w:eastAsiaTheme="majorEastAsia" w:hAnsiTheme="majorEastAsia" w:hint="eastAsia"/>
          <w:sz w:val="24"/>
        </w:rPr>
        <w:t>・前田　ナナ子様～</w:t>
      </w:r>
      <w:r w:rsidR="00A02DD7">
        <w:rPr>
          <w:rFonts w:asciiTheme="majorEastAsia" w:eastAsiaTheme="majorEastAsia" w:hAnsiTheme="majorEastAsia" w:hint="eastAsia"/>
          <w:sz w:val="24"/>
        </w:rPr>
        <w:t>バイタルサインの異常なし。声掛けに穏やかに応じている。</w:t>
      </w:r>
    </w:p>
    <w:p w:rsidR="00A02DD7" w:rsidRDefault="00A02DD7" w:rsidP="007B6ED2">
      <w:pPr>
        <w:ind w:left="2126" w:hangingChars="886" w:hanging="2126"/>
        <w:rPr>
          <w:rFonts w:asciiTheme="majorEastAsia" w:eastAsiaTheme="majorEastAsia" w:hAnsiTheme="majorEastAsia"/>
          <w:sz w:val="24"/>
        </w:rPr>
      </w:pPr>
    </w:p>
    <w:p w:rsidR="00A02DD7" w:rsidRDefault="00A02DD7" w:rsidP="007B6ED2">
      <w:pPr>
        <w:ind w:left="2126" w:hangingChars="886" w:hanging="2126"/>
        <w:rPr>
          <w:rFonts w:asciiTheme="majorEastAsia" w:eastAsiaTheme="majorEastAsia" w:hAnsiTheme="majorEastAsia"/>
          <w:sz w:val="24"/>
        </w:rPr>
      </w:pPr>
      <w:r>
        <w:rPr>
          <w:rFonts w:asciiTheme="majorEastAsia" w:eastAsiaTheme="majorEastAsia" w:hAnsiTheme="majorEastAsia" w:hint="eastAsia"/>
          <w:sz w:val="24"/>
        </w:rPr>
        <w:t>・土橋　タキ様～</w:t>
      </w:r>
      <w:r w:rsidR="00D91109">
        <w:rPr>
          <w:rFonts w:asciiTheme="majorEastAsia" w:eastAsiaTheme="majorEastAsia" w:hAnsiTheme="majorEastAsia" w:hint="eastAsia"/>
          <w:sz w:val="24"/>
        </w:rPr>
        <w:t>食事は自力で全量摂取している。声掛けで体操へ参加している。</w:t>
      </w:r>
    </w:p>
    <w:p w:rsidR="00D91109" w:rsidRDefault="00D91109" w:rsidP="007B6ED2">
      <w:pPr>
        <w:ind w:left="2126" w:hangingChars="886" w:hanging="2126"/>
        <w:rPr>
          <w:rFonts w:asciiTheme="majorEastAsia" w:eastAsiaTheme="majorEastAsia" w:hAnsiTheme="majorEastAsia"/>
          <w:sz w:val="24"/>
        </w:rPr>
      </w:pPr>
    </w:p>
    <w:p w:rsidR="005E2F5A" w:rsidRDefault="005E2F5A" w:rsidP="00F97D74">
      <w:pPr>
        <w:ind w:left="2126" w:hangingChars="886" w:hanging="2126"/>
        <w:rPr>
          <w:rFonts w:asciiTheme="majorEastAsia" w:eastAsiaTheme="majorEastAsia" w:hAnsiTheme="majorEastAsia"/>
          <w:sz w:val="24"/>
        </w:rPr>
      </w:pPr>
      <w:r>
        <w:rPr>
          <w:rFonts w:asciiTheme="majorEastAsia" w:eastAsiaTheme="majorEastAsia" w:hAnsiTheme="majorEastAsia" w:hint="eastAsia"/>
          <w:sz w:val="24"/>
        </w:rPr>
        <w:t>・下村　洋子様～本日昼からランタス注開始。体調不良なく経過。血糖測定3検は継続していく。</w:t>
      </w:r>
    </w:p>
    <w:p w:rsidR="00F97D74" w:rsidRDefault="00F97D74" w:rsidP="00F97D74">
      <w:pPr>
        <w:ind w:left="2126" w:hangingChars="886" w:hanging="2126"/>
        <w:rPr>
          <w:rFonts w:asciiTheme="majorEastAsia" w:eastAsiaTheme="majorEastAsia" w:hAnsiTheme="majorEastAsia"/>
          <w:sz w:val="24"/>
        </w:rPr>
      </w:pPr>
    </w:p>
    <w:p w:rsidR="00A02DD7" w:rsidRDefault="00A02DD7" w:rsidP="00A02DD7">
      <w:pPr>
        <w:ind w:left="2126" w:hangingChars="886" w:hanging="2126"/>
        <w:rPr>
          <w:rFonts w:asciiTheme="majorEastAsia" w:eastAsiaTheme="majorEastAsia" w:hAnsiTheme="majorEastAsia"/>
          <w:sz w:val="24"/>
        </w:rPr>
      </w:pPr>
      <w:r>
        <w:rPr>
          <w:rFonts w:asciiTheme="majorEastAsia" w:eastAsiaTheme="majorEastAsia" w:hAnsiTheme="majorEastAsia" w:hint="eastAsia"/>
          <w:sz w:val="24"/>
        </w:rPr>
        <w:t>・坂本　和子様～</w:t>
      </w:r>
      <w:r w:rsidR="00F97D74">
        <w:rPr>
          <w:rFonts w:asciiTheme="majorEastAsia" w:eastAsiaTheme="majorEastAsia" w:hAnsiTheme="majorEastAsia" w:hint="eastAsia"/>
          <w:sz w:val="24"/>
        </w:rPr>
        <w:t>午前中に被害的な妄想言動聞かれ、一時的に興奮易怒性あり。午後はおむつ外しみられ、更衣行っている。介入に拒否抵抗はない。</w:t>
      </w:r>
    </w:p>
    <w:p w:rsidR="005E2F5A" w:rsidRDefault="005E2F5A" w:rsidP="00A02DD7">
      <w:pPr>
        <w:ind w:left="2126" w:hangingChars="886" w:hanging="2126"/>
        <w:rPr>
          <w:rFonts w:asciiTheme="majorEastAsia" w:eastAsiaTheme="majorEastAsia" w:hAnsiTheme="majorEastAsia"/>
          <w:sz w:val="24"/>
        </w:rPr>
      </w:pPr>
    </w:p>
    <w:p w:rsidR="00C840FE" w:rsidRDefault="00C840FE" w:rsidP="00212CA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・小野寺　和子様～昼食前に酸素飽和度78％まで低下あり、酸素3L開始。3Lで酸素飽和度93％とれている。意識レベルクリアで内服は出来た。午後レントゲン撮影予定。</w:t>
      </w:r>
    </w:p>
    <w:p w:rsidR="00C840FE" w:rsidRDefault="00C840FE" w:rsidP="00C44667">
      <w:pPr>
        <w:ind w:left="1920" w:hangingChars="800" w:hanging="1920"/>
        <w:rPr>
          <w:rFonts w:asciiTheme="majorEastAsia" w:eastAsiaTheme="majorEastAsia" w:hAnsiTheme="majorEastAsia"/>
          <w:sz w:val="24"/>
        </w:rPr>
      </w:pPr>
    </w:p>
    <w:p w:rsidR="00C840FE" w:rsidRDefault="00C44667" w:rsidP="00C4466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B13BAF" w:rsidRPr="00B13BAF">
        <w:rPr>
          <w:rFonts w:asciiTheme="majorEastAsia" w:eastAsiaTheme="majorEastAsia" w:hAnsiTheme="majorEastAsia" w:hint="eastAsia"/>
          <w:sz w:val="24"/>
        </w:rPr>
        <w:t>淵沢</w:t>
      </w:r>
      <w:r w:rsidR="00B13BAF">
        <w:rPr>
          <w:rFonts w:asciiTheme="majorEastAsia" w:eastAsiaTheme="majorEastAsia" w:hAnsiTheme="majorEastAsia" w:hint="eastAsia"/>
          <w:sz w:val="24"/>
        </w:rPr>
        <w:t xml:space="preserve">　</w:t>
      </w:r>
      <w:r w:rsidR="00B13BAF" w:rsidRPr="00B13BAF">
        <w:rPr>
          <w:rFonts w:asciiTheme="majorEastAsia" w:eastAsiaTheme="majorEastAsia" w:hAnsiTheme="majorEastAsia" w:hint="eastAsia"/>
          <w:sz w:val="24"/>
        </w:rPr>
        <w:t>和子</w:t>
      </w:r>
      <w:r w:rsidR="00B13BAF">
        <w:rPr>
          <w:rFonts w:asciiTheme="majorEastAsia" w:eastAsiaTheme="majorEastAsia" w:hAnsiTheme="majorEastAsia" w:hint="eastAsia"/>
          <w:sz w:val="24"/>
        </w:rPr>
        <w:t>様～</w:t>
      </w:r>
      <w:r w:rsidR="00E821AE" w:rsidRPr="00E821AE">
        <w:rPr>
          <w:rFonts w:asciiTheme="majorEastAsia" w:eastAsiaTheme="majorEastAsia" w:hAnsiTheme="majorEastAsia" w:hint="eastAsia"/>
          <w:sz w:val="24"/>
        </w:rPr>
        <w:t>過度な不安・焦燥感なく静穏で経過。食事は各食全量摂取。</w:t>
      </w:r>
      <w:r w:rsidR="005E2F5A">
        <w:rPr>
          <w:rFonts w:asciiTheme="majorEastAsia" w:eastAsiaTheme="majorEastAsia" w:hAnsiTheme="majorEastAsia" w:hint="eastAsia"/>
          <w:sz w:val="24"/>
        </w:rPr>
        <w:t>必要に応じて声掛けすることで</w:t>
      </w:r>
      <w:r w:rsidR="00E821AE">
        <w:rPr>
          <w:rFonts w:asciiTheme="majorEastAsia" w:eastAsiaTheme="majorEastAsia" w:hAnsiTheme="majorEastAsia" w:hint="eastAsia"/>
          <w:sz w:val="24"/>
        </w:rPr>
        <w:t>日課行うことできている。</w:t>
      </w:r>
    </w:p>
    <w:p w:rsidR="00E821AE" w:rsidRDefault="00E821AE" w:rsidP="00C44667">
      <w:pPr>
        <w:ind w:left="1920" w:hangingChars="800" w:hanging="1920"/>
        <w:rPr>
          <w:rFonts w:asciiTheme="majorEastAsia" w:eastAsiaTheme="majorEastAsia" w:hAnsiTheme="majorEastAsia"/>
          <w:sz w:val="24"/>
        </w:rPr>
      </w:pPr>
    </w:p>
    <w:p w:rsidR="00C840FE" w:rsidRDefault="00C840FE" w:rsidP="00E821A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博至様～</w:t>
      </w:r>
      <w:r w:rsidR="00E821AE">
        <w:rPr>
          <w:rFonts w:asciiTheme="majorEastAsia" w:eastAsiaTheme="majorEastAsia" w:hAnsiTheme="majorEastAsia" w:hint="eastAsia"/>
          <w:sz w:val="24"/>
        </w:rPr>
        <w:t>深夜1：00覚醒し、体動活発。ベッド柵外さず無音で立ち上がりあり</w:t>
      </w:r>
      <w:r w:rsidR="00E821AE" w:rsidRPr="00E821AE">
        <w:rPr>
          <w:rFonts w:asciiTheme="majorEastAsia" w:eastAsiaTheme="majorEastAsia" w:hAnsiTheme="majorEastAsia" w:hint="eastAsia"/>
          <w:sz w:val="24"/>
        </w:rPr>
        <w:t>。</w:t>
      </w:r>
      <w:r w:rsidR="005E2F5A">
        <w:rPr>
          <w:rFonts w:asciiTheme="majorEastAsia" w:eastAsiaTheme="majorEastAsia" w:hAnsiTheme="majorEastAsia" w:hint="eastAsia"/>
          <w:sz w:val="24"/>
        </w:rPr>
        <w:t>不眠時の継続指示</w:t>
      </w:r>
      <w:r w:rsidR="00E821AE">
        <w:rPr>
          <w:rFonts w:asciiTheme="majorEastAsia" w:eastAsiaTheme="majorEastAsia" w:hAnsiTheme="majorEastAsia" w:hint="eastAsia"/>
          <w:sz w:val="24"/>
        </w:rPr>
        <w:t>を</w:t>
      </w:r>
      <w:r w:rsidR="005E2F5A">
        <w:rPr>
          <w:rFonts w:asciiTheme="majorEastAsia" w:eastAsiaTheme="majorEastAsia" w:hAnsiTheme="majorEastAsia" w:hint="eastAsia"/>
          <w:sz w:val="24"/>
        </w:rPr>
        <w:t>使用するも</w:t>
      </w:r>
      <w:r w:rsidR="00E821AE">
        <w:rPr>
          <w:rFonts w:asciiTheme="majorEastAsia" w:eastAsiaTheme="majorEastAsia" w:hAnsiTheme="majorEastAsia" w:hint="eastAsia"/>
          <w:sz w:val="24"/>
        </w:rPr>
        <w:t>、その後も不眠で経過。日中も居眠りなく過ごしている</w:t>
      </w:r>
      <w:r w:rsidR="005E2F5A">
        <w:rPr>
          <w:rFonts w:asciiTheme="majorEastAsia" w:eastAsiaTheme="majorEastAsia" w:hAnsiTheme="majorEastAsia" w:hint="eastAsia"/>
          <w:sz w:val="24"/>
        </w:rPr>
        <w:t>。</w:t>
      </w:r>
    </w:p>
    <w:p w:rsidR="00A56189" w:rsidRDefault="00A56189" w:rsidP="00A3024F">
      <w:pPr>
        <w:ind w:left="1920" w:hangingChars="800" w:hanging="1920"/>
        <w:rPr>
          <w:rFonts w:asciiTheme="majorEastAsia" w:eastAsiaTheme="majorEastAsia" w:hAnsiTheme="majorEastAsia"/>
          <w:sz w:val="24"/>
        </w:rPr>
      </w:pPr>
    </w:p>
    <w:p w:rsidR="005E2F5A" w:rsidRDefault="005E2F5A" w:rsidP="00A302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・森山　シゲ様～</w:t>
      </w:r>
      <w:r w:rsidR="00E821AE">
        <w:rPr>
          <w:rFonts w:asciiTheme="majorEastAsia" w:eastAsiaTheme="majorEastAsia" w:hAnsiTheme="majorEastAsia" w:hint="eastAsia"/>
          <w:sz w:val="24"/>
        </w:rPr>
        <w:t>昨日は腰痛あり湿布貼付していたが、本日は</w:t>
      </w:r>
      <w:r>
        <w:rPr>
          <w:rFonts w:asciiTheme="majorEastAsia" w:eastAsiaTheme="majorEastAsia" w:hAnsiTheme="majorEastAsia" w:hint="eastAsia"/>
          <w:sz w:val="24"/>
        </w:rPr>
        <w:t>腰痛の訴えなし。</w:t>
      </w:r>
    </w:p>
    <w:p w:rsidR="005E2F5A" w:rsidRDefault="005E2F5A" w:rsidP="00A3024F">
      <w:pPr>
        <w:ind w:left="1920" w:hangingChars="800" w:hanging="1920"/>
        <w:rPr>
          <w:rFonts w:asciiTheme="majorEastAsia" w:eastAsiaTheme="majorEastAsia" w:hAnsiTheme="majorEastAsia"/>
          <w:sz w:val="24"/>
        </w:rPr>
      </w:pPr>
    </w:p>
    <w:p w:rsidR="005E2F5A" w:rsidRDefault="005E2F5A" w:rsidP="00A302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・中川原　義雄様～下肢の疼痛なく経過している。</w:t>
      </w:r>
    </w:p>
    <w:p w:rsidR="005E2F5A" w:rsidRDefault="005E2F5A" w:rsidP="00A3024F">
      <w:pPr>
        <w:ind w:left="1920" w:hangingChars="800" w:hanging="1920"/>
        <w:rPr>
          <w:rFonts w:asciiTheme="majorEastAsia" w:eastAsiaTheme="majorEastAsia" w:hAnsiTheme="majorEastAsia"/>
          <w:sz w:val="24"/>
        </w:rPr>
      </w:pPr>
    </w:p>
    <w:p w:rsidR="005E2F5A" w:rsidRDefault="005E2F5A" w:rsidP="00A302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・伊達　</w:t>
      </w:r>
      <w:r w:rsidR="00E821AE">
        <w:rPr>
          <w:rFonts w:asciiTheme="majorEastAsia" w:eastAsiaTheme="majorEastAsia" w:hAnsiTheme="majorEastAsia" w:hint="eastAsia"/>
          <w:sz w:val="24"/>
        </w:rPr>
        <w:t>勝江</w:t>
      </w:r>
      <w:r>
        <w:rPr>
          <w:rFonts w:asciiTheme="majorEastAsia" w:eastAsiaTheme="majorEastAsia" w:hAnsiTheme="majorEastAsia" w:hint="eastAsia"/>
          <w:sz w:val="24"/>
        </w:rPr>
        <w:t>様～</w:t>
      </w:r>
      <w:r w:rsidR="00751876">
        <w:rPr>
          <w:rFonts w:asciiTheme="majorEastAsia" w:eastAsiaTheme="majorEastAsia" w:hAnsiTheme="majorEastAsia" w:hint="eastAsia"/>
          <w:sz w:val="24"/>
        </w:rPr>
        <w:t>薬剤調整しているが、覚醒状態に変化なし。発動性うすく、</w:t>
      </w:r>
      <w:r w:rsidR="00751876" w:rsidRPr="00751876">
        <w:rPr>
          <w:rFonts w:asciiTheme="majorEastAsia" w:eastAsiaTheme="majorEastAsia" w:hAnsiTheme="majorEastAsia" w:hint="eastAsia"/>
          <w:sz w:val="24"/>
        </w:rPr>
        <w:t>目をうっすら開けて自訴は少ない。</w:t>
      </w:r>
    </w:p>
    <w:p w:rsidR="005E2F5A" w:rsidRDefault="005E2F5A" w:rsidP="00A3024F">
      <w:pPr>
        <w:ind w:left="1920" w:hangingChars="800" w:hanging="1920"/>
        <w:rPr>
          <w:rFonts w:asciiTheme="majorEastAsia" w:eastAsiaTheme="majorEastAsia" w:hAnsiTheme="majorEastAsia"/>
          <w:sz w:val="24"/>
        </w:rPr>
      </w:pPr>
    </w:p>
    <w:p w:rsidR="00F30B4A" w:rsidRDefault="005E2F5A" w:rsidP="00F30B4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榮子様～起床時の血圧158/92</w:t>
      </w:r>
      <w:r w:rsidR="00F30B4A">
        <w:rPr>
          <w:rFonts w:asciiTheme="majorEastAsia" w:eastAsiaTheme="majorEastAsia" w:hAnsiTheme="majorEastAsia" w:hint="eastAsia"/>
          <w:sz w:val="24"/>
        </w:rPr>
        <w:t>㎜Hg、</w:t>
      </w:r>
      <w:r>
        <w:rPr>
          <w:rFonts w:asciiTheme="majorEastAsia" w:eastAsiaTheme="majorEastAsia" w:hAnsiTheme="majorEastAsia" w:hint="eastAsia"/>
          <w:sz w:val="24"/>
        </w:rPr>
        <w:t>午後再検し164</w:t>
      </w:r>
      <w:r w:rsidR="00F30B4A">
        <w:rPr>
          <w:rFonts w:asciiTheme="majorEastAsia" w:eastAsiaTheme="majorEastAsia" w:hAnsiTheme="majorEastAsia" w:hint="eastAsia"/>
          <w:sz w:val="24"/>
        </w:rPr>
        <w:t>/</w:t>
      </w:r>
      <w:r>
        <w:rPr>
          <w:rFonts w:asciiTheme="majorEastAsia" w:eastAsiaTheme="majorEastAsia" w:hAnsiTheme="majorEastAsia" w:hint="eastAsia"/>
          <w:sz w:val="24"/>
        </w:rPr>
        <w:t>84</w:t>
      </w:r>
      <w:r w:rsidR="00F30B4A">
        <w:rPr>
          <w:rFonts w:asciiTheme="majorEastAsia" w:eastAsiaTheme="majorEastAsia" w:hAnsiTheme="majorEastAsia" w:hint="eastAsia"/>
          <w:sz w:val="24"/>
        </w:rPr>
        <w:t>㎜Hg。</w:t>
      </w:r>
      <w:r>
        <w:rPr>
          <w:rFonts w:asciiTheme="majorEastAsia" w:eastAsiaTheme="majorEastAsia" w:hAnsiTheme="majorEastAsia" w:hint="eastAsia"/>
          <w:sz w:val="24"/>
        </w:rPr>
        <w:t>血圧高値で経過。</w:t>
      </w:r>
      <w:r w:rsidR="00F30B4A">
        <w:rPr>
          <w:rFonts w:asciiTheme="majorEastAsia" w:eastAsiaTheme="majorEastAsia" w:hAnsiTheme="majorEastAsia" w:hint="eastAsia"/>
          <w:sz w:val="24"/>
        </w:rPr>
        <w:t>車椅子離床していること多い為、臥床促していく。</w:t>
      </w:r>
    </w:p>
    <w:p w:rsidR="00F30B4A" w:rsidRDefault="00F30B4A" w:rsidP="00A3024F">
      <w:pPr>
        <w:ind w:left="1920" w:hangingChars="800" w:hanging="1920"/>
        <w:rPr>
          <w:rFonts w:asciiTheme="majorEastAsia" w:eastAsiaTheme="majorEastAsia" w:hAnsiTheme="majorEastAsia"/>
          <w:sz w:val="24"/>
        </w:rPr>
      </w:pPr>
    </w:p>
    <w:p w:rsidR="005E2F5A" w:rsidRDefault="005E2F5A" w:rsidP="00A302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＜行動制限最小化カンファレンス＞</w:t>
      </w:r>
    </w:p>
    <w:p w:rsidR="00FE400D" w:rsidRDefault="00FE400D" w:rsidP="00FE400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・北村　定美様～</w:t>
      </w:r>
      <w:r w:rsidRPr="00743731">
        <w:rPr>
          <w:rFonts w:asciiTheme="majorEastAsia" w:eastAsiaTheme="majorEastAsia" w:hAnsiTheme="majorEastAsia" w:hint="eastAsia"/>
          <w:sz w:val="24"/>
        </w:rPr>
        <w:t>車椅子離床中は安全ベルト使用。午前は入浴介助中で使用したが午後より見守り解除時間を設けていく。単独での立ち上がりないが、現状理解している言動なく話す言葉は自身の思いを一方的に話す様子あることから、自身で気をつける意識は低い様</w:t>
      </w:r>
      <w:r w:rsidRPr="00743731">
        <w:rPr>
          <w:rFonts w:asciiTheme="majorEastAsia" w:eastAsiaTheme="majorEastAsia" w:hAnsiTheme="majorEastAsia" w:hint="eastAsia"/>
          <w:sz w:val="24"/>
        </w:rPr>
        <w:lastRenderedPageBreak/>
        <w:t>子あり。</w:t>
      </w:r>
    </w:p>
    <w:p w:rsidR="00FE400D" w:rsidRDefault="00FE400D" w:rsidP="00FE400D">
      <w:pPr>
        <w:ind w:left="1920" w:hangingChars="800" w:hanging="1920"/>
        <w:rPr>
          <w:rFonts w:asciiTheme="majorEastAsia" w:eastAsiaTheme="majorEastAsia" w:hAnsiTheme="majorEastAsia"/>
          <w:sz w:val="24"/>
        </w:rPr>
      </w:pPr>
    </w:p>
    <w:p w:rsidR="00FE400D" w:rsidRDefault="00FE400D" w:rsidP="00462B8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・櫛桁　徳男様～</w:t>
      </w:r>
      <w:r w:rsidR="00462B82" w:rsidRPr="00462B82">
        <w:rPr>
          <w:rFonts w:asciiTheme="majorEastAsia" w:eastAsiaTheme="majorEastAsia" w:hAnsiTheme="majorEastAsia" w:hint="eastAsia"/>
          <w:sz w:val="24"/>
        </w:rPr>
        <w:t>簡単な会話は成立するが行動が伴わないことあり。理解判断力は低下しており自身が注意を払い転倒を未然に防ぐ行動をとることは困難なことから、車椅子離床中は安全ベルト使用。ホールで過ごしてもらい見守りが強化出来ている時間帯は、解除時間をできるようにする。</w:t>
      </w:r>
    </w:p>
    <w:p w:rsidR="00462B82" w:rsidRPr="00462B82" w:rsidRDefault="00462B82" w:rsidP="00462B82">
      <w:pPr>
        <w:ind w:left="1920" w:hangingChars="800" w:hanging="1920"/>
        <w:rPr>
          <w:rFonts w:asciiTheme="majorEastAsia" w:eastAsiaTheme="majorEastAsia" w:hAnsiTheme="majorEastAsia"/>
          <w:sz w:val="24"/>
        </w:rPr>
      </w:pPr>
    </w:p>
    <w:p w:rsidR="00FE400D" w:rsidRDefault="00FE400D" w:rsidP="00FE400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・立花　京子様～</w:t>
      </w:r>
      <w:r w:rsidRPr="00FE400D">
        <w:rPr>
          <w:rFonts w:asciiTheme="majorEastAsia" w:eastAsiaTheme="majorEastAsia" w:hAnsiTheme="majorEastAsia" w:hint="eastAsia"/>
          <w:sz w:val="24"/>
        </w:rPr>
        <w:t>要求訴えあるが過度となることない。立ち上がり行動や関心が外界へ向いている言動は最近聞かれていない。</w:t>
      </w:r>
      <w:r>
        <w:rPr>
          <w:rFonts w:asciiTheme="majorEastAsia" w:eastAsiaTheme="majorEastAsia" w:hAnsiTheme="majorEastAsia" w:hint="eastAsia"/>
          <w:sz w:val="24"/>
        </w:rPr>
        <w:t xml:space="preserve"> </w:t>
      </w:r>
      <w:r w:rsidRPr="00FE400D">
        <w:rPr>
          <w:rFonts w:asciiTheme="majorEastAsia" w:eastAsiaTheme="majorEastAsia" w:hAnsiTheme="majorEastAsia" w:hint="eastAsia"/>
          <w:sz w:val="24"/>
        </w:rPr>
        <w:t>車椅子乗車中は安全ベルト使用。見守り時間を設けて解除時間を拡大できるようにしていく。</w:t>
      </w:r>
    </w:p>
    <w:p w:rsidR="00FE400D" w:rsidRDefault="00FE400D" w:rsidP="00FE400D">
      <w:pPr>
        <w:ind w:left="1920" w:hangingChars="800" w:hanging="1920"/>
        <w:rPr>
          <w:rFonts w:asciiTheme="majorEastAsia" w:eastAsiaTheme="majorEastAsia" w:hAnsiTheme="majorEastAsia"/>
          <w:sz w:val="24"/>
        </w:rPr>
      </w:pPr>
    </w:p>
    <w:p w:rsidR="00FE400D" w:rsidRDefault="00FE400D" w:rsidP="00FE400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ゆり様～以前より活気みられ発語や体動多い為、ミトン使用は継続。空腹の訴えや食事要求聞かれている為、本人の訴えを傾聴していく。</w:t>
      </w:r>
    </w:p>
    <w:p w:rsidR="00FE400D" w:rsidRDefault="00FE400D" w:rsidP="00FE400D">
      <w:pPr>
        <w:ind w:left="1920" w:hangingChars="800" w:hanging="1920"/>
        <w:rPr>
          <w:rFonts w:asciiTheme="majorEastAsia" w:eastAsiaTheme="majorEastAsia" w:hAnsiTheme="majorEastAsia"/>
          <w:sz w:val="24"/>
        </w:rPr>
      </w:pPr>
    </w:p>
    <w:p w:rsidR="00FE400D" w:rsidRPr="005E2F5A" w:rsidRDefault="00FE400D" w:rsidP="00FE400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・前田　ナナ子様～点滴滴下不良あり右前腕へ刺し替え行っている為、左手のみミトン使用している。</w:t>
      </w:r>
    </w:p>
    <w:p w:rsidR="005E2F5A" w:rsidRDefault="005E2F5A" w:rsidP="00A3024F">
      <w:pPr>
        <w:ind w:left="1920" w:hangingChars="800" w:hanging="1920"/>
        <w:rPr>
          <w:rFonts w:asciiTheme="majorEastAsia" w:eastAsiaTheme="majorEastAsia" w:hAnsiTheme="majorEastAsia"/>
          <w:sz w:val="24"/>
        </w:rPr>
      </w:pPr>
    </w:p>
    <w:p w:rsidR="005E2F5A" w:rsidRDefault="005E2F5A" w:rsidP="00D82E1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＜OT、PT＞</w:t>
      </w:r>
    </w:p>
    <w:p w:rsidR="005E2F5A" w:rsidRDefault="005E2F5A" w:rsidP="00A302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・淵澤　和子様～身体機能</w:t>
      </w:r>
      <w:r w:rsidR="00D82E14">
        <w:rPr>
          <w:rFonts w:asciiTheme="majorEastAsia" w:eastAsiaTheme="majorEastAsia" w:hAnsiTheme="majorEastAsia" w:hint="eastAsia"/>
          <w:sz w:val="24"/>
        </w:rPr>
        <w:t>は年相応。落ち着きのなさや小刻み歩行みられているが、</w:t>
      </w:r>
      <w:r>
        <w:rPr>
          <w:rFonts w:asciiTheme="majorEastAsia" w:eastAsiaTheme="majorEastAsia" w:hAnsiTheme="majorEastAsia" w:hint="eastAsia"/>
          <w:sz w:val="24"/>
        </w:rPr>
        <w:t>指導すると</w:t>
      </w:r>
      <w:r w:rsidR="00D82E14">
        <w:rPr>
          <w:rFonts w:asciiTheme="majorEastAsia" w:eastAsiaTheme="majorEastAsia" w:hAnsiTheme="majorEastAsia" w:hint="eastAsia"/>
          <w:sz w:val="24"/>
        </w:rPr>
        <w:t>正しくできている。家族からリハの同意あり、</w:t>
      </w:r>
      <w:r>
        <w:rPr>
          <w:rFonts w:asciiTheme="majorEastAsia" w:eastAsiaTheme="majorEastAsia" w:hAnsiTheme="majorEastAsia" w:hint="eastAsia"/>
          <w:sz w:val="24"/>
        </w:rPr>
        <w:t>歩行訓練行っていく。</w:t>
      </w:r>
    </w:p>
    <w:p w:rsidR="005E2F5A" w:rsidRDefault="005E2F5A" w:rsidP="00B63774">
      <w:pPr>
        <w:rPr>
          <w:rFonts w:asciiTheme="majorEastAsia" w:eastAsiaTheme="majorEastAsia" w:hAnsiTheme="majorEastAsia"/>
          <w:sz w:val="24"/>
        </w:rPr>
      </w:pPr>
    </w:p>
    <w:p w:rsidR="00FE400D" w:rsidRPr="005E2F5A" w:rsidRDefault="00FE400D">
      <w:pPr>
        <w:ind w:left="1920" w:hangingChars="800" w:hanging="1920"/>
        <w:rPr>
          <w:rFonts w:asciiTheme="majorEastAsia" w:eastAsiaTheme="majorEastAsia" w:hAnsiTheme="majorEastAsia"/>
          <w:sz w:val="24"/>
        </w:rPr>
      </w:pPr>
    </w:p>
    <w:sectPr w:rsidR="00FE400D" w:rsidRPr="005E2F5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519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9C"/>
    <w:rsid w:val="002869C7"/>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8CD"/>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2FC5"/>
    <w:rsid w:val="00514031"/>
    <w:rsid w:val="00514441"/>
    <w:rsid w:val="005147B4"/>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3BA"/>
    <w:rsid w:val="00764576"/>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0BD"/>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877D2"/>
    <w:rsid w:val="0089009B"/>
    <w:rsid w:val="008906B1"/>
    <w:rsid w:val="00890B18"/>
    <w:rsid w:val="00890BDB"/>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6013"/>
    <w:rsid w:val="00D060D5"/>
    <w:rsid w:val="00D065EF"/>
    <w:rsid w:val="00D06730"/>
    <w:rsid w:val="00D0673C"/>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C1C"/>
    <w:rsid w:val="00D87CAF"/>
    <w:rsid w:val="00D87E2B"/>
    <w:rsid w:val="00D87FBF"/>
    <w:rsid w:val="00D87FE6"/>
    <w:rsid w:val="00D90367"/>
    <w:rsid w:val="00D9057B"/>
    <w:rsid w:val="00D90690"/>
    <w:rsid w:val="00D9088E"/>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1905">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5AD9F-1753-48CC-AEB9-3D628DE25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4</Pages>
  <Words>350</Words>
  <Characters>1997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151</cp:revision>
  <cp:lastPrinted>2023-10-20T00:22:00Z</cp:lastPrinted>
  <dcterms:created xsi:type="dcterms:W3CDTF">2024-04-30T05:04:00Z</dcterms:created>
  <dcterms:modified xsi:type="dcterms:W3CDTF">2024-05-08T07:49:00Z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