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8932EB">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6560D8">
        <w:rPr>
          <w:rFonts w:ascii="ＭＳ ゴシック" w:eastAsia="ＭＳ ゴシック" w:hAnsi="ＭＳ ゴシック" w:hint="eastAsia"/>
          <w:sz w:val="24"/>
        </w:rPr>
        <w:t>2</w:t>
      </w:r>
      <w:r w:rsidR="00483ECF">
        <w:rPr>
          <w:rFonts w:ascii="ＭＳ ゴシック" w:eastAsia="ＭＳ ゴシック" w:hAnsi="ＭＳ ゴシック" w:hint="eastAsia"/>
          <w:sz w:val="24"/>
        </w:rPr>
        <w:t>7</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83ECF">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483ECF">
        <w:rPr>
          <w:rFonts w:ascii="ＭＳ ゴシック" w:eastAsia="ＭＳ ゴシック" w:hAnsi="ＭＳ ゴシック" w:hint="eastAsia"/>
          <w:sz w:val="24"/>
        </w:rPr>
        <w:t>：中野　円香</w:t>
      </w:r>
      <w:r w:rsidR="00F34C1A">
        <w:rPr>
          <w:rFonts w:ascii="ＭＳ ゴシック" w:eastAsia="ＭＳ ゴシック" w:hAnsi="ＭＳ ゴシック" w:hint="eastAsia"/>
          <w:sz w:val="24"/>
        </w:rPr>
        <w:t xml:space="preserve">　</w:t>
      </w:r>
      <w:r w:rsidR="001E60C5">
        <w:rPr>
          <w:rFonts w:ascii="ＭＳ ゴシック" w:eastAsia="ＭＳ ゴシック" w:hAnsi="ＭＳ ゴシック" w:hint="eastAsia"/>
          <w:sz w:val="24"/>
        </w:rPr>
        <w:t xml:space="preserve">　</w:t>
      </w:r>
      <w:r w:rsidR="00E32276">
        <w:rPr>
          <w:rFonts w:ascii="ＭＳ ゴシック" w:eastAsia="ＭＳ ゴシック" w:hAnsi="ＭＳ ゴシック" w:hint="eastAsia"/>
          <w:sz w:val="24"/>
        </w:rPr>
        <w:t>記録</w:t>
      </w:r>
      <w:r w:rsidR="00D04204">
        <w:rPr>
          <w:rFonts w:ascii="ＭＳ ゴシック" w:eastAsia="ＭＳ ゴシック" w:hAnsi="ＭＳ ゴシック" w:hint="eastAsia"/>
          <w:sz w:val="24"/>
        </w:rPr>
        <w:t>：</w:t>
      </w:r>
      <w:r w:rsidR="004A644D">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483ECF"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483EC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483EC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483ECF"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483ECF"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483EC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9B7C41" w:rsidRPr="00CC4C31" w:rsidRDefault="00483ECF"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483ECF"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83EC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90"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EF16F2" w:rsidP="001C3F6B">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小原</w:t>
            </w:r>
          </w:p>
        </w:tc>
      </w:tr>
      <w:tr w:rsidR="001C3F6B" w:rsidRPr="00CC4C31" w:rsidTr="00644289">
        <w:trPr>
          <w:trHeight w:val="720"/>
        </w:trPr>
        <w:tc>
          <w:tcPr>
            <w:tcW w:w="989" w:type="dxa"/>
            <w:vAlign w:val="center"/>
          </w:tcPr>
          <w:p w:rsidR="00B91A9A" w:rsidRPr="00CC4C31" w:rsidRDefault="00483ECF"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483EC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1C3F6B" w:rsidRPr="00CC4C31" w:rsidRDefault="00483ECF" w:rsidP="00756C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5" w:type="dxa"/>
            <w:vAlign w:val="center"/>
          </w:tcPr>
          <w:p w:rsidR="00396FBA" w:rsidRPr="00CC4C31" w:rsidRDefault="00483ECF" w:rsidP="00396FBA">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483ECF"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483ECF" w:rsidP="004F60C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tc>
        <w:tc>
          <w:tcPr>
            <w:tcW w:w="990" w:type="dxa"/>
            <w:vAlign w:val="center"/>
          </w:tcPr>
          <w:p w:rsidR="00B74D3B" w:rsidRPr="00C0756D" w:rsidRDefault="00483ECF" w:rsidP="00B74D3B">
            <w:pPr>
              <w:pStyle w:val="xl67"/>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1815CB" w:rsidRPr="00CC4C31" w:rsidRDefault="00483ECF"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4A644D"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523E5" w:rsidRPr="00CC4C31" w:rsidTr="00F14DDF">
        <w:trPr>
          <w:cantSplit/>
          <w:trHeight w:val="586"/>
        </w:trPr>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94" w:type="dxa"/>
            <w:vAlign w:val="center"/>
          </w:tcPr>
          <w:p w:rsidR="00A523E5" w:rsidRPr="00CC4C31" w:rsidRDefault="00EF16F2" w:rsidP="00A523E5">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85" w:type="dxa"/>
            <w:vAlign w:val="center"/>
          </w:tcPr>
          <w:p w:rsidR="00EF16F2" w:rsidRPr="00CC4C31" w:rsidRDefault="00EF16F2" w:rsidP="00EF16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EF16F2" w:rsidP="00EF16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9" w:type="dxa"/>
            <w:vAlign w:val="center"/>
          </w:tcPr>
          <w:p w:rsidR="00A523E5" w:rsidRPr="00CC4C31" w:rsidRDefault="00EF16F2" w:rsidP="00A523E5">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90"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9" w:type="dxa"/>
            <w:vAlign w:val="center"/>
          </w:tcPr>
          <w:p w:rsidR="00A523E5" w:rsidRPr="009575E3"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A523E5" w:rsidRPr="009575E3"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A523E5" w:rsidRPr="00CC4C31" w:rsidTr="00644289">
        <w:trPr>
          <w:cantSplit/>
          <w:trHeight w:val="691"/>
        </w:trPr>
        <w:tc>
          <w:tcPr>
            <w:tcW w:w="989" w:type="dxa"/>
            <w:vAlign w:val="center"/>
          </w:tcPr>
          <w:p w:rsidR="00A523E5" w:rsidRPr="00CC4C31" w:rsidRDefault="00483ECF"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523E5" w:rsidRPr="00CC4C31" w:rsidRDefault="00483ECF"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523E5" w:rsidRPr="00CC4C31" w:rsidRDefault="00483ECF" w:rsidP="0062075B">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A523E5" w:rsidRPr="00CC4C31" w:rsidRDefault="00483ECF" w:rsidP="0062075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523E5" w:rsidRPr="00CC4C31" w:rsidRDefault="00E45C15" w:rsidP="00635BEF">
            <w:pPr>
              <w:pStyle w:val="xl67"/>
              <w:widowControl w:val="0"/>
              <w:spacing w:before="0" w:beforeAutospacing="0" w:after="0" w:afterAutospacing="0"/>
              <w:ind w:leftChars="-54" w:left="-113" w:firstLineChars="100" w:firstLine="240"/>
              <w:jc w:val="left"/>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523E5" w:rsidRPr="001E60C5" w:rsidRDefault="00E45C15" w:rsidP="00A523E5">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休憩</w:t>
            </w:r>
          </w:p>
        </w:tc>
        <w:tc>
          <w:tcPr>
            <w:tcW w:w="990" w:type="dxa"/>
            <w:vAlign w:val="center"/>
          </w:tcPr>
          <w:p w:rsidR="00A523E5" w:rsidRPr="001E60C5" w:rsidRDefault="00E45C15" w:rsidP="00A523E5">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公休</w:t>
            </w:r>
          </w:p>
        </w:tc>
        <w:tc>
          <w:tcPr>
            <w:tcW w:w="989" w:type="dxa"/>
            <w:vAlign w:val="center"/>
          </w:tcPr>
          <w:p w:rsidR="00A523E5" w:rsidRPr="00CC4C31" w:rsidRDefault="00E45C15"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Pr="00CC4C31" w:rsidRDefault="00E45C15"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まる　</w:t>
            </w:r>
          </w:p>
        </w:tc>
      </w:tr>
      <w:tr w:rsidR="00A523E5" w:rsidRPr="00CC4C31" w:rsidTr="00644289">
        <w:trPr>
          <w:cantSplit/>
          <w:trHeight w:val="691"/>
        </w:trPr>
        <w:tc>
          <w:tcPr>
            <w:tcW w:w="989" w:type="dxa"/>
            <w:vAlign w:val="center"/>
          </w:tcPr>
          <w:p w:rsidR="00A523E5" w:rsidRDefault="00EF16F2"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94"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5"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E45C15"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Default="00E45C1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523E5" w:rsidRDefault="00E45C1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523E5" w:rsidRDefault="00E45C15"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267A1D" w:rsidRPr="00E974DB" w:rsidRDefault="00597536" w:rsidP="00E45C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ＭＳ ゴシック" w:eastAsia="ＭＳ ゴシック" w:hAnsi="ＭＳ ゴシック" w:cs="ＭＳ ゴシック" w:hint="eastAsia"/>
          <w:color w:val="000000"/>
          <w:kern w:val="0"/>
          <w:sz w:val="24"/>
        </w:rPr>
        <w:t>・</w:t>
      </w:r>
      <w:r w:rsidR="003706E5">
        <w:rPr>
          <w:rFonts w:ascii="ＭＳ ゴシック" w:eastAsia="ＭＳ ゴシック" w:hAnsi="ＭＳ ゴシック" w:cs="ＭＳ ゴシック" w:hint="eastAsia"/>
          <w:color w:val="000000"/>
          <w:kern w:val="0"/>
          <w:sz w:val="24"/>
        </w:rPr>
        <w:t>特記事項なし。</w:t>
      </w:r>
    </w:p>
    <w:p w:rsidR="009F3DB9" w:rsidRPr="00E974DB" w:rsidRDefault="009F3DB9" w:rsidP="003F793E">
      <w:pPr>
        <w:rPr>
          <w:rFonts w:asciiTheme="majorEastAsia" w:eastAsiaTheme="majorEastAsia" w:hAnsiTheme="majorEastAsia"/>
          <w:sz w:val="24"/>
        </w:rPr>
      </w:pPr>
    </w:p>
    <w:p w:rsidR="00EF5D37" w:rsidRDefault="00EF5D37" w:rsidP="003F793E">
      <w:pPr>
        <w:rPr>
          <w:rFonts w:asciiTheme="majorEastAsia" w:eastAsiaTheme="majorEastAsia" w:hAnsiTheme="majorEastAsia"/>
          <w:sz w:val="24"/>
        </w:rPr>
      </w:pPr>
      <w:r w:rsidRPr="00E974DB">
        <w:rPr>
          <w:rFonts w:asciiTheme="majorEastAsia" w:eastAsiaTheme="majorEastAsia" w:hAnsiTheme="majorEastAsia" w:hint="eastAsia"/>
          <w:sz w:val="24"/>
        </w:rPr>
        <w:t>＜</w:t>
      </w:r>
      <w:r w:rsidR="00155BBB" w:rsidRPr="00E974DB">
        <w:rPr>
          <w:rFonts w:asciiTheme="majorEastAsia" w:eastAsiaTheme="majorEastAsia" w:hAnsiTheme="majorEastAsia" w:hint="eastAsia"/>
          <w:sz w:val="24"/>
        </w:rPr>
        <w:t>患者様連絡事項</w:t>
      </w:r>
      <w:r w:rsidRPr="00E974DB">
        <w:rPr>
          <w:rFonts w:asciiTheme="majorEastAsia" w:eastAsiaTheme="majorEastAsia" w:hAnsiTheme="majorEastAsia" w:hint="eastAsia"/>
          <w:sz w:val="24"/>
        </w:rPr>
        <w:t>＞</w:t>
      </w:r>
    </w:p>
    <w:p w:rsidR="00E45C15" w:rsidRDefault="00E45C15" w:rsidP="003F793E">
      <w:pPr>
        <w:rPr>
          <w:rFonts w:asciiTheme="majorEastAsia" w:eastAsiaTheme="majorEastAsia" w:hAnsiTheme="majorEastAsia"/>
          <w:sz w:val="24"/>
        </w:rPr>
      </w:pPr>
      <w:r>
        <w:rPr>
          <w:rFonts w:asciiTheme="majorEastAsia" w:eastAsiaTheme="majorEastAsia" w:hAnsiTheme="majorEastAsia" w:hint="eastAsia"/>
          <w:sz w:val="24"/>
        </w:rPr>
        <w:t>・本澤　みどり様～10:30南山苑入所の為、退院となる。</w:t>
      </w:r>
    </w:p>
    <w:p w:rsidR="00E45C15" w:rsidRDefault="00E45C15" w:rsidP="003F793E">
      <w:pPr>
        <w:rPr>
          <w:rFonts w:asciiTheme="majorEastAsia" w:eastAsiaTheme="majorEastAsia" w:hAnsiTheme="majorEastAsia"/>
          <w:sz w:val="24"/>
        </w:rPr>
      </w:pPr>
    </w:p>
    <w:p w:rsidR="00E45C15" w:rsidRDefault="00E45C15" w:rsidP="003F793E">
      <w:pPr>
        <w:rPr>
          <w:rFonts w:asciiTheme="majorEastAsia" w:eastAsiaTheme="majorEastAsia" w:hAnsiTheme="majorEastAsia"/>
          <w:sz w:val="24"/>
        </w:rPr>
      </w:pPr>
      <w:r>
        <w:rPr>
          <w:rFonts w:asciiTheme="majorEastAsia" w:eastAsiaTheme="majorEastAsia" w:hAnsiTheme="majorEastAsia" w:hint="eastAsia"/>
          <w:sz w:val="24"/>
        </w:rPr>
        <w:t>・中居　松男様～本人希望で朝メイバランスミニ→牛乳に変更している。</w:t>
      </w:r>
    </w:p>
    <w:p w:rsidR="00E45C15" w:rsidRDefault="00E45C15" w:rsidP="003F793E">
      <w:pPr>
        <w:rPr>
          <w:rFonts w:asciiTheme="majorEastAsia" w:eastAsiaTheme="majorEastAsia" w:hAnsiTheme="majorEastAsia"/>
          <w:sz w:val="24"/>
        </w:rPr>
      </w:pPr>
    </w:p>
    <w:p w:rsidR="00E45C15" w:rsidRDefault="00E45C15" w:rsidP="00E45C15">
      <w:pPr>
        <w:ind w:left="1440" w:hangingChars="600" w:hanging="1440"/>
        <w:rPr>
          <w:rFonts w:asciiTheme="majorEastAsia" w:eastAsiaTheme="majorEastAsia" w:hAnsiTheme="majorEastAsia"/>
          <w:sz w:val="24"/>
        </w:rPr>
      </w:pPr>
      <w:r>
        <w:rPr>
          <w:rFonts w:asciiTheme="majorEastAsia" w:eastAsiaTheme="majorEastAsia" w:hAnsiTheme="majorEastAsia" w:hint="eastAsia"/>
          <w:sz w:val="24"/>
        </w:rPr>
        <w:t>・原　斌様～</w:t>
      </w:r>
      <w:r w:rsidR="00360652">
        <w:rPr>
          <w:rFonts w:asciiTheme="majorEastAsia" w:eastAsiaTheme="majorEastAsia" w:hAnsiTheme="majorEastAsia" w:hint="eastAsia"/>
          <w:sz w:val="24"/>
        </w:rPr>
        <w:t>キザミや全トロミを嫌がる様子あり。</w:t>
      </w:r>
      <w:r>
        <w:rPr>
          <w:rFonts w:asciiTheme="majorEastAsia" w:eastAsiaTheme="majorEastAsia" w:hAnsiTheme="majorEastAsia" w:hint="eastAsia"/>
          <w:sz w:val="24"/>
        </w:rPr>
        <w:t>食事形態アップできるか</w:t>
      </w:r>
      <w:r w:rsidR="000F10CB">
        <w:rPr>
          <w:rFonts w:asciiTheme="majorEastAsia" w:eastAsiaTheme="majorEastAsia" w:hAnsiTheme="majorEastAsia" w:hint="eastAsia"/>
          <w:sz w:val="24"/>
        </w:rPr>
        <w:t>週明けまで様子観察して</w:t>
      </w:r>
      <w:r>
        <w:rPr>
          <w:rFonts w:asciiTheme="majorEastAsia" w:eastAsiaTheme="majorEastAsia" w:hAnsiTheme="majorEastAsia" w:hint="eastAsia"/>
          <w:sz w:val="24"/>
        </w:rPr>
        <w:t>いく。</w:t>
      </w:r>
    </w:p>
    <w:p w:rsidR="00E45C15" w:rsidRDefault="00E45C15" w:rsidP="00E45C15">
      <w:pPr>
        <w:ind w:left="1440" w:hangingChars="600" w:hanging="1440"/>
        <w:rPr>
          <w:rFonts w:asciiTheme="majorEastAsia" w:eastAsiaTheme="majorEastAsia" w:hAnsiTheme="majorEastAsia"/>
          <w:sz w:val="24"/>
        </w:rPr>
      </w:pPr>
    </w:p>
    <w:p w:rsidR="000F10CB" w:rsidRDefault="000F10CB" w:rsidP="00E45C15">
      <w:pPr>
        <w:ind w:left="1440" w:hangingChars="600" w:hanging="1440"/>
        <w:rPr>
          <w:rFonts w:asciiTheme="majorEastAsia" w:eastAsiaTheme="majorEastAsia" w:hAnsiTheme="majorEastAsia"/>
          <w:sz w:val="24"/>
        </w:rPr>
      </w:pPr>
      <w:r>
        <w:rPr>
          <w:rFonts w:asciiTheme="majorEastAsia" w:eastAsiaTheme="majorEastAsia" w:hAnsiTheme="majorEastAsia" w:hint="eastAsia"/>
          <w:sz w:val="24"/>
        </w:rPr>
        <w:t>・大久保　和子様～常食提供しているが、咀嚼せず魚を丸々頬張ることあり。誤嚥のリスク高い為、粥・キザミに変更している。</w:t>
      </w:r>
    </w:p>
    <w:p w:rsidR="000F10CB" w:rsidRPr="00E974DB" w:rsidRDefault="000F10CB" w:rsidP="00E45C15">
      <w:pPr>
        <w:ind w:left="1440" w:hangingChars="600" w:hanging="1440"/>
        <w:rPr>
          <w:rFonts w:asciiTheme="majorEastAsia" w:eastAsiaTheme="majorEastAsia" w:hAnsiTheme="majorEastAsia"/>
          <w:sz w:val="24"/>
        </w:rPr>
      </w:pPr>
    </w:p>
    <w:p w:rsidR="00203D0F" w:rsidRDefault="00190D71" w:rsidP="003111E2">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w:t>
      </w:r>
      <w:r w:rsidR="00633618">
        <w:rPr>
          <w:rFonts w:asciiTheme="majorEastAsia" w:eastAsiaTheme="majorEastAsia" w:hAnsiTheme="majorEastAsia" w:hint="eastAsia"/>
          <w:sz w:val="24"/>
        </w:rPr>
        <w:t>下村　洋子様～15：00外泊訓練</w:t>
      </w:r>
      <w:r w:rsidR="00E45C15">
        <w:rPr>
          <w:rFonts w:asciiTheme="majorEastAsia" w:eastAsiaTheme="majorEastAsia" w:hAnsiTheme="majorEastAsia" w:hint="eastAsia"/>
          <w:sz w:val="24"/>
        </w:rPr>
        <w:t>から帰院し</w:t>
      </w:r>
      <w:r w:rsidR="003111E2">
        <w:rPr>
          <w:rFonts w:asciiTheme="majorEastAsia" w:eastAsiaTheme="majorEastAsia" w:hAnsiTheme="majorEastAsia" w:hint="eastAsia"/>
          <w:sz w:val="24"/>
        </w:rPr>
        <w:t>、長男様に外泊の様子確認している。</w:t>
      </w:r>
      <w:r w:rsidR="00D07941" w:rsidRPr="00D07941">
        <w:rPr>
          <w:rFonts w:asciiTheme="majorEastAsia" w:eastAsiaTheme="majorEastAsia" w:hAnsiTheme="majorEastAsia" w:hint="eastAsia"/>
          <w:sz w:val="24"/>
        </w:rPr>
        <w:t>隣の部屋から幻聴が聞こえているようで、「殺しに来ると言って</w:t>
      </w:r>
      <w:r w:rsidR="003111E2">
        <w:rPr>
          <w:rFonts w:asciiTheme="majorEastAsia" w:eastAsiaTheme="majorEastAsia" w:hAnsiTheme="majorEastAsia" w:hint="eastAsia"/>
          <w:sz w:val="24"/>
        </w:rPr>
        <w:t>い</w:t>
      </w:r>
      <w:r w:rsidR="00D07941" w:rsidRPr="00D07941">
        <w:rPr>
          <w:rFonts w:asciiTheme="majorEastAsia" w:eastAsiaTheme="majorEastAsia" w:hAnsiTheme="majorEastAsia" w:hint="eastAsia"/>
          <w:sz w:val="24"/>
        </w:rPr>
        <w:t>る」などの発言があったとのこと。退院先についてはまだ確定しないが、幻聴によってまた同じことを繰り返すのであれば施設も検討したほうが良いのではないかとお伝えした。金銭面も含め、ケアマネと相談してみるとのこと。施設に行くとなると、糖尿病治療もあり、多剤服用</w:t>
      </w:r>
      <w:r w:rsidR="00451EE0">
        <w:rPr>
          <w:rFonts w:asciiTheme="majorEastAsia" w:eastAsiaTheme="majorEastAsia" w:hAnsiTheme="majorEastAsia" w:hint="eastAsia"/>
          <w:sz w:val="24"/>
        </w:rPr>
        <w:t>や</w:t>
      </w:r>
      <w:r w:rsidR="00D07941" w:rsidRPr="00D07941">
        <w:rPr>
          <w:rFonts w:asciiTheme="majorEastAsia" w:eastAsiaTheme="majorEastAsia" w:hAnsiTheme="majorEastAsia" w:hint="eastAsia"/>
          <w:sz w:val="24"/>
        </w:rPr>
        <w:t>注射などの医療行為があると、施設は入れないこともあると説明した。</w:t>
      </w:r>
    </w:p>
    <w:p w:rsidR="00633618" w:rsidRDefault="00633618" w:rsidP="004A644D">
      <w:pPr>
        <w:ind w:left="1920" w:hangingChars="800" w:hanging="1920"/>
        <w:rPr>
          <w:rFonts w:asciiTheme="majorEastAsia" w:eastAsiaTheme="majorEastAsia" w:hAnsiTheme="majorEastAsia"/>
          <w:sz w:val="24"/>
        </w:rPr>
      </w:pPr>
    </w:p>
    <w:p w:rsidR="0016769A" w:rsidRDefault="00633618" w:rsidP="007C060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14DB7">
        <w:rPr>
          <w:rFonts w:asciiTheme="majorEastAsia" w:eastAsiaTheme="majorEastAsia" w:hAnsiTheme="majorEastAsia" w:hint="eastAsia"/>
          <w:sz w:val="24"/>
        </w:rPr>
        <w:t>田村　勝一様～昨日、次女</w:t>
      </w:r>
      <w:r w:rsidR="003D17DF">
        <w:rPr>
          <w:rFonts w:asciiTheme="majorEastAsia" w:eastAsiaTheme="majorEastAsia" w:hAnsiTheme="majorEastAsia" w:hint="eastAsia"/>
          <w:sz w:val="24"/>
        </w:rPr>
        <w:t>様</w:t>
      </w:r>
      <w:r w:rsidR="00D14DB7">
        <w:rPr>
          <w:rFonts w:asciiTheme="majorEastAsia" w:eastAsiaTheme="majorEastAsia" w:hAnsiTheme="majorEastAsia" w:hint="eastAsia"/>
          <w:sz w:val="24"/>
        </w:rPr>
        <w:t>から連絡あったこと</w:t>
      </w:r>
      <w:r w:rsidR="003D17DF">
        <w:rPr>
          <w:rFonts w:asciiTheme="majorEastAsia" w:eastAsiaTheme="majorEastAsia" w:hAnsiTheme="majorEastAsia" w:hint="eastAsia"/>
          <w:sz w:val="24"/>
        </w:rPr>
        <w:t>を</w:t>
      </w:r>
      <w:r w:rsidR="00D14DB7">
        <w:rPr>
          <w:rFonts w:asciiTheme="majorEastAsia" w:eastAsiaTheme="majorEastAsia" w:hAnsiTheme="majorEastAsia" w:hint="eastAsia"/>
          <w:sz w:val="24"/>
        </w:rPr>
        <w:t>キーパーソンの長女</w:t>
      </w:r>
      <w:r w:rsidR="007C060D">
        <w:rPr>
          <w:rFonts w:asciiTheme="majorEastAsia" w:eastAsiaTheme="majorEastAsia" w:hAnsiTheme="majorEastAsia" w:hint="eastAsia"/>
          <w:sz w:val="24"/>
        </w:rPr>
        <w:t>様</w:t>
      </w:r>
      <w:r w:rsidR="00D14DB7">
        <w:rPr>
          <w:rFonts w:asciiTheme="majorEastAsia" w:eastAsiaTheme="majorEastAsia" w:hAnsiTheme="majorEastAsia" w:hint="eastAsia"/>
          <w:sz w:val="24"/>
        </w:rPr>
        <w:t>へ連絡</w:t>
      </w:r>
      <w:r w:rsidR="007C060D">
        <w:rPr>
          <w:rFonts w:asciiTheme="majorEastAsia" w:eastAsiaTheme="majorEastAsia" w:hAnsiTheme="majorEastAsia" w:hint="eastAsia"/>
          <w:sz w:val="24"/>
        </w:rPr>
        <w:t>。</w:t>
      </w:r>
      <w:r w:rsidR="0016769A" w:rsidRPr="0016769A">
        <w:rPr>
          <w:rFonts w:asciiTheme="majorEastAsia" w:eastAsiaTheme="majorEastAsia" w:hAnsiTheme="majorEastAsia" w:hint="eastAsia"/>
          <w:sz w:val="24"/>
        </w:rPr>
        <w:t>窓口を長女様で一本化</w:t>
      </w:r>
      <w:r w:rsidR="007C060D">
        <w:rPr>
          <w:rFonts w:asciiTheme="majorEastAsia" w:eastAsiaTheme="majorEastAsia" w:hAnsiTheme="majorEastAsia" w:hint="eastAsia"/>
          <w:sz w:val="24"/>
        </w:rPr>
        <w:t>し、今回の電話内容を</w:t>
      </w:r>
      <w:r w:rsidR="0016769A" w:rsidRPr="0016769A">
        <w:rPr>
          <w:rFonts w:asciiTheme="majorEastAsia" w:eastAsiaTheme="majorEastAsia" w:hAnsiTheme="majorEastAsia" w:hint="eastAsia"/>
          <w:sz w:val="24"/>
        </w:rPr>
        <w:t>次女様へ</w:t>
      </w:r>
      <w:r w:rsidR="007C060D">
        <w:rPr>
          <w:rFonts w:asciiTheme="majorEastAsia" w:eastAsiaTheme="majorEastAsia" w:hAnsiTheme="majorEastAsia" w:hint="eastAsia"/>
          <w:sz w:val="24"/>
        </w:rPr>
        <w:t>伝えてくださるとのこと。職員から話をききたい場合は対応可能と伝えている</w:t>
      </w:r>
      <w:r w:rsidR="0016769A" w:rsidRPr="0016769A">
        <w:rPr>
          <w:rFonts w:asciiTheme="majorEastAsia" w:eastAsiaTheme="majorEastAsia" w:hAnsiTheme="majorEastAsia" w:hint="eastAsia"/>
          <w:sz w:val="24"/>
        </w:rPr>
        <w:t>。</w:t>
      </w:r>
      <w:r w:rsidR="007C060D">
        <w:rPr>
          <w:rFonts w:asciiTheme="majorEastAsia" w:eastAsiaTheme="majorEastAsia" w:hAnsiTheme="majorEastAsia" w:hint="eastAsia"/>
          <w:sz w:val="24"/>
        </w:rPr>
        <w:t>また①</w:t>
      </w:r>
      <w:r w:rsidR="0016769A">
        <w:rPr>
          <w:rFonts w:asciiTheme="majorEastAsia" w:eastAsiaTheme="majorEastAsia" w:hAnsiTheme="majorEastAsia" w:hint="eastAsia"/>
          <w:sz w:val="24"/>
        </w:rPr>
        <w:t>排泄面</w:t>
      </w:r>
      <w:r w:rsidR="007C060D">
        <w:rPr>
          <w:rFonts w:asciiTheme="majorEastAsia" w:eastAsiaTheme="majorEastAsia" w:hAnsiTheme="majorEastAsia" w:hint="eastAsia"/>
          <w:sz w:val="24"/>
        </w:rPr>
        <w:t>について②</w:t>
      </w:r>
      <w:r w:rsidR="0016769A" w:rsidRPr="0016769A">
        <w:rPr>
          <w:rFonts w:asciiTheme="majorEastAsia" w:eastAsiaTheme="majorEastAsia" w:hAnsiTheme="majorEastAsia" w:hint="eastAsia"/>
          <w:sz w:val="24"/>
        </w:rPr>
        <w:t>日中の徘徊・行動見守りへの不安</w:t>
      </w:r>
      <w:r w:rsidR="0016769A">
        <w:rPr>
          <w:rFonts w:asciiTheme="majorEastAsia" w:eastAsiaTheme="majorEastAsia" w:hAnsiTheme="majorEastAsia" w:hint="eastAsia"/>
          <w:sz w:val="24"/>
        </w:rPr>
        <w:t>について</w:t>
      </w:r>
      <w:r w:rsidR="007C060D">
        <w:rPr>
          <w:rFonts w:asciiTheme="majorEastAsia" w:eastAsiaTheme="majorEastAsia" w:hAnsiTheme="majorEastAsia" w:hint="eastAsia"/>
          <w:sz w:val="24"/>
        </w:rPr>
        <w:t>③二回目の外泊訓練について</w:t>
      </w:r>
      <w:r w:rsidR="0016769A">
        <w:rPr>
          <w:rFonts w:asciiTheme="majorEastAsia" w:eastAsiaTheme="majorEastAsia" w:hAnsiTheme="majorEastAsia" w:hint="eastAsia"/>
          <w:sz w:val="24"/>
        </w:rPr>
        <w:t>話しを進め</w:t>
      </w:r>
      <w:r w:rsidR="00451EE0">
        <w:rPr>
          <w:rFonts w:asciiTheme="majorEastAsia" w:eastAsiaTheme="majorEastAsia" w:hAnsiTheme="majorEastAsia" w:hint="eastAsia"/>
          <w:sz w:val="24"/>
        </w:rPr>
        <w:t>、</w:t>
      </w:r>
      <w:r w:rsidR="007C060D">
        <w:rPr>
          <w:rFonts w:asciiTheme="majorEastAsia" w:eastAsiaTheme="majorEastAsia" w:hAnsiTheme="majorEastAsia" w:hint="eastAsia"/>
          <w:sz w:val="24"/>
        </w:rPr>
        <w:t>後日連絡くる</w:t>
      </w:r>
      <w:r w:rsidR="0016769A" w:rsidRPr="0016769A">
        <w:rPr>
          <w:rFonts w:asciiTheme="majorEastAsia" w:eastAsiaTheme="majorEastAsia" w:hAnsiTheme="majorEastAsia" w:hint="eastAsia"/>
          <w:sz w:val="24"/>
        </w:rPr>
        <w:t>予定。</w:t>
      </w:r>
    </w:p>
    <w:p w:rsidR="007C060D" w:rsidRPr="007C060D" w:rsidRDefault="007C060D" w:rsidP="007C060D">
      <w:pPr>
        <w:ind w:left="1920" w:hangingChars="800" w:hanging="1920"/>
        <w:rPr>
          <w:rFonts w:asciiTheme="majorEastAsia" w:eastAsiaTheme="majorEastAsia" w:hAnsiTheme="majorEastAsia"/>
          <w:sz w:val="24"/>
        </w:rPr>
      </w:pPr>
    </w:p>
    <w:p w:rsidR="00C82B5D" w:rsidRPr="00E974DB" w:rsidRDefault="008B1539" w:rsidP="00C82B5D">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＜要注目患者様＞</w:t>
      </w:r>
    </w:p>
    <w:p w:rsidR="00F704AC" w:rsidRPr="00E974DB" w:rsidRDefault="00540383" w:rsidP="00526AF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505ED" w:rsidRPr="00E974DB">
        <w:rPr>
          <w:rFonts w:asciiTheme="majorEastAsia" w:eastAsiaTheme="majorEastAsia" w:hAnsiTheme="majorEastAsia" w:hint="eastAsia"/>
          <w:sz w:val="24"/>
        </w:rPr>
        <w:t>土橋　タキ様～</w:t>
      </w:r>
      <w:r w:rsidR="00045D58">
        <w:rPr>
          <w:rFonts w:asciiTheme="majorEastAsia" w:eastAsiaTheme="majorEastAsia" w:hAnsiTheme="majorEastAsia" w:hint="eastAsia"/>
          <w:sz w:val="24"/>
        </w:rPr>
        <w:t>バイタルサイン異常なし。</w:t>
      </w:r>
      <w:r w:rsidR="00A70812">
        <w:rPr>
          <w:rFonts w:asciiTheme="majorEastAsia" w:eastAsiaTheme="majorEastAsia" w:hAnsiTheme="majorEastAsia" w:hint="eastAsia"/>
          <w:sz w:val="24"/>
        </w:rPr>
        <w:t>各食</w:t>
      </w:r>
      <w:r w:rsidR="00027C0B">
        <w:rPr>
          <w:rFonts w:asciiTheme="majorEastAsia" w:eastAsiaTheme="majorEastAsia" w:hAnsiTheme="majorEastAsia" w:hint="eastAsia"/>
          <w:sz w:val="24"/>
        </w:rPr>
        <w:t>、自力で</w:t>
      </w:r>
      <w:r w:rsidR="009D2257">
        <w:rPr>
          <w:rFonts w:asciiTheme="majorEastAsia" w:eastAsiaTheme="majorEastAsia" w:hAnsiTheme="majorEastAsia" w:hint="eastAsia"/>
          <w:sz w:val="24"/>
        </w:rPr>
        <w:t>全量摂取。</w:t>
      </w:r>
      <w:r w:rsidR="00027C0B">
        <w:rPr>
          <w:rFonts w:asciiTheme="majorEastAsia" w:eastAsiaTheme="majorEastAsia" w:hAnsiTheme="majorEastAsia" w:hint="eastAsia"/>
          <w:sz w:val="24"/>
        </w:rPr>
        <w:t>棟内徘徊あり、見守り要している。</w:t>
      </w:r>
    </w:p>
    <w:p w:rsidR="007505ED" w:rsidRPr="00E974DB" w:rsidRDefault="007505ED" w:rsidP="006B47B8">
      <w:pPr>
        <w:ind w:left="1822" w:hangingChars="759" w:hanging="1822"/>
        <w:rPr>
          <w:rFonts w:asciiTheme="majorEastAsia" w:eastAsiaTheme="majorEastAsia" w:hAnsiTheme="majorEastAsia"/>
          <w:sz w:val="24"/>
        </w:rPr>
      </w:pPr>
    </w:p>
    <w:p w:rsidR="00C01BFD" w:rsidRPr="00E974DB" w:rsidRDefault="008A1C5D" w:rsidP="007B6ED2">
      <w:pPr>
        <w:ind w:left="2126" w:hangingChars="886" w:hanging="2126"/>
        <w:rPr>
          <w:rFonts w:asciiTheme="majorEastAsia" w:eastAsiaTheme="majorEastAsia" w:hAnsiTheme="majorEastAsia"/>
          <w:sz w:val="24"/>
        </w:rPr>
      </w:pPr>
      <w:r w:rsidRPr="00E974DB">
        <w:rPr>
          <w:rFonts w:asciiTheme="majorEastAsia" w:eastAsiaTheme="majorEastAsia" w:hAnsiTheme="majorEastAsia" w:hint="eastAsia"/>
          <w:sz w:val="24"/>
        </w:rPr>
        <w:t>・前田　ナナ子様～</w:t>
      </w:r>
      <w:r w:rsidR="0066772E">
        <w:rPr>
          <w:rFonts w:asciiTheme="majorEastAsia" w:eastAsiaTheme="majorEastAsia" w:hAnsiTheme="majorEastAsia" w:hint="eastAsia"/>
          <w:sz w:val="24"/>
        </w:rPr>
        <w:t>バイタルサイン異常なし。</w:t>
      </w:r>
      <w:r w:rsidR="0066772E" w:rsidRPr="0066772E">
        <w:rPr>
          <w:rFonts w:asciiTheme="majorEastAsia" w:eastAsiaTheme="majorEastAsia" w:hAnsiTheme="majorEastAsia" w:hint="eastAsia"/>
          <w:sz w:val="24"/>
        </w:rPr>
        <w:t>声掛けに穏やかに返答あり。</w:t>
      </w:r>
    </w:p>
    <w:p w:rsidR="004512EB" w:rsidRPr="00E974DB" w:rsidRDefault="004512EB" w:rsidP="007B6ED2">
      <w:pPr>
        <w:ind w:left="2126" w:hangingChars="886" w:hanging="2126"/>
        <w:rPr>
          <w:rFonts w:asciiTheme="majorEastAsia" w:eastAsiaTheme="majorEastAsia" w:hAnsiTheme="majorEastAsia"/>
          <w:sz w:val="24"/>
        </w:rPr>
      </w:pPr>
    </w:p>
    <w:p w:rsidR="004512EB" w:rsidRDefault="004512EB" w:rsidP="00E100C8">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・中居　ゆり様～</w:t>
      </w:r>
      <w:r w:rsidR="00027C0B">
        <w:rPr>
          <w:rFonts w:asciiTheme="majorEastAsia" w:eastAsiaTheme="majorEastAsia" w:hAnsiTheme="majorEastAsia" w:hint="eastAsia"/>
          <w:sz w:val="24"/>
        </w:rPr>
        <w:t>脈拍30～40台と徐脈続いているが、他バイタルサインの異常なし</w:t>
      </w:r>
      <w:r w:rsidR="0066772E" w:rsidRPr="0066772E">
        <w:rPr>
          <w:rFonts w:asciiTheme="majorEastAsia" w:eastAsiaTheme="majorEastAsia" w:hAnsiTheme="majorEastAsia" w:hint="eastAsia"/>
          <w:sz w:val="24"/>
        </w:rPr>
        <w:t>。</w:t>
      </w:r>
      <w:r w:rsidR="00027C0B">
        <w:rPr>
          <w:rFonts w:asciiTheme="majorEastAsia" w:eastAsiaTheme="majorEastAsia" w:hAnsiTheme="majorEastAsia" w:hint="eastAsia"/>
          <w:sz w:val="24"/>
        </w:rPr>
        <w:t>傾眠傾向。</w:t>
      </w:r>
    </w:p>
    <w:p w:rsidR="00540383" w:rsidRDefault="00540383" w:rsidP="000F10CB">
      <w:pPr>
        <w:rPr>
          <w:rFonts w:asciiTheme="majorEastAsia" w:eastAsiaTheme="majorEastAsia" w:hAnsiTheme="majorEastAsia"/>
          <w:sz w:val="24"/>
        </w:rPr>
      </w:pPr>
    </w:p>
    <w:p w:rsidR="00540383" w:rsidRDefault="00540383" w:rsidP="00D0794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・大久保　和子様～昼食</w:t>
      </w:r>
      <w:r w:rsidRPr="00540383">
        <w:rPr>
          <w:rFonts w:asciiTheme="majorEastAsia" w:eastAsiaTheme="majorEastAsia" w:hAnsiTheme="majorEastAsia" w:hint="eastAsia"/>
          <w:sz w:val="24"/>
        </w:rPr>
        <w:t>時</w:t>
      </w:r>
      <w:r>
        <w:rPr>
          <w:rFonts w:asciiTheme="majorEastAsia" w:eastAsiaTheme="majorEastAsia" w:hAnsiTheme="majorEastAsia" w:hint="eastAsia"/>
          <w:sz w:val="24"/>
        </w:rPr>
        <w:t>にえづいている事あり。すぐに原形の魚を出し、</w:t>
      </w:r>
      <w:r w:rsidRPr="00540383">
        <w:rPr>
          <w:rFonts w:asciiTheme="majorEastAsia" w:eastAsiaTheme="majorEastAsia" w:hAnsiTheme="majorEastAsia" w:hint="eastAsia"/>
          <w:sz w:val="24"/>
        </w:rPr>
        <w:t>咀嚼はしていない様子の形だった。体温36.4℃。脈拍84回/分。血圧128/74㎜H</w:t>
      </w:r>
      <w:r w:rsidR="00B241B1">
        <w:rPr>
          <w:rFonts w:asciiTheme="majorEastAsia" w:eastAsiaTheme="majorEastAsia" w:hAnsiTheme="majorEastAsia" w:hint="eastAsia"/>
          <w:sz w:val="24"/>
        </w:rPr>
        <w:t>g</w:t>
      </w:r>
      <w:r w:rsidRPr="00540383">
        <w:rPr>
          <w:rFonts w:asciiTheme="majorEastAsia" w:eastAsiaTheme="majorEastAsia" w:hAnsiTheme="majorEastAsia" w:hint="eastAsia"/>
          <w:sz w:val="24"/>
        </w:rPr>
        <w:t>。酸素飽和度98％。</w:t>
      </w:r>
      <w:r>
        <w:rPr>
          <w:rFonts w:asciiTheme="majorEastAsia" w:eastAsiaTheme="majorEastAsia" w:hAnsiTheme="majorEastAsia" w:hint="eastAsia"/>
          <w:sz w:val="24"/>
        </w:rPr>
        <w:t>食事形態変更し、様子観察していく。</w:t>
      </w:r>
    </w:p>
    <w:p w:rsidR="00540383" w:rsidRPr="0066772E" w:rsidRDefault="00540383" w:rsidP="00540383">
      <w:pPr>
        <w:ind w:left="1920" w:hangingChars="800" w:hanging="1920"/>
        <w:rPr>
          <w:rFonts w:asciiTheme="majorEastAsia" w:eastAsiaTheme="majorEastAsia" w:hAnsiTheme="majorEastAsia"/>
          <w:sz w:val="24"/>
        </w:rPr>
      </w:pPr>
    </w:p>
    <w:p w:rsidR="00540383" w:rsidRDefault="00540383" w:rsidP="00540383">
      <w:pPr>
        <w:ind w:left="2160" w:hangingChars="900" w:hanging="2160"/>
        <w:rPr>
          <w:rFonts w:asciiTheme="majorEastAsia" w:eastAsiaTheme="majorEastAsia" w:hAnsiTheme="majorEastAsia"/>
          <w:sz w:val="24"/>
        </w:rPr>
      </w:pPr>
      <w:r w:rsidRPr="00E974DB">
        <w:rPr>
          <w:rFonts w:asciiTheme="majorEastAsia" w:eastAsiaTheme="majorEastAsia" w:hAnsiTheme="majorEastAsia" w:hint="eastAsia"/>
          <w:sz w:val="24"/>
        </w:rPr>
        <w:t>・</w:t>
      </w:r>
      <w:r>
        <w:rPr>
          <w:rFonts w:asciiTheme="majorEastAsia" w:eastAsiaTheme="majorEastAsia" w:hAnsiTheme="majorEastAsia" w:hint="eastAsia"/>
          <w:sz w:val="24"/>
        </w:rPr>
        <w:t>橋本　キヨエ様～朝食は全量摂取、昼食は不食。また「浮腫みは良くなった。薬飲みすぎるから体が悪くなっている」と服薬拒否している。</w:t>
      </w:r>
    </w:p>
    <w:p w:rsidR="00540383" w:rsidRDefault="00540383" w:rsidP="00540383">
      <w:pPr>
        <w:ind w:left="1920" w:hangingChars="800" w:hanging="1920"/>
        <w:rPr>
          <w:rFonts w:asciiTheme="majorEastAsia" w:eastAsiaTheme="majorEastAsia" w:hAnsiTheme="majorEastAsia"/>
          <w:sz w:val="24"/>
        </w:rPr>
      </w:pPr>
    </w:p>
    <w:p w:rsidR="00540383" w:rsidRDefault="00540383" w:rsidP="0054038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佐智子様～12:35頭痛訴えあり。</w:t>
      </w:r>
      <w:r w:rsidRPr="007C060D">
        <w:rPr>
          <w:rFonts w:asciiTheme="majorEastAsia" w:eastAsiaTheme="majorEastAsia" w:hAnsiTheme="majorEastAsia" w:hint="eastAsia"/>
          <w:sz w:val="24"/>
        </w:rPr>
        <w:t>体温37.2℃。脈拍70回/分。血圧178/103</w:t>
      </w:r>
      <w:r w:rsidRPr="007C060D">
        <w:rPr>
          <w:rFonts w:asciiTheme="majorEastAsia" w:eastAsiaTheme="majorEastAsia" w:hAnsiTheme="majorEastAsia" w:hint="eastAsia"/>
          <w:sz w:val="24"/>
        </w:rPr>
        <w:lastRenderedPageBreak/>
        <w:t>㎜Hg。酸素飽和度96％。</w:t>
      </w:r>
      <w:r>
        <w:rPr>
          <w:rFonts w:asciiTheme="majorEastAsia" w:eastAsiaTheme="majorEastAsia" w:hAnsiTheme="majorEastAsia" w:hint="eastAsia"/>
          <w:sz w:val="24"/>
        </w:rPr>
        <w:t>食事は全量摂取。ベッド臥床し、休まれ、その後は頭痛消失し</w:t>
      </w:r>
      <w:r w:rsidR="00451EE0">
        <w:rPr>
          <w:rFonts w:asciiTheme="majorEastAsia" w:eastAsiaTheme="majorEastAsia" w:hAnsiTheme="majorEastAsia" w:hint="eastAsia"/>
          <w:sz w:val="24"/>
        </w:rPr>
        <w:t>、バイタルサイン安定し</w:t>
      </w:r>
      <w:r>
        <w:rPr>
          <w:rFonts w:asciiTheme="majorEastAsia" w:eastAsiaTheme="majorEastAsia" w:hAnsiTheme="majorEastAsia" w:hint="eastAsia"/>
          <w:sz w:val="24"/>
        </w:rPr>
        <w:t>ている。</w:t>
      </w:r>
    </w:p>
    <w:p w:rsidR="0077339A" w:rsidRPr="0066772E" w:rsidRDefault="0077339A" w:rsidP="0066772E">
      <w:pPr>
        <w:rPr>
          <w:rFonts w:asciiTheme="majorEastAsia" w:eastAsiaTheme="majorEastAsia" w:hAnsiTheme="majorEastAsia"/>
          <w:color w:val="000000" w:themeColor="text1"/>
          <w:sz w:val="24"/>
        </w:rPr>
      </w:pPr>
    </w:p>
    <w:p w:rsidR="009768FE" w:rsidRDefault="00027C0B" w:rsidP="00E100C8">
      <w:pPr>
        <w:ind w:left="1920" w:hangingChars="800" w:hanging="192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・中村　榮子様～深夜帯で何度か離床繰り返している為、</w:t>
      </w:r>
      <w:r w:rsidR="00E100C8">
        <w:rPr>
          <w:rFonts w:asciiTheme="majorEastAsia" w:eastAsiaTheme="majorEastAsia" w:hAnsiTheme="majorEastAsia" w:hint="eastAsia"/>
          <w:color w:val="000000" w:themeColor="text1"/>
          <w:sz w:val="24"/>
        </w:rPr>
        <w:t>不穏時の継続指示使用。その後は休まれている。転倒のリスクあり、見守り要している。</w:t>
      </w:r>
    </w:p>
    <w:p w:rsidR="0016769A" w:rsidRDefault="0016769A" w:rsidP="004A644D">
      <w:pPr>
        <w:rPr>
          <w:rFonts w:asciiTheme="majorEastAsia" w:eastAsiaTheme="majorEastAsia" w:hAnsiTheme="majorEastAsia"/>
          <w:color w:val="000000" w:themeColor="text1"/>
          <w:sz w:val="24"/>
        </w:rPr>
      </w:pPr>
    </w:p>
    <w:p w:rsidR="00540383" w:rsidRDefault="00540383" w:rsidP="00540383">
      <w:pPr>
        <w:ind w:left="1920" w:hangingChars="800" w:hanging="192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・山田　剛也様～昨日20:30</w:t>
      </w:r>
      <w:r w:rsidRPr="00540383">
        <w:rPr>
          <w:rFonts w:asciiTheme="majorEastAsia" w:eastAsiaTheme="majorEastAsia" w:hAnsiTheme="majorEastAsia" w:hint="eastAsia"/>
          <w:color w:val="000000" w:themeColor="text1"/>
          <w:sz w:val="24"/>
        </w:rPr>
        <w:t>放歌や</w:t>
      </w:r>
      <w:r>
        <w:rPr>
          <w:rFonts w:asciiTheme="majorEastAsia" w:eastAsiaTheme="majorEastAsia" w:hAnsiTheme="majorEastAsia" w:hint="eastAsia"/>
          <w:color w:val="000000" w:themeColor="text1"/>
          <w:sz w:val="24"/>
        </w:rPr>
        <w:t>大声での独語あり、</w:t>
      </w:r>
      <w:r w:rsidRPr="00540383">
        <w:rPr>
          <w:rFonts w:asciiTheme="majorEastAsia" w:eastAsiaTheme="majorEastAsia" w:hAnsiTheme="majorEastAsia" w:hint="eastAsia"/>
          <w:color w:val="000000" w:themeColor="text1"/>
          <w:sz w:val="24"/>
        </w:rPr>
        <w:t>継続指示</w:t>
      </w:r>
      <w:r>
        <w:rPr>
          <w:rFonts w:asciiTheme="majorEastAsia" w:eastAsiaTheme="majorEastAsia" w:hAnsiTheme="majorEastAsia" w:hint="eastAsia"/>
          <w:color w:val="000000" w:themeColor="text1"/>
          <w:sz w:val="24"/>
        </w:rPr>
        <w:t>使用</w:t>
      </w:r>
      <w:r w:rsidRPr="00540383">
        <w:rPr>
          <w:rFonts w:asciiTheme="majorEastAsia" w:eastAsiaTheme="majorEastAsia" w:hAnsiTheme="majorEastAsia" w:hint="eastAsia"/>
          <w:color w:val="000000" w:themeColor="text1"/>
          <w:sz w:val="24"/>
        </w:rPr>
        <w:t>。</w:t>
      </w:r>
      <w:r>
        <w:rPr>
          <w:rFonts w:asciiTheme="majorEastAsia" w:eastAsiaTheme="majorEastAsia" w:hAnsiTheme="majorEastAsia" w:hint="eastAsia"/>
          <w:color w:val="000000" w:themeColor="text1"/>
          <w:sz w:val="24"/>
        </w:rPr>
        <w:t>その後は休まれている。本日は落ちついて</w:t>
      </w:r>
      <w:r w:rsidR="00451EE0">
        <w:rPr>
          <w:rFonts w:asciiTheme="majorEastAsia" w:eastAsiaTheme="majorEastAsia" w:hAnsiTheme="majorEastAsia" w:hint="eastAsia"/>
          <w:color w:val="000000" w:themeColor="text1"/>
          <w:sz w:val="24"/>
        </w:rPr>
        <w:t>過ごしている。</w:t>
      </w:r>
      <w:r>
        <w:rPr>
          <w:rFonts w:asciiTheme="majorEastAsia" w:eastAsiaTheme="majorEastAsia" w:hAnsiTheme="majorEastAsia" w:hint="eastAsia"/>
          <w:color w:val="000000" w:themeColor="text1"/>
          <w:sz w:val="24"/>
        </w:rPr>
        <w:t>精神症状観察</w:t>
      </w:r>
      <w:r w:rsidR="00451EE0">
        <w:rPr>
          <w:rFonts w:asciiTheme="majorEastAsia" w:eastAsiaTheme="majorEastAsia" w:hAnsiTheme="majorEastAsia" w:hint="eastAsia"/>
          <w:color w:val="000000" w:themeColor="text1"/>
          <w:sz w:val="24"/>
        </w:rPr>
        <w:t>を継続</w:t>
      </w:r>
      <w:r>
        <w:rPr>
          <w:rFonts w:asciiTheme="majorEastAsia" w:eastAsiaTheme="majorEastAsia" w:hAnsiTheme="majorEastAsia" w:hint="eastAsia"/>
          <w:color w:val="000000" w:themeColor="text1"/>
          <w:sz w:val="24"/>
        </w:rPr>
        <w:t>していく。</w:t>
      </w:r>
    </w:p>
    <w:p w:rsidR="00A15A7E" w:rsidRDefault="00A15A7E" w:rsidP="00540383">
      <w:pPr>
        <w:ind w:left="1920" w:hangingChars="800" w:hanging="1920"/>
        <w:rPr>
          <w:rFonts w:asciiTheme="majorEastAsia" w:eastAsiaTheme="majorEastAsia" w:hAnsiTheme="majorEastAsia"/>
          <w:color w:val="000000" w:themeColor="text1"/>
          <w:sz w:val="24"/>
        </w:rPr>
      </w:pPr>
    </w:p>
    <w:p w:rsidR="00A15A7E" w:rsidRDefault="00A15A7E" w:rsidP="00540383">
      <w:pPr>
        <w:ind w:left="1920" w:hangingChars="800" w:hanging="1920"/>
        <w:rPr>
          <w:rFonts w:asciiTheme="majorEastAsia" w:eastAsiaTheme="majorEastAsia" w:hAnsiTheme="majorEastAsia"/>
          <w:color w:val="000000" w:themeColor="text1"/>
          <w:sz w:val="24"/>
        </w:rPr>
      </w:pPr>
      <w:r w:rsidRPr="00A15A7E">
        <w:rPr>
          <w:rFonts w:asciiTheme="majorEastAsia" w:eastAsiaTheme="majorEastAsia" w:hAnsiTheme="majorEastAsia" w:hint="eastAsia"/>
          <w:color w:val="000000" w:themeColor="text1"/>
          <w:sz w:val="24"/>
        </w:rPr>
        <w:t>＜行動制限最小化カンファレンス＞</w:t>
      </w:r>
    </w:p>
    <w:p w:rsidR="00451EE0" w:rsidRDefault="00484C4A" w:rsidP="00484C4A">
      <w:pPr>
        <w:ind w:left="1920" w:hangingChars="800" w:hanging="192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w:t>
      </w:r>
      <w:r w:rsidRPr="00484C4A">
        <w:rPr>
          <w:rFonts w:asciiTheme="majorEastAsia" w:eastAsiaTheme="majorEastAsia" w:hAnsiTheme="majorEastAsia" w:hint="eastAsia"/>
          <w:color w:val="000000" w:themeColor="text1"/>
          <w:sz w:val="24"/>
        </w:rPr>
        <w:t>櫛桁 徳男</w:t>
      </w:r>
      <w:r>
        <w:rPr>
          <w:rFonts w:asciiTheme="majorEastAsia" w:eastAsiaTheme="majorEastAsia" w:hAnsiTheme="majorEastAsia" w:hint="eastAsia"/>
          <w:color w:val="000000" w:themeColor="text1"/>
          <w:sz w:val="24"/>
        </w:rPr>
        <w:t>様～本日、</w:t>
      </w:r>
      <w:r w:rsidRPr="00484C4A">
        <w:rPr>
          <w:rFonts w:asciiTheme="majorEastAsia" w:eastAsiaTheme="majorEastAsia" w:hAnsiTheme="majorEastAsia" w:hint="eastAsia"/>
          <w:color w:val="000000" w:themeColor="text1"/>
          <w:sz w:val="24"/>
        </w:rPr>
        <w:t>食後30分安全ベルト</w:t>
      </w:r>
      <w:r>
        <w:rPr>
          <w:rFonts w:asciiTheme="majorEastAsia" w:eastAsiaTheme="majorEastAsia" w:hAnsiTheme="majorEastAsia" w:hint="eastAsia"/>
          <w:color w:val="000000" w:themeColor="text1"/>
          <w:sz w:val="24"/>
        </w:rPr>
        <w:t>外し</w:t>
      </w:r>
      <w:r w:rsidRPr="00484C4A">
        <w:rPr>
          <w:rFonts w:asciiTheme="majorEastAsia" w:eastAsiaTheme="majorEastAsia" w:hAnsiTheme="majorEastAsia" w:hint="eastAsia"/>
          <w:color w:val="000000" w:themeColor="text1"/>
          <w:sz w:val="24"/>
        </w:rPr>
        <w:t>様子観察。正面のテーブルを突</w:t>
      </w:r>
    </w:p>
    <w:p w:rsidR="00484C4A" w:rsidRDefault="00484C4A" w:rsidP="00451EE0">
      <w:pPr>
        <w:ind w:leftChars="800" w:left="1680"/>
        <w:rPr>
          <w:rFonts w:asciiTheme="majorEastAsia" w:eastAsiaTheme="majorEastAsia" w:hAnsiTheme="majorEastAsia"/>
          <w:color w:val="000000" w:themeColor="text1"/>
          <w:sz w:val="24"/>
        </w:rPr>
      </w:pPr>
      <w:r w:rsidRPr="00484C4A">
        <w:rPr>
          <w:rFonts w:asciiTheme="majorEastAsia" w:eastAsiaTheme="majorEastAsia" w:hAnsiTheme="majorEastAsia" w:hint="eastAsia"/>
          <w:color w:val="000000" w:themeColor="text1"/>
          <w:sz w:val="24"/>
        </w:rPr>
        <w:t>き放す様子あるため、安全ベルト</w:t>
      </w:r>
      <w:r>
        <w:rPr>
          <w:rFonts w:asciiTheme="majorEastAsia" w:eastAsiaTheme="majorEastAsia" w:hAnsiTheme="majorEastAsia" w:hint="eastAsia"/>
          <w:color w:val="000000" w:themeColor="text1"/>
          <w:sz w:val="24"/>
        </w:rPr>
        <w:t>装着</w:t>
      </w:r>
      <w:r w:rsidRPr="00484C4A">
        <w:rPr>
          <w:rFonts w:asciiTheme="majorEastAsia" w:eastAsiaTheme="majorEastAsia" w:hAnsiTheme="majorEastAsia" w:hint="eastAsia"/>
          <w:color w:val="000000" w:themeColor="text1"/>
          <w:sz w:val="24"/>
        </w:rPr>
        <w:t>している。</w:t>
      </w:r>
      <w:r>
        <w:rPr>
          <w:rFonts w:asciiTheme="majorEastAsia" w:eastAsiaTheme="majorEastAsia" w:hAnsiTheme="majorEastAsia" w:hint="eastAsia"/>
          <w:color w:val="000000" w:themeColor="text1"/>
          <w:sz w:val="24"/>
        </w:rPr>
        <w:t>引き続き、</w:t>
      </w:r>
      <w:r w:rsidR="000B284D">
        <w:rPr>
          <w:rFonts w:asciiTheme="majorEastAsia" w:eastAsiaTheme="majorEastAsia" w:hAnsiTheme="majorEastAsia" w:hint="eastAsia"/>
          <w:color w:val="000000" w:themeColor="text1"/>
          <w:sz w:val="24"/>
        </w:rPr>
        <w:t>ベルトを外す</w:t>
      </w:r>
      <w:r>
        <w:rPr>
          <w:rFonts w:asciiTheme="majorEastAsia" w:eastAsiaTheme="majorEastAsia" w:hAnsiTheme="majorEastAsia" w:hint="eastAsia"/>
          <w:color w:val="000000" w:themeColor="text1"/>
          <w:sz w:val="24"/>
        </w:rPr>
        <w:t>時間を設け、行動観察</w:t>
      </w:r>
      <w:r w:rsidR="003771C4">
        <w:rPr>
          <w:rFonts w:asciiTheme="majorEastAsia" w:eastAsiaTheme="majorEastAsia" w:hAnsiTheme="majorEastAsia" w:hint="eastAsia"/>
          <w:color w:val="000000" w:themeColor="text1"/>
          <w:sz w:val="24"/>
        </w:rPr>
        <w:t>を</w:t>
      </w:r>
      <w:r>
        <w:rPr>
          <w:rFonts w:asciiTheme="majorEastAsia" w:eastAsiaTheme="majorEastAsia" w:hAnsiTheme="majorEastAsia" w:hint="eastAsia"/>
          <w:color w:val="000000" w:themeColor="text1"/>
          <w:sz w:val="24"/>
        </w:rPr>
        <w:t>していく。</w:t>
      </w:r>
    </w:p>
    <w:p w:rsidR="00484C4A" w:rsidRDefault="00484C4A" w:rsidP="00484C4A">
      <w:pPr>
        <w:ind w:left="1920" w:hangingChars="800" w:hanging="1920"/>
        <w:rPr>
          <w:rFonts w:asciiTheme="majorEastAsia" w:eastAsiaTheme="majorEastAsia" w:hAnsiTheme="majorEastAsia"/>
          <w:color w:val="000000" w:themeColor="text1"/>
          <w:sz w:val="24"/>
        </w:rPr>
      </w:pPr>
    </w:p>
    <w:p w:rsidR="00484C4A" w:rsidRPr="00540383" w:rsidRDefault="00484C4A" w:rsidP="00484C4A">
      <w:pPr>
        <w:ind w:left="1920" w:hangingChars="800" w:hanging="192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・中居　ゆり様～傾眠傾向で活気ない様子見られているが、依然、治療の必要性を理解できない為、治療上の安</w:t>
      </w:r>
      <w:r w:rsidR="000B284D">
        <w:rPr>
          <w:rFonts w:asciiTheme="majorEastAsia" w:eastAsiaTheme="majorEastAsia" w:hAnsiTheme="majorEastAsia" w:hint="eastAsia"/>
          <w:color w:val="000000" w:themeColor="text1"/>
          <w:sz w:val="24"/>
        </w:rPr>
        <w:t>全を第一優先としミトンは継続して使用している。栄養を流す時間外で、</w:t>
      </w:r>
      <w:r w:rsidR="003771C4">
        <w:rPr>
          <w:rFonts w:asciiTheme="majorEastAsia" w:eastAsiaTheme="majorEastAsia" w:hAnsiTheme="majorEastAsia" w:hint="eastAsia"/>
          <w:color w:val="000000" w:themeColor="text1"/>
          <w:sz w:val="24"/>
        </w:rPr>
        <w:t>上肢の動きを観察し、</w:t>
      </w:r>
      <w:r w:rsidR="000B284D">
        <w:rPr>
          <w:rFonts w:asciiTheme="majorEastAsia" w:eastAsiaTheme="majorEastAsia" w:hAnsiTheme="majorEastAsia" w:hint="eastAsia"/>
          <w:color w:val="000000" w:themeColor="text1"/>
          <w:sz w:val="24"/>
        </w:rPr>
        <w:t>ミトンを</w:t>
      </w:r>
      <w:r>
        <w:rPr>
          <w:rFonts w:asciiTheme="majorEastAsia" w:eastAsiaTheme="majorEastAsia" w:hAnsiTheme="majorEastAsia" w:hint="eastAsia"/>
          <w:color w:val="000000" w:themeColor="text1"/>
          <w:sz w:val="24"/>
        </w:rPr>
        <w:t>外</w:t>
      </w:r>
      <w:bookmarkStart w:id="0" w:name="_GoBack"/>
      <w:bookmarkEnd w:id="0"/>
      <w:r>
        <w:rPr>
          <w:rFonts w:asciiTheme="majorEastAsia" w:eastAsiaTheme="majorEastAsia" w:hAnsiTheme="majorEastAsia" w:hint="eastAsia"/>
          <w:color w:val="000000" w:themeColor="text1"/>
          <w:sz w:val="24"/>
        </w:rPr>
        <w:t>す時間を設け</w:t>
      </w:r>
      <w:r w:rsidR="003771C4">
        <w:rPr>
          <w:rFonts w:asciiTheme="majorEastAsia" w:eastAsiaTheme="majorEastAsia" w:hAnsiTheme="majorEastAsia" w:hint="eastAsia"/>
          <w:color w:val="000000" w:themeColor="text1"/>
          <w:sz w:val="24"/>
        </w:rPr>
        <w:t>られるよう</w:t>
      </w:r>
      <w:r w:rsidR="000B284D">
        <w:rPr>
          <w:rFonts w:asciiTheme="majorEastAsia" w:eastAsiaTheme="majorEastAsia" w:hAnsiTheme="majorEastAsia" w:hint="eastAsia"/>
          <w:color w:val="000000" w:themeColor="text1"/>
          <w:sz w:val="24"/>
        </w:rPr>
        <w:t>、行動観察をし</w:t>
      </w:r>
      <w:r>
        <w:rPr>
          <w:rFonts w:asciiTheme="majorEastAsia" w:eastAsiaTheme="majorEastAsia" w:hAnsiTheme="majorEastAsia" w:hint="eastAsia"/>
          <w:color w:val="000000" w:themeColor="text1"/>
          <w:sz w:val="24"/>
        </w:rPr>
        <w:t>ていく。</w:t>
      </w:r>
    </w:p>
    <w:sectPr w:rsidR="00484C4A" w:rsidRPr="0054038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72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479"/>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0D71"/>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43AE"/>
    <w:rsid w:val="001A457E"/>
    <w:rsid w:val="001A478D"/>
    <w:rsid w:val="001A4E29"/>
    <w:rsid w:val="001A53CF"/>
    <w:rsid w:val="001A5C45"/>
    <w:rsid w:val="001A677B"/>
    <w:rsid w:val="001A67D2"/>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085"/>
    <w:rsid w:val="0024529F"/>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35D"/>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1E2"/>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3F793E"/>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2FC5"/>
    <w:rsid w:val="00514441"/>
    <w:rsid w:val="005147B4"/>
    <w:rsid w:val="00515D62"/>
    <w:rsid w:val="005164A4"/>
    <w:rsid w:val="0051669C"/>
    <w:rsid w:val="00516D53"/>
    <w:rsid w:val="00517418"/>
    <w:rsid w:val="0051778C"/>
    <w:rsid w:val="00517B64"/>
    <w:rsid w:val="0052052F"/>
    <w:rsid w:val="005210BE"/>
    <w:rsid w:val="00521183"/>
    <w:rsid w:val="00521663"/>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3134"/>
    <w:rsid w:val="005E351B"/>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489"/>
    <w:rsid w:val="00693750"/>
    <w:rsid w:val="006938F2"/>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2AD"/>
    <w:rsid w:val="0075040D"/>
    <w:rsid w:val="00750451"/>
    <w:rsid w:val="007505ED"/>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0BD"/>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C060D"/>
    <w:rsid w:val="007C0670"/>
    <w:rsid w:val="007C10E5"/>
    <w:rsid w:val="007C114C"/>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91"/>
    <w:rsid w:val="00897823"/>
    <w:rsid w:val="008979A4"/>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8E0"/>
    <w:rsid w:val="00925948"/>
    <w:rsid w:val="00925A8F"/>
    <w:rsid w:val="00925F3A"/>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55"/>
    <w:rsid w:val="00972091"/>
    <w:rsid w:val="00972157"/>
    <w:rsid w:val="009721D3"/>
    <w:rsid w:val="009731F5"/>
    <w:rsid w:val="009733BB"/>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69"/>
    <w:rsid w:val="009C7AA6"/>
    <w:rsid w:val="009C7C72"/>
    <w:rsid w:val="009D052B"/>
    <w:rsid w:val="009D0F62"/>
    <w:rsid w:val="009D1277"/>
    <w:rsid w:val="009D1652"/>
    <w:rsid w:val="009D1865"/>
    <w:rsid w:val="009D1D47"/>
    <w:rsid w:val="009D1E52"/>
    <w:rsid w:val="009D2257"/>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434"/>
    <w:rsid w:val="00A16546"/>
    <w:rsid w:val="00A168D8"/>
    <w:rsid w:val="00A169A8"/>
    <w:rsid w:val="00A17042"/>
    <w:rsid w:val="00A1717B"/>
    <w:rsid w:val="00A17702"/>
    <w:rsid w:val="00A17B17"/>
    <w:rsid w:val="00A207AA"/>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ABB"/>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B2D"/>
    <w:rsid w:val="00A55EC2"/>
    <w:rsid w:val="00A56092"/>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0B4"/>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6013"/>
    <w:rsid w:val="00D060D5"/>
    <w:rsid w:val="00D065EF"/>
    <w:rsid w:val="00D06730"/>
    <w:rsid w:val="00D0673C"/>
    <w:rsid w:val="00D07008"/>
    <w:rsid w:val="00D07437"/>
    <w:rsid w:val="00D078AC"/>
    <w:rsid w:val="00D07941"/>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3FF"/>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2CE"/>
    <w:rsid w:val="00DD2670"/>
    <w:rsid w:val="00DD3236"/>
    <w:rsid w:val="00DD367A"/>
    <w:rsid w:val="00DD3787"/>
    <w:rsid w:val="00DD3ABB"/>
    <w:rsid w:val="00DD3F3A"/>
    <w:rsid w:val="00DD40A5"/>
    <w:rsid w:val="00DD4441"/>
    <w:rsid w:val="00DD4788"/>
    <w:rsid w:val="00DD4A16"/>
    <w:rsid w:val="00DD4B66"/>
    <w:rsid w:val="00DD547E"/>
    <w:rsid w:val="00DD5626"/>
    <w:rsid w:val="00DD648F"/>
    <w:rsid w:val="00DD6726"/>
    <w:rsid w:val="00DD7403"/>
    <w:rsid w:val="00DD7ADA"/>
    <w:rsid w:val="00DD7F3D"/>
    <w:rsid w:val="00DE11E7"/>
    <w:rsid w:val="00DE12F4"/>
    <w:rsid w:val="00DE1426"/>
    <w:rsid w:val="00DE1677"/>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C15"/>
    <w:rsid w:val="00E460C0"/>
    <w:rsid w:val="00E46542"/>
    <w:rsid w:val="00E467D5"/>
    <w:rsid w:val="00E46AA6"/>
    <w:rsid w:val="00E46D18"/>
    <w:rsid w:val="00E46EE6"/>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75FA"/>
    <w:rsid w:val="00E77B9E"/>
    <w:rsid w:val="00E77DD4"/>
    <w:rsid w:val="00E77F89"/>
    <w:rsid w:val="00E801B2"/>
    <w:rsid w:val="00E808BC"/>
    <w:rsid w:val="00E80C3E"/>
    <w:rsid w:val="00E80FEE"/>
    <w:rsid w:val="00E81089"/>
    <w:rsid w:val="00E8129D"/>
    <w:rsid w:val="00E81339"/>
    <w:rsid w:val="00E815D5"/>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BA5"/>
    <w:rsid w:val="00EF5D37"/>
    <w:rsid w:val="00EF642C"/>
    <w:rsid w:val="00EF6902"/>
    <w:rsid w:val="00F000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1165"/>
    <w:rsid w:val="00F3117F"/>
    <w:rsid w:val="00F31730"/>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F8C"/>
    <w:rsid w:val="00FA084A"/>
    <w:rsid w:val="00FA105C"/>
    <w:rsid w:val="00FA10CB"/>
    <w:rsid w:val="00FA1AB0"/>
    <w:rsid w:val="00FA30A1"/>
    <w:rsid w:val="00FA3882"/>
    <w:rsid w:val="00FA3CCD"/>
    <w:rsid w:val="00FA3EB0"/>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3CDF"/>
    <w:rsid w:val="00FB42B0"/>
    <w:rsid w:val="00FB4306"/>
    <w:rsid w:val="00FB43EA"/>
    <w:rsid w:val="00FB44B6"/>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2033">
      <v:textbox inset="5.85pt,.7pt,5.85pt,.7pt"/>
    </o:shapedefaults>
    <o:shapelayout v:ext="edit">
      <o:idmap v:ext="edit" data="1"/>
    </o:shapelayout>
  </w:shapeDefaults>
  <w:decimalSymbol w:val="."/>
  <w:listSeparator w:val=","/>
  <w14:docId w14:val="2A406372"/>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B4EED-1C1F-49A4-9E1F-2897E704B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3</Pages>
  <Words>249</Words>
  <Characters>1425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82</cp:revision>
  <cp:lastPrinted>2023-10-20T00:22:00Z</cp:lastPrinted>
  <dcterms:created xsi:type="dcterms:W3CDTF">2024-04-24T01:23:00Z</dcterms:created>
  <dcterms:modified xsi:type="dcterms:W3CDTF">2024-04-27T08:21:00Z</dcterms:modified>
</cp:coreProperties>
</file>