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bookmarkStart w:id="0" w:name="_GoBack"/>
      <w:bookmarkEnd w:id="0"/>
    </w:p>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E0E56">
        <w:rPr>
          <w:rFonts w:ascii="ＭＳ ゴシック" w:eastAsia="ＭＳ ゴシック" w:hAnsi="ＭＳ ゴシック" w:cs="Times New Roman" w:hint="eastAsia"/>
          <w:szCs w:val="21"/>
        </w:rPr>
        <w:t>20日（水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0E0E56">
        <w:rPr>
          <w:rFonts w:ascii="ＭＳ ゴシック" w:eastAsia="ＭＳ ゴシック" w:hAnsi="ＭＳ ゴシック" w:cs="Times New Roman" w:hint="eastAsia"/>
          <w:szCs w:val="21"/>
        </w:rPr>
        <w:t>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E56">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E56">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B72EE">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0E0E56"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0E0E5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E56">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DB72EE"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0E0E56" w:rsidP="000E0E5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0E0E5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0E5A" w:rsidRDefault="009A6D53"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・特記なし。</w:t>
      </w:r>
    </w:p>
    <w:p w:rsidR="007A38DC" w:rsidRPr="00166961" w:rsidRDefault="007A38DC"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＜入室状況＞</w:t>
      </w:r>
    </w:p>
    <w:p w:rsidR="007A38DC" w:rsidRPr="00171C63" w:rsidRDefault="007A38DC" w:rsidP="004D29C9">
      <w:pPr>
        <w:rPr>
          <w:rFonts w:ascii="ＭＳ ゴシック" w:eastAsia="ＭＳ ゴシック" w:hAnsi="ＭＳ ゴシック" w:cs="Times New Roman"/>
          <w:szCs w:val="21"/>
        </w:rPr>
      </w:pPr>
      <w:r w:rsidRPr="00171C63">
        <w:rPr>
          <w:rFonts w:ascii="ＭＳ ゴシック" w:eastAsia="ＭＳ ゴシック" w:hAnsi="ＭＳ ゴシック" w:cs="Times New Roman" w:hint="eastAsia"/>
          <w:szCs w:val="21"/>
        </w:rPr>
        <w:t>◎転入・出</w:t>
      </w:r>
    </w:p>
    <w:p w:rsidR="007A38DC" w:rsidRDefault="007A38DC" w:rsidP="004D29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裕子様～南</w:t>
      </w:r>
      <w:r w:rsidR="00171C63">
        <w:rPr>
          <w:rFonts w:ascii="ＭＳ ゴシック" w:eastAsia="ＭＳ ゴシック" w:hAnsi="ＭＳ ゴシック" w:cs="Times New Roman" w:hint="eastAsia"/>
          <w:szCs w:val="21"/>
        </w:rPr>
        <w:t>Cユニット202号室→</w:t>
      </w:r>
      <w:r w:rsidR="00171C63" w:rsidRPr="00171C63">
        <w:rPr>
          <w:rFonts w:ascii="ＭＳ ゴシック" w:eastAsia="ＭＳ ゴシック" w:hAnsi="ＭＳ ゴシック" w:cs="Times New Roman" w:hint="eastAsia"/>
          <w:szCs w:val="21"/>
        </w:rPr>
        <w:t>東</w:t>
      </w:r>
      <w:r w:rsidR="00171C63" w:rsidRPr="00171C63">
        <w:rPr>
          <w:rFonts w:ascii="ＭＳ ゴシック" w:eastAsia="ＭＳ ゴシック" w:hAnsi="ＭＳ ゴシック" w:cs="Times New Roman"/>
          <w:szCs w:val="21"/>
        </w:rPr>
        <w:t>Cユニット</w:t>
      </w:r>
      <w:r w:rsidR="00171C63" w:rsidRPr="00171C63">
        <w:rPr>
          <w:rFonts w:ascii="ＭＳ ゴシック" w:eastAsia="ＭＳ ゴシック" w:hAnsi="ＭＳ ゴシック" w:cs="Times New Roman"/>
          <w:sz w:val="48"/>
          <w:szCs w:val="48"/>
        </w:rPr>
        <w:t xml:space="preserve"> </w:t>
      </w:r>
      <w:r w:rsidR="00171C63" w:rsidRPr="00171C63">
        <w:rPr>
          <w:rFonts w:ascii="ＭＳ ゴシック" w:eastAsia="ＭＳ ゴシック" w:hAnsi="ＭＳ ゴシック" w:cs="Times New Roman"/>
          <w:szCs w:val="21"/>
        </w:rPr>
        <w:t>5号室</w:t>
      </w:r>
    </w:p>
    <w:p w:rsidR="007A38DC" w:rsidRPr="00166961" w:rsidRDefault="007A38DC" w:rsidP="004D29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・市沢　すを様～東Cユニット</w:t>
      </w:r>
      <w:r w:rsidRPr="00171C63">
        <w:rPr>
          <w:rFonts w:ascii="ＭＳ ゴシック" w:eastAsia="ＭＳ ゴシック" w:hAnsi="ＭＳ ゴシック" w:cs="Times New Roman" w:hint="eastAsia"/>
          <w:sz w:val="48"/>
          <w:szCs w:val="48"/>
        </w:rPr>
        <w:t xml:space="preserve"> </w:t>
      </w:r>
      <w:r>
        <w:rPr>
          <w:rFonts w:ascii="ＭＳ ゴシック" w:eastAsia="ＭＳ ゴシック" w:hAnsi="ＭＳ ゴシック" w:cs="Times New Roman" w:hint="eastAsia"/>
          <w:szCs w:val="21"/>
        </w:rPr>
        <w:t>5号室→南</w:t>
      </w:r>
      <w:r w:rsidR="00171C63" w:rsidRPr="00171C63">
        <w:rPr>
          <w:rFonts w:ascii="ＭＳ ゴシック" w:eastAsia="ＭＳ ゴシック" w:hAnsi="ＭＳ ゴシック" w:cs="Times New Roman"/>
          <w:szCs w:val="21"/>
        </w:rPr>
        <w:t>Cユニット202号室</w:t>
      </w:r>
    </w:p>
    <w:p w:rsidR="00DC2DEA" w:rsidRDefault="000E0E56"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7A38DC" w:rsidRPr="007A38DC" w:rsidRDefault="007A38DC" w:rsidP="007A38DC">
      <w:pPr>
        <w:rPr>
          <w:rFonts w:ascii="ＭＳ ゴシック" w:eastAsia="ＭＳ ゴシック" w:hAnsi="ＭＳ ゴシック" w:cs="Times New Roman"/>
          <w:szCs w:val="21"/>
        </w:rPr>
      </w:pPr>
      <w:r w:rsidRPr="007A38DC">
        <w:rPr>
          <w:rFonts w:ascii="ＭＳ ゴシック" w:eastAsia="ＭＳ ゴシック" w:hAnsi="ＭＳ ゴシック" w:cs="Times New Roman" w:hint="eastAsia"/>
          <w:szCs w:val="21"/>
        </w:rPr>
        <w:t>・立花　圭　様～東</w:t>
      </w:r>
      <w:r w:rsidRPr="007A38DC">
        <w:rPr>
          <w:rFonts w:ascii="ＭＳ ゴシック" w:eastAsia="ＭＳ ゴシック" w:hAnsi="ＭＳ ゴシック" w:cs="Times New Roman"/>
          <w:szCs w:val="21"/>
        </w:rPr>
        <w:t>Bユニット 3号室→東Aユニット14号室</w:t>
      </w:r>
    </w:p>
    <w:p w:rsidR="000E0E56" w:rsidRDefault="007A38DC" w:rsidP="007A38DC">
      <w:pPr>
        <w:rPr>
          <w:rFonts w:ascii="ＭＳ ゴシック" w:eastAsia="ＭＳ ゴシック" w:hAnsi="ＭＳ ゴシック" w:cs="Times New Roman"/>
          <w:szCs w:val="21"/>
        </w:rPr>
      </w:pPr>
      <w:r w:rsidRPr="007A38DC">
        <w:rPr>
          <w:rFonts w:ascii="ＭＳ ゴシック" w:eastAsia="ＭＳ ゴシック" w:hAnsi="ＭＳ ゴシック" w:cs="Times New Roman" w:hint="eastAsia"/>
          <w:szCs w:val="21"/>
        </w:rPr>
        <w:t>・野田　敏治様～東</w:t>
      </w:r>
      <w:r w:rsidRPr="007A38DC">
        <w:rPr>
          <w:rFonts w:ascii="ＭＳ ゴシック" w:eastAsia="ＭＳ ゴシック" w:hAnsi="ＭＳ ゴシック" w:cs="Times New Roman"/>
          <w:szCs w:val="21"/>
        </w:rPr>
        <w:t>Aユニット14号室→東Bユニット 3号室</w:t>
      </w:r>
    </w:p>
    <w:p w:rsidR="000E0E56" w:rsidRDefault="000E0E56" w:rsidP="006A3EE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07104F" w:rsidRDefault="00784330" w:rsidP="0007104F">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38DC">
        <w:rPr>
          <w:rFonts w:ascii="ＭＳ ゴシック" w:eastAsia="ＭＳ ゴシック" w:hAnsi="ＭＳ ゴシック" w:cs="Times New Roman" w:hint="eastAsia"/>
          <w:szCs w:val="21"/>
        </w:rPr>
        <w:t>風張久美子様～</w:t>
      </w:r>
      <w:r w:rsidR="0007104F" w:rsidRPr="0007104F">
        <w:rPr>
          <w:rFonts w:ascii="ＭＳ ゴシック" w:eastAsia="ＭＳ ゴシック" w:hAnsi="ＭＳ ゴシック" w:cs="Times New Roman" w:hint="eastAsia"/>
          <w:szCs w:val="21"/>
        </w:rPr>
        <w:t>主治医より血糖測定（</w:t>
      </w:r>
      <w:r w:rsidR="0007104F" w:rsidRPr="0007104F">
        <w:rPr>
          <w:rFonts w:ascii="ＭＳ ゴシック" w:eastAsia="ＭＳ ゴシック" w:hAnsi="ＭＳ ゴシック" w:cs="Times New Roman"/>
          <w:szCs w:val="21"/>
        </w:rPr>
        <w:t>8：00）継続、3/20～経口摂取安定してきているため</w:t>
      </w:r>
      <w:r w:rsidR="0007104F" w:rsidRPr="0007104F">
        <w:rPr>
          <w:rFonts w:ascii="ＭＳ ゴシック" w:eastAsia="ＭＳ ゴシック" w:hAnsi="ＭＳ ゴシック" w:cs="Times New Roman" w:hint="eastAsia"/>
          <w:szCs w:val="21"/>
        </w:rPr>
        <w:t>点滴</w:t>
      </w:r>
    </w:p>
    <w:p w:rsidR="000E0E56" w:rsidRDefault="0007104F" w:rsidP="0007104F">
      <w:pPr>
        <w:ind w:leftChars="800" w:left="1785" w:hangingChars="50" w:hanging="105"/>
        <w:rPr>
          <w:rFonts w:ascii="ＭＳ ゴシック" w:eastAsia="ＭＳ ゴシック" w:hAnsi="ＭＳ ゴシック" w:cs="Times New Roman"/>
          <w:szCs w:val="21"/>
        </w:rPr>
      </w:pPr>
      <w:r w:rsidRPr="0007104F">
        <w:rPr>
          <w:rFonts w:ascii="ＭＳ ゴシック" w:eastAsia="ＭＳ ゴシック" w:hAnsi="ＭＳ ゴシック" w:cs="Times New Roman" w:hint="eastAsia"/>
          <w:szCs w:val="21"/>
        </w:rPr>
        <w:t>中止・経過観察の指示あり</w:t>
      </w:r>
      <w:r>
        <w:rPr>
          <w:rFonts w:ascii="ＭＳ ゴシック" w:eastAsia="ＭＳ ゴシック" w:hAnsi="ＭＳ ゴシック" w:cs="Times New Roman" w:hint="eastAsia"/>
          <w:szCs w:val="21"/>
        </w:rPr>
        <w:t>。</w:t>
      </w:r>
    </w:p>
    <w:p w:rsidR="0007104F" w:rsidRDefault="0007104F" w:rsidP="0007104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25E0">
        <w:rPr>
          <w:rFonts w:ascii="ＭＳ ゴシック" w:eastAsia="ＭＳ ゴシック" w:hAnsi="ＭＳ ゴシック" w:cs="Times New Roman" w:hint="eastAsia"/>
          <w:szCs w:val="21"/>
        </w:rPr>
        <w:t>中居伊佐男様～</w:t>
      </w:r>
      <w:r w:rsidR="00DF25E0" w:rsidRPr="00DF25E0">
        <w:rPr>
          <w:rFonts w:ascii="ＭＳ ゴシック" w:eastAsia="ＭＳ ゴシック" w:hAnsi="ＭＳ ゴシック" w:cs="Times New Roman" w:hint="eastAsia"/>
          <w:szCs w:val="21"/>
        </w:rPr>
        <w:t>主治医よりレボフロキサシン飲み切り中止の指示</w:t>
      </w:r>
      <w:r w:rsidR="00DF25E0">
        <w:rPr>
          <w:rFonts w:ascii="ＭＳ ゴシック" w:eastAsia="ＭＳ ゴシック" w:hAnsi="ＭＳ ゴシック" w:cs="Times New Roman" w:hint="eastAsia"/>
          <w:szCs w:val="21"/>
        </w:rPr>
        <w:t>。</w:t>
      </w:r>
    </w:p>
    <w:p w:rsidR="00713CAE" w:rsidRPr="00713CAE" w:rsidRDefault="00713CAE" w:rsidP="00713C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・成田かつゑ様～</w:t>
      </w:r>
      <w:r w:rsidRPr="00713CAE">
        <w:rPr>
          <w:rFonts w:ascii="ＭＳ ゴシック" w:eastAsia="ＭＳ ゴシック" w:hAnsi="ＭＳ ゴシック" w:cs="Times New Roman" w:hint="eastAsia"/>
          <w:szCs w:val="21"/>
        </w:rPr>
        <w:t>メマンチン塩酸塩錠</w:t>
      </w:r>
      <w:r w:rsidRPr="00713CAE">
        <w:rPr>
          <w:rFonts w:ascii="ＭＳ ゴシック" w:eastAsia="ＭＳ ゴシック" w:hAnsi="ＭＳ ゴシック" w:cs="Times New Roman"/>
          <w:szCs w:val="21"/>
        </w:rPr>
        <w:t>5㎎→10㎎　ドネペジル塩酸塩錠3㎎→5㎎</w:t>
      </w:r>
    </w:p>
    <w:p w:rsidR="00713CAE" w:rsidRDefault="00713CAE" w:rsidP="00713CAE">
      <w:pPr>
        <w:ind w:firstLineChars="800" w:firstLine="1680"/>
        <w:rPr>
          <w:rFonts w:ascii="ＭＳ ゴシック" w:eastAsia="ＭＳ ゴシック" w:hAnsi="ＭＳ ゴシック" w:cs="Times New Roman"/>
          <w:szCs w:val="21"/>
        </w:rPr>
      </w:pPr>
      <w:r w:rsidRPr="00713CAE">
        <w:rPr>
          <w:rFonts w:ascii="ＭＳ ゴシック" w:eastAsia="ＭＳ ゴシック" w:hAnsi="ＭＳ ゴシック" w:cs="Times New Roman" w:hint="eastAsia"/>
          <w:szCs w:val="21"/>
        </w:rPr>
        <w:t>他、同内容により</w:t>
      </w:r>
      <w:r w:rsidRPr="00713CAE">
        <w:rPr>
          <w:rFonts w:ascii="ＭＳ ゴシック" w:eastAsia="ＭＳ ゴシック" w:hAnsi="ＭＳ ゴシック" w:cs="Times New Roman"/>
          <w:szCs w:val="21"/>
        </w:rPr>
        <w:t>7日分処方あり</w:t>
      </w:r>
      <w:r>
        <w:rPr>
          <w:rFonts w:ascii="ＭＳ ゴシック" w:eastAsia="ＭＳ ゴシック" w:hAnsi="ＭＳ ゴシック" w:cs="Times New Roman" w:hint="eastAsia"/>
          <w:szCs w:val="21"/>
        </w:rPr>
        <w:t>。</w:t>
      </w:r>
    </w:p>
    <w:p w:rsidR="0007104F" w:rsidRDefault="00DF25E0" w:rsidP="0007104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F54DF4" w:rsidRPr="00F54DF4">
        <w:rPr>
          <w:rFonts w:ascii="ＭＳ ゴシック" w:eastAsia="ＭＳ ゴシック" w:hAnsi="ＭＳ ゴシック" w:cs="Times New Roman" w:hint="eastAsia"/>
          <w:szCs w:val="21"/>
        </w:rPr>
        <w:t>島倉</w:t>
      </w:r>
      <w:r w:rsidR="00F54DF4">
        <w:rPr>
          <w:rFonts w:ascii="ＭＳ ゴシック" w:eastAsia="ＭＳ ゴシック" w:hAnsi="ＭＳ ゴシック" w:cs="Times New Roman" w:hint="eastAsia"/>
          <w:szCs w:val="21"/>
        </w:rPr>
        <w:t xml:space="preserve">　</w:t>
      </w:r>
      <w:r w:rsidR="00F54DF4" w:rsidRPr="00F54DF4">
        <w:rPr>
          <w:rFonts w:ascii="ＭＳ ゴシック" w:eastAsia="ＭＳ ゴシック" w:hAnsi="ＭＳ ゴシック" w:cs="Times New Roman"/>
          <w:szCs w:val="21"/>
        </w:rPr>
        <w:t>頌子</w:t>
      </w:r>
      <w:r w:rsidR="00F54DF4">
        <w:rPr>
          <w:rFonts w:ascii="ＭＳ ゴシック" w:eastAsia="ＭＳ ゴシック" w:hAnsi="ＭＳ ゴシック" w:cs="Times New Roman" w:hint="eastAsia"/>
          <w:szCs w:val="21"/>
        </w:rPr>
        <w:t>様～</w:t>
      </w:r>
      <w:r w:rsidR="00653812" w:rsidRPr="00653812">
        <w:rPr>
          <w:rFonts w:ascii="ＭＳ ゴシック" w:eastAsia="ＭＳ ゴシック" w:hAnsi="ＭＳ ゴシック" w:cs="Times New Roman" w:hint="eastAsia"/>
          <w:szCs w:val="21"/>
        </w:rPr>
        <w:t>メマンチン塩酸塩錠</w:t>
      </w:r>
      <w:r w:rsidR="00653812" w:rsidRPr="00653812">
        <w:rPr>
          <w:rFonts w:ascii="ＭＳ ゴシック" w:eastAsia="ＭＳ ゴシック" w:hAnsi="ＭＳ ゴシック" w:cs="Times New Roman"/>
          <w:szCs w:val="21"/>
        </w:rPr>
        <w:t>10㎎→15㎎　他、同内容により7日分処方あり</w:t>
      </w:r>
      <w:r w:rsidR="00653812">
        <w:rPr>
          <w:rFonts w:ascii="ＭＳ ゴシック" w:eastAsia="ＭＳ ゴシック" w:hAnsi="ＭＳ ゴシック" w:cs="Times New Roman" w:hint="eastAsia"/>
          <w:szCs w:val="21"/>
        </w:rPr>
        <w:t>。</w:t>
      </w:r>
    </w:p>
    <w:p w:rsidR="00653812" w:rsidRDefault="00653812" w:rsidP="00CB3D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3DCB">
        <w:rPr>
          <w:rFonts w:ascii="ＭＳ ゴシック" w:eastAsia="ＭＳ ゴシック" w:hAnsi="ＭＳ ゴシック" w:cs="Times New Roman" w:hint="eastAsia"/>
          <w:szCs w:val="21"/>
        </w:rPr>
        <w:t>佐々木千明様～</w:t>
      </w:r>
      <w:r w:rsidR="00CB3DCB" w:rsidRPr="00CB3DCB">
        <w:rPr>
          <w:rFonts w:ascii="ＭＳ ゴシック" w:eastAsia="ＭＳ ゴシック" w:hAnsi="ＭＳ ゴシック" w:cs="Times New Roman" w:hint="eastAsia"/>
          <w:szCs w:val="21"/>
        </w:rPr>
        <w:t>主治医不在</w:t>
      </w:r>
      <w:r w:rsidR="00CB3DCB">
        <w:rPr>
          <w:rFonts w:ascii="ＭＳ ゴシック" w:eastAsia="ＭＳ ゴシック" w:hAnsi="ＭＳ ゴシック" w:cs="Times New Roman" w:hint="eastAsia"/>
          <w:szCs w:val="21"/>
        </w:rPr>
        <w:t>。</w:t>
      </w:r>
      <w:r w:rsidR="00CB3DCB" w:rsidRPr="00CB3DCB">
        <w:rPr>
          <w:rFonts w:ascii="ＭＳ ゴシック" w:eastAsia="ＭＳ ゴシック" w:hAnsi="ＭＳ ゴシック" w:cs="Times New Roman" w:hint="eastAsia"/>
          <w:szCs w:val="21"/>
        </w:rPr>
        <w:t>日直医小栁</w:t>
      </w:r>
      <w:proofErr w:type="spellStart"/>
      <w:r w:rsidR="00CB3DCB" w:rsidRPr="00CB3DCB">
        <w:rPr>
          <w:rFonts w:ascii="ＭＳ ゴシック" w:eastAsia="ＭＳ ゴシック" w:hAnsi="ＭＳ ゴシック" w:cs="Times New Roman"/>
          <w:szCs w:val="21"/>
        </w:rPr>
        <w:t>Dr</w:t>
      </w:r>
      <w:proofErr w:type="spellEnd"/>
      <w:r w:rsidR="00CB3DCB" w:rsidRPr="00CB3DCB">
        <w:rPr>
          <w:rFonts w:ascii="ＭＳ ゴシック" w:eastAsia="ＭＳ ゴシック" w:hAnsi="ＭＳ ゴシック" w:cs="Times New Roman"/>
          <w:szCs w:val="21"/>
        </w:rPr>
        <w:t>より他科薬（八戸赤十字HP）当院切替となり2日分処方</w:t>
      </w:r>
      <w:r w:rsidR="00CB3DCB" w:rsidRPr="00CB3DCB">
        <w:rPr>
          <w:rFonts w:ascii="ＭＳ ゴシック" w:eastAsia="ＭＳ ゴシック" w:hAnsi="ＭＳ ゴシック" w:cs="Times New Roman" w:hint="eastAsia"/>
          <w:szCs w:val="21"/>
        </w:rPr>
        <w:t>いただく</w:t>
      </w:r>
      <w:r w:rsidR="00CB3DCB">
        <w:rPr>
          <w:rFonts w:ascii="ＭＳ ゴシック" w:eastAsia="ＭＳ ゴシック" w:hAnsi="ＭＳ ゴシック" w:cs="Times New Roman" w:hint="eastAsia"/>
          <w:szCs w:val="21"/>
        </w:rPr>
        <w:t>。</w:t>
      </w:r>
    </w:p>
    <w:p w:rsidR="00F54DF4" w:rsidRPr="00395F51" w:rsidRDefault="00F54DF4" w:rsidP="0007104F">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C065E7" w:rsidRPr="00395F51">
        <w:rPr>
          <w:rFonts w:ascii="ＭＳ ゴシック" w:eastAsia="ＭＳ ゴシック" w:hAnsi="ＭＳ ゴシック" w:cs="Times New Roman" w:hint="eastAsia"/>
          <w:szCs w:val="21"/>
        </w:rPr>
        <w:t>午前・午後</w:t>
      </w:r>
      <w:r w:rsidR="00C065E7" w:rsidRPr="00395F51">
        <w:rPr>
          <w:rFonts w:ascii="ＭＳ ゴシック" w:eastAsia="ＭＳ ゴシック" w:hAnsi="ＭＳ ゴシック" w:cs="Times New Roman"/>
          <w:szCs w:val="21"/>
        </w:rPr>
        <w:t>1時間ずつの開放観察実施。</w:t>
      </w:r>
      <w:r w:rsidR="00171C63" w:rsidRPr="00395F51">
        <w:rPr>
          <w:rFonts w:ascii="ＭＳ ゴシック" w:eastAsia="ＭＳ ゴシック" w:hAnsi="ＭＳ ゴシック" w:cs="Times New Roman" w:hint="eastAsia"/>
          <w:szCs w:val="21"/>
        </w:rPr>
        <w:t>開放中、徘徊・他室侵入繰り返しており常時スタッフの見守り・介入</w:t>
      </w:r>
      <w:r w:rsidR="00171C63">
        <w:rPr>
          <w:rFonts w:ascii="ＭＳ ゴシック" w:eastAsia="ＭＳ ゴシック" w:hAnsi="ＭＳ ゴシック" w:cs="Times New Roman" w:hint="eastAsia"/>
          <w:color w:val="000000" w:themeColor="text1"/>
          <w:szCs w:val="21"/>
        </w:rPr>
        <w:t>必要。拒否・抵抗なし。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。環境調整・適宜頓服薬使用により不満・苛々感の増強はない様子。</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w:t>
      </w:r>
      <w:r w:rsidR="00171C63">
        <w:rPr>
          <w:rFonts w:ascii="ＭＳ ゴシック" w:eastAsia="ＭＳ ゴシック" w:hAnsi="ＭＳ ゴシック" w:cs="Times New Roman" w:hint="eastAsia"/>
          <w:color w:val="000000" w:themeColor="text1"/>
          <w:szCs w:val="21"/>
        </w:rPr>
        <w:t xml:space="preserve">　</w:t>
      </w:r>
      <w:r w:rsidR="0071016F" w:rsidRPr="00166961">
        <w:rPr>
          <w:rFonts w:ascii="ＭＳ ゴシック" w:eastAsia="ＭＳ ゴシック" w:hAnsi="ＭＳ ゴシック" w:cs="Times New Roman" w:hint="eastAsia"/>
          <w:color w:val="000000" w:themeColor="text1"/>
          <w:szCs w:val="21"/>
        </w:rPr>
        <w:t>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171C63">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w:t>
      </w:r>
      <w:r w:rsidR="00171C63">
        <w:rPr>
          <w:rFonts w:ascii="ＭＳ ゴシック" w:eastAsia="ＭＳ ゴシック" w:hAnsi="ＭＳ ゴシック" w:cs="Times New Roman" w:hint="eastAsia"/>
          <w:color w:val="000000" w:themeColor="text1"/>
          <w:szCs w:val="21"/>
        </w:rPr>
        <w:t xml:space="preserve">　</w:t>
      </w:r>
      <w:r w:rsidRPr="004326F0">
        <w:rPr>
          <w:rFonts w:ascii="ＭＳ ゴシック" w:eastAsia="ＭＳ ゴシック" w:hAnsi="ＭＳ ゴシック" w:cs="Times New Roman" w:hint="eastAsia"/>
          <w:color w:val="000000" w:themeColor="text1"/>
          <w:szCs w:val="21"/>
        </w:rPr>
        <w:t>様～</w:t>
      </w:r>
      <w:r w:rsidR="00675A78" w:rsidRPr="00675A78">
        <w:rPr>
          <w:rFonts w:ascii="ＭＳ ゴシック" w:eastAsia="ＭＳ ゴシック" w:hAnsi="ＭＳ ゴシック" w:cs="Times New Roman" w:hint="eastAsia"/>
          <w:color w:val="000000" w:themeColor="text1"/>
          <w:szCs w:val="21"/>
        </w:rPr>
        <w:t>午前・午後</w:t>
      </w:r>
      <w:r w:rsidR="00A93853">
        <w:rPr>
          <w:rFonts w:ascii="ＭＳ ゴシック" w:eastAsia="ＭＳ ゴシック" w:hAnsi="ＭＳ ゴシック" w:cs="Times New Roman" w:hint="eastAsia"/>
          <w:color w:val="000000" w:themeColor="text1"/>
          <w:szCs w:val="21"/>
        </w:rPr>
        <w:t>2</w:t>
      </w:r>
      <w:r w:rsidR="00675A78" w:rsidRPr="00675A78">
        <w:rPr>
          <w:rFonts w:ascii="ＭＳ ゴシック" w:eastAsia="ＭＳ ゴシック" w:hAnsi="ＭＳ ゴシック" w:cs="Times New Roman"/>
          <w:color w:val="000000" w:themeColor="text1"/>
          <w:szCs w:val="21"/>
        </w:rPr>
        <w:t>時間ずつの開放観察実施。</w:t>
      </w:r>
      <w:r w:rsidR="00171C63">
        <w:rPr>
          <w:rFonts w:ascii="ＭＳ ゴシック" w:eastAsia="ＭＳ ゴシック" w:hAnsi="ＭＳ ゴシック" w:cs="Times New Roman" w:hint="eastAsia"/>
          <w:color w:val="000000" w:themeColor="text1"/>
          <w:szCs w:val="21"/>
        </w:rPr>
        <w:t>開放中、ホールにて静穏に過ごしており気分変動による衝動性なく経過している。</w:t>
      </w:r>
      <w:r w:rsidR="00CF5968" w:rsidRPr="00CF5968">
        <w:rPr>
          <w:rFonts w:ascii="ＭＳ ゴシック" w:eastAsia="ＭＳ ゴシック" w:hAnsi="ＭＳ ゴシック" w:cs="Times New Roman"/>
          <w:color w:val="000000" w:themeColor="text1"/>
          <w:szCs w:val="21"/>
        </w:rPr>
        <w:t>引き続き、身体・精神症状の観察</w:t>
      </w:r>
      <w:r w:rsidR="00171C63">
        <w:rPr>
          <w:rFonts w:ascii="ＭＳ ゴシック" w:eastAsia="ＭＳ ゴシック" w:hAnsi="ＭＳ ゴシック" w:cs="Times New Roman" w:hint="eastAsia"/>
          <w:color w:val="000000" w:themeColor="text1"/>
          <w:szCs w:val="21"/>
        </w:rPr>
        <w:t xml:space="preserve">　　　</w:t>
      </w:r>
      <w:r w:rsidR="00CF5968" w:rsidRPr="00CF5968">
        <w:rPr>
          <w:rFonts w:ascii="ＭＳ ゴシック" w:eastAsia="ＭＳ ゴシック" w:hAnsi="ＭＳ ゴシック" w:cs="Times New Roman"/>
          <w:color w:val="000000" w:themeColor="text1"/>
          <w:szCs w:val="21"/>
        </w:rPr>
        <w:t>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084F6C" w:rsidRDefault="00DC2DEA"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0E0E56">
        <w:rPr>
          <w:rFonts w:ascii="ＭＳ ゴシック" w:eastAsia="ＭＳ ゴシック" w:hAnsi="ＭＳ ゴシック" w:cs="Times New Roman" w:hint="eastAsia"/>
          <w:color w:val="000000" w:themeColor="text1"/>
          <w:kern w:val="0"/>
          <w:szCs w:val="21"/>
        </w:rPr>
        <w:t>小栁</w:t>
      </w:r>
      <w:r w:rsidR="009A3C4C">
        <w:rPr>
          <w:rFonts w:ascii="ＭＳ ゴシック" w:eastAsia="ＭＳ ゴシック" w:hAnsi="ＭＳ ゴシック" w:cs="Times New Roman" w:hint="eastAsia"/>
          <w:color w:val="000000" w:themeColor="text1"/>
          <w:kern w:val="0"/>
          <w:szCs w:val="21"/>
        </w:rPr>
        <w:t>Dr.</w:t>
      </w:r>
      <w:r w:rsidR="000329B5">
        <w:rPr>
          <w:rFonts w:ascii="ＭＳ ゴシック" w:eastAsia="ＭＳ ゴシック" w:hAnsi="ＭＳ ゴシック" w:cs="Times New Roman" w:hint="eastAsia"/>
          <w:color w:val="000000" w:themeColor="text1"/>
          <w:kern w:val="0"/>
          <w:szCs w:val="21"/>
        </w:rPr>
        <w:t>担当患者様情報</w:t>
      </w:r>
      <w:r>
        <w:rPr>
          <w:rFonts w:ascii="ＭＳ ゴシック" w:eastAsia="ＭＳ ゴシック" w:hAnsi="ＭＳ ゴシック" w:cs="Times New Roman" w:hint="eastAsia"/>
          <w:color w:val="000000" w:themeColor="text1"/>
          <w:kern w:val="0"/>
          <w:szCs w:val="21"/>
        </w:rPr>
        <w:t>＞</w:t>
      </w:r>
    </w:p>
    <w:p w:rsidR="00DB72EE" w:rsidRDefault="00DB72EE" w:rsidP="000329B5">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263E23">
        <w:rPr>
          <w:rFonts w:ascii="ＭＳ ゴシック" w:eastAsia="ＭＳ ゴシック" w:hAnsi="ＭＳ ゴシック" w:cs="Times New Roman" w:hint="eastAsia"/>
          <w:color w:val="000000" w:themeColor="text1"/>
          <w:kern w:val="0"/>
          <w:szCs w:val="21"/>
        </w:rPr>
        <w:t>袴田　裕國様～</w:t>
      </w:r>
      <w:r w:rsidR="00CB3DCB">
        <w:rPr>
          <w:rFonts w:ascii="ＭＳ ゴシック" w:eastAsia="ＭＳ ゴシック" w:hAnsi="ＭＳ ゴシック" w:cs="Times New Roman" w:hint="eastAsia"/>
          <w:color w:val="000000" w:themeColor="text1"/>
          <w:kern w:val="0"/>
          <w:szCs w:val="21"/>
        </w:rPr>
        <w:t>3/</w:t>
      </w:r>
      <w:r w:rsidR="00263E23" w:rsidRPr="00263E23">
        <w:rPr>
          <w:rFonts w:ascii="ＭＳ ゴシック" w:eastAsia="ＭＳ ゴシック" w:hAnsi="ＭＳ ゴシック" w:cs="Times New Roman"/>
          <w:color w:val="000000" w:themeColor="text1"/>
          <w:kern w:val="0"/>
          <w:szCs w:val="21"/>
        </w:rPr>
        <w:t>27</w:t>
      </w:r>
      <w:r w:rsidR="000329B5">
        <w:rPr>
          <w:rFonts w:ascii="ＭＳ ゴシック" w:eastAsia="ＭＳ ゴシック" w:hAnsi="ＭＳ ゴシック" w:cs="Times New Roman" w:hint="eastAsia"/>
          <w:color w:val="000000" w:themeColor="text1"/>
          <w:kern w:val="0"/>
          <w:szCs w:val="21"/>
        </w:rPr>
        <w:t>（水）～</w:t>
      </w:r>
      <w:r w:rsidR="00263E23" w:rsidRPr="00263E23">
        <w:rPr>
          <w:rFonts w:ascii="ＭＳ ゴシック" w:eastAsia="ＭＳ ゴシック" w:hAnsi="ＭＳ ゴシック" w:cs="Times New Roman"/>
          <w:color w:val="000000" w:themeColor="text1"/>
          <w:kern w:val="0"/>
          <w:szCs w:val="21"/>
        </w:rPr>
        <w:t>アリピプラゾール6</w:t>
      </w:r>
      <w:r w:rsidR="000329B5">
        <w:rPr>
          <w:rFonts w:ascii="ＭＳ ゴシック" w:eastAsia="ＭＳ ゴシック" w:hAnsi="ＭＳ ゴシック" w:cs="Times New Roman"/>
          <w:color w:val="000000" w:themeColor="text1"/>
          <w:kern w:val="0"/>
          <w:szCs w:val="21"/>
        </w:rPr>
        <w:t>㎎開始</w:t>
      </w:r>
      <w:r w:rsidR="000329B5">
        <w:rPr>
          <w:rFonts w:ascii="ＭＳ ゴシック" w:eastAsia="ＭＳ ゴシック" w:hAnsi="ＭＳ ゴシック" w:cs="Times New Roman" w:hint="eastAsia"/>
          <w:color w:val="000000" w:themeColor="text1"/>
          <w:kern w:val="0"/>
          <w:szCs w:val="21"/>
        </w:rPr>
        <w:t xml:space="preserve">　</w:t>
      </w:r>
      <w:r w:rsidR="00263E23" w:rsidRPr="00263E23">
        <w:rPr>
          <w:rFonts w:ascii="ＭＳ ゴシック" w:eastAsia="ＭＳ ゴシック" w:hAnsi="ＭＳ ゴシック" w:cs="Times New Roman"/>
          <w:color w:val="000000" w:themeColor="text1"/>
          <w:kern w:val="0"/>
          <w:szCs w:val="21"/>
        </w:rPr>
        <w:t>リスペリドン2mg→1mg</w:t>
      </w:r>
      <w:r w:rsidR="000329B5">
        <w:rPr>
          <w:rFonts w:ascii="ＭＳ ゴシック" w:eastAsia="ＭＳ ゴシック" w:hAnsi="ＭＳ ゴシック" w:cs="Times New Roman" w:hint="eastAsia"/>
          <w:color w:val="000000" w:themeColor="text1"/>
          <w:kern w:val="0"/>
          <w:szCs w:val="21"/>
        </w:rPr>
        <w:t>へ</w:t>
      </w:r>
      <w:r w:rsidR="000329B5">
        <w:rPr>
          <w:rFonts w:ascii="ＭＳ ゴシック" w:eastAsia="ＭＳ ゴシック" w:hAnsi="ＭＳ ゴシック" w:cs="Times New Roman"/>
          <w:color w:val="000000" w:themeColor="text1"/>
          <w:kern w:val="0"/>
          <w:szCs w:val="21"/>
        </w:rPr>
        <w:t>減量</w:t>
      </w:r>
      <w:r w:rsidR="00263E23" w:rsidRPr="00263E23">
        <w:rPr>
          <w:rFonts w:ascii="ＭＳ ゴシック" w:eastAsia="ＭＳ ゴシック" w:hAnsi="ＭＳ ゴシック" w:cs="Times New Roman"/>
          <w:color w:val="000000" w:themeColor="text1"/>
          <w:kern w:val="0"/>
          <w:szCs w:val="21"/>
        </w:rPr>
        <w:t>。</w:t>
      </w:r>
      <w:r w:rsidR="000329B5">
        <w:rPr>
          <w:rFonts w:ascii="ＭＳ ゴシック" w:eastAsia="ＭＳ ゴシック" w:hAnsi="ＭＳ ゴシック" w:cs="Times New Roman" w:hint="eastAsia"/>
          <w:color w:val="000000" w:themeColor="text1"/>
          <w:kern w:val="0"/>
          <w:szCs w:val="21"/>
        </w:rPr>
        <w:t>経過観察の指示。</w:t>
      </w:r>
    </w:p>
    <w:p w:rsidR="000E0E56" w:rsidRDefault="000329B5" w:rsidP="000329B5">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263E23">
        <w:rPr>
          <w:rFonts w:ascii="ＭＳ ゴシック" w:eastAsia="ＭＳ ゴシック" w:hAnsi="ＭＳ ゴシック" w:cs="Times New Roman" w:hint="eastAsia"/>
          <w:color w:val="000000" w:themeColor="text1"/>
          <w:kern w:val="0"/>
          <w:szCs w:val="21"/>
        </w:rPr>
        <w:t>他患者</w:t>
      </w:r>
      <w:r>
        <w:rPr>
          <w:rFonts w:ascii="ＭＳ ゴシック" w:eastAsia="ＭＳ ゴシック" w:hAnsi="ＭＳ ゴシック" w:cs="Times New Roman" w:hint="eastAsia"/>
          <w:color w:val="000000" w:themeColor="text1"/>
          <w:kern w:val="0"/>
          <w:szCs w:val="21"/>
        </w:rPr>
        <w:t>様 処方変更や新規</w:t>
      </w:r>
      <w:r w:rsidR="00263E23">
        <w:rPr>
          <w:rFonts w:ascii="ＭＳ ゴシック" w:eastAsia="ＭＳ ゴシック" w:hAnsi="ＭＳ ゴシック" w:cs="Times New Roman" w:hint="eastAsia"/>
          <w:color w:val="000000" w:themeColor="text1"/>
          <w:kern w:val="0"/>
          <w:szCs w:val="21"/>
        </w:rPr>
        <w:t>指示なし。</w:t>
      </w:r>
    </w:p>
    <w:p w:rsidR="000329B5" w:rsidRDefault="000329B5" w:rsidP="000329B5">
      <w:pPr>
        <w:rPr>
          <w:rFonts w:ascii="ＭＳ ゴシック" w:eastAsia="ＭＳ ゴシック" w:hAnsi="ＭＳ ゴシック" w:cs="Times New Roman"/>
          <w:color w:val="000000" w:themeColor="text1"/>
          <w:kern w:val="0"/>
          <w:szCs w:val="21"/>
        </w:rPr>
      </w:pPr>
    </w:p>
    <w:p w:rsidR="000E0E56" w:rsidRDefault="000E0E56" w:rsidP="000E0E56">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＜深澤Dr.</w:t>
      </w:r>
      <w:r w:rsidR="000329B5">
        <w:rPr>
          <w:rFonts w:ascii="ＭＳ ゴシック" w:eastAsia="ＭＳ ゴシック" w:hAnsi="ＭＳ ゴシック" w:cs="Times New Roman" w:hint="eastAsia"/>
          <w:color w:val="000000" w:themeColor="text1"/>
          <w:kern w:val="0"/>
          <w:szCs w:val="21"/>
        </w:rPr>
        <w:t>担当患者様情報</w:t>
      </w:r>
      <w:r>
        <w:rPr>
          <w:rFonts w:ascii="ＭＳ ゴシック" w:eastAsia="ＭＳ ゴシック" w:hAnsi="ＭＳ ゴシック" w:cs="Times New Roman" w:hint="eastAsia"/>
          <w:color w:val="000000" w:themeColor="text1"/>
          <w:kern w:val="0"/>
          <w:szCs w:val="21"/>
        </w:rPr>
        <w:t>＞</w:t>
      </w:r>
    </w:p>
    <w:p w:rsidR="00D4611B" w:rsidRPr="00D4611B" w:rsidRDefault="000E0E56" w:rsidP="00D4611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171C63">
        <w:rPr>
          <w:rFonts w:ascii="ＭＳ ゴシック" w:eastAsia="ＭＳ ゴシック" w:hAnsi="ＭＳ ゴシック" w:cs="Times New Roman" w:hint="eastAsia"/>
          <w:color w:val="000000" w:themeColor="text1"/>
          <w:kern w:val="0"/>
          <w:szCs w:val="21"/>
        </w:rPr>
        <w:t>杉山　舞　様～</w:t>
      </w:r>
      <w:r w:rsidR="00D4611B" w:rsidRPr="00D4611B">
        <w:rPr>
          <w:rFonts w:ascii="ＭＳ ゴシック" w:eastAsia="ＭＳ ゴシック" w:hAnsi="ＭＳ ゴシック" w:cs="Times New Roman" w:hint="eastAsia"/>
          <w:color w:val="000000" w:themeColor="text1"/>
          <w:kern w:val="0"/>
          <w:szCs w:val="21"/>
        </w:rPr>
        <w:t xml:space="preserve">主治医面談　</w:t>
      </w:r>
      <w:r w:rsidR="00D4611B" w:rsidRPr="00D4611B">
        <w:rPr>
          <w:rFonts w:ascii="ＭＳ ゴシック" w:eastAsia="ＭＳ ゴシック" w:hAnsi="ＭＳ ゴシック" w:cs="Times New Roman"/>
          <w:color w:val="000000" w:themeColor="text1"/>
          <w:kern w:val="0"/>
          <w:szCs w:val="21"/>
        </w:rPr>
        <w:t>3/22（金）15：00～16：00　特別診察室</w:t>
      </w:r>
    </w:p>
    <w:p w:rsidR="00923FBD" w:rsidRDefault="00D4611B" w:rsidP="00D4611B">
      <w:pPr>
        <w:ind w:leftChars="800" w:left="1680"/>
        <w:rPr>
          <w:rFonts w:ascii="ＭＳ ゴシック" w:eastAsia="ＭＳ ゴシック" w:hAnsi="ＭＳ ゴシック" w:cs="Times New Roman" w:hint="eastAsia"/>
          <w:color w:val="000000" w:themeColor="text1"/>
          <w:kern w:val="0"/>
          <w:szCs w:val="21"/>
        </w:rPr>
      </w:pPr>
      <w:r w:rsidRPr="00D4611B">
        <w:rPr>
          <w:rFonts w:ascii="ＭＳ ゴシック" w:eastAsia="ＭＳ ゴシック" w:hAnsi="ＭＳ ゴシック" w:cs="Times New Roman" w:hint="eastAsia"/>
          <w:color w:val="000000" w:themeColor="text1"/>
          <w:kern w:val="0"/>
          <w:szCs w:val="21"/>
        </w:rPr>
        <w:t xml:space="preserve">外泊訓練　</w:t>
      </w:r>
      <w:r w:rsidRPr="00D4611B">
        <w:rPr>
          <w:rFonts w:ascii="ＭＳ ゴシック" w:eastAsia="ＭＳ ゴシック" w:hAnsi="ＭＳ ゴシック" w:cs="Times New Roman"/>
          <w:color w:val="000000" w:themeColor="text1"/>
          <w:kern w:val="0"/>
          <w:szCs w:val="21"/>
        </w:rPr>
        <w:t>3/24（日）10：00～3/25（月）17：00　送迎対応：母</w:t>
      </w:r>
      <w:r>
        <w:rPr>
          <w:rFonts w:ascii="ＭＳ ゴシック" w:eastAsia="ＭＳ ゴシック" w:hAnsi="ＭＳ ゴシック" w:cs="Times New Roman" w:hint="eastAsia"/>
          <w:color w:val="000000" w:themeColor="text1"/>
          <w:kern w:val="0"/>
          <w:szCs w:val="21"/>
        </w:rPr>
        <w:t xml:space="preserve">　</w:t>
      </w:r>
      <w:r w:rsidRPr="00D4611B">
        <w:rPr>
          <w:rFonts w:ascii="ＭＳ ゴシック" w:eastAsia="ＭＳ ゴシック" w:hAnsi="ＭＳ ゴシック" w:cs="Times New Roman" w:hint="eastAsia"/>
          <w:color w:val="000000" w:themeColor="text1"/>
          <w:kern w:val="0"/>
          <w:szCs w:val="21"/>
        </w:rPr>
        <w:t>外泊申請中</w:t>
      </w:r>
    </w:p>
    <w:p w:rsidR="00171C63" w:rsidRDefault="00171C63"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・田村　美津様～</w:t>
      </w:r>
      <w:r w:rsidR="009A6D53">
        <w:rPr>
          <w:rFonts w:ascii="ＭＳ ゴシック" w:eastAsia="ＭＳ ゴシック" w:hAnsi="ＭＳ ゴシック" w:cs="Times New Roman" w:hint="eastAsia"/>
          <w:color w:val="000000" w:themeColor="text1"/>
          <w:kern w:val="0"/>
          <w:szCs w:val="21"/>
        </w:rPr>
        <w:t>持参薬当院切替済み。主治医より南病棟転出可の指示。</w:t>
      </w:r>
    </w:p>
    <w:p w:rsidR="009A6D53" w:rsidRDefault="009A6D53" w:rsidP="00B2209D">
      <w:pPr>
        <w:ind w:left="1680" w:hangingChars="800" w:hanging="1680"/>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・戸賀</w:t>
      </w:r>
      <w:r w:rsidRPr="009A6D53">
        <w:rPr>
          <w:rFonts w:ascii="ＭＳ ゴシック" w:eastAsia="ＭＳ ゴシック" w:hAnsi="ＭＳ ゴシック" w:cs="Times New Roman" w:hint="eastAsia"/>
          <w:color w:val="000000" w:themeColor="text1"/>
          <w:kern w:val="0"/>
          <w:szCs w:val="21"/>
        </w:rPr>
        <w:t>澤</w:t>
      </w:r>
      <w:r w:rsidRPr="009A6D53">
        <w:rPr>
          <w:rFonts w:ascii="ＭＳ ゴシック" w:eastAsia="ＭＳ ゴシック" w:hAnsi="ＭＳ ゴシック" w:cs="Times New Roman"/>
          <w:color w:val="000000" w:themeColor="text1"/>
          <w:kern w:val="0"/>
          <w:szCs w:val="21"/>
        </w:rPr>
        <w:t>利弥</w:t>
      </w:r>
      <w:r>
        <w:rPr>
          <w:rFonts w:ascii="ＭＳ ゴシック" w:eastAsia="ＭＳ ゴシック" w:hAnsi="ＭＳ ゴシック" w:cs="Times New Roman" w:hint="eastAsia"/>
          <w:color w:val="000000" w:themeColor="text1"/>
          <w:kern w:val="0"/>
          <w:szCs w:val="21"/>
        </w:rPr>
        <w:t>様～</w:t>
      </w:r>
      <w:r w:rsidRPr="009A6D53">
        <w:rPr>
          <w:rFonts w:ascii="ＭＳ ゴシック" w:eastAsia="ＭＳ ゴシック" w:hAnsi="ＭＳ ゴシック" w:cs="Times New Roman" w:hint="eastAsia"/>
          <w:color w:val="000000" w:themeColor="text1"/>
          <w:kern w:val="0"/>
          <w:szCs w:val="21"/>
        </w:rPr>
        <w:t>主治医より南病棟転出可の指示。</w:t>
      </w:r>
    </w:p>
    <w:p w:rsidR="000E0E56" w:rsidRDefault="00171C63"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・澤口　利香様～</w:t>
      </w:r>
      <w:r w:rsidR="00884A28" w:rsidRPr="00884A28">
        <w:rPr>
          <w:rFonts w:ascii="ＭＳ ゴシック" w:eastAsia="ＭＳ ゴシック" w:hAnsi="ＭＳ ゴシック" w:cs="Times New Roman" w:hint="eastAsia"/>
          <w:color w:val="000000" w:themeColor="text1"/>
          <w:kern w:val="0"/>
          <w:szCs w:val="21"/>
        </w:rPr>
        <w:t>ネルボン錠</w:t>
      </w:r>
      <w:r w:rsidR="00884A28" w:rsidRPr="00884A28">
        <w:rPr>
          <w:rFonts w:ascii="ＭＳ ゴシック" w:eastAsia="ＭＳ ゴシック" w:hAnsi="ＭＳ ゴシック" w:cs="Times New Roman"/>
          <w:color w:val="000000" w:themeColor="text1"/>
          <w:kern w:val="0"/>
          <w:szCs w:val="21"/>
        </w:rPr>
        <w:t>10mg</w:t>
      </w:r>
      <w:r w:rsidR="00E60A5C">
        <w:rPr>
          <w:rFonts w:ascii="ＭＳ ゴシック" w:eastAsia="ＭＳ ゴシック" w:hAnsi="ＭＳ ゴシック" w:cs="Times New Roman" w:hint="eastAsia"/>
          <w:color w:val="000000" w:themeColor="text1"/>
          <w:kern w:val="0"/>
          <w:szCs w:val="21"/>
        </w:rPr>
        <w:t>→</w:t>
      </w:r>
      <w:r w:rsidR="00884A28" w:rsidRPr="00884A28">
        <w:rPr>
          <w:rFonts w:ascii="ＭＳ ゴシック" w:eastAsia="ＭＳ ゴシック" w:hAnsi="ＭＳ ゴシック" w:cs="Times New Roman"/>
          <w:color w:val="000000" w:themeColor="text1"/>
          <w:kern w:val="0"/>
          <w:szCs w:val="21"/>
        </w:rPr>
        <w:t>ニトラゼパム錠10mg</w:t>
      </w:r>
      <w:r w:rsidR="00E60A5C">
        <w:rPr>
          <w:rFonts w:ascii="ＭＳ ゴシック" w:eastAsia="ＭＳ ゴシック" w:hAnsi="ＭＳ ゴシック" w:cs="Times New Roman" w:hint="eastAsia"/>
          <w:color w:val="000000" w:themeColor="text1"/>
          <w:kern w:val="0"/>
          <w:szCs w:val="21"/>
        </w:rPr>
        <w:t xml:space="preserve">　</w:t>
      </w:r>
      <w:r w:rsidR="00884A28" w:rsidRPr="00884A28">
        <w:rPr>
          <w:rFonts w:ascii="ＭＳ ゴシック" w:eastAsia="ＭＳ ゴシック" w:hAnsi="ＭＳ ゴシック" w:cs="Times New Roman"/>
          <w:color w:val="000000" w:themeColor="text1"/>
          <w:kern w:val="0"/>
          <w:szCs w:val="21"/>
        </w:rPr>
        <w:t>葛根湯中止</w:t>
      </w:r>
      <w:r w:rsidR="00E60A5C">
        <w:rPr>
          <w:rFonts w:ascii="ＭＳ ゴシック" w:eastAsia="ＭＳ ゴシック" w:hAnsi="ＭＳ ゴシック" w:cs="Times New Roman" w:hint="eastAsia"/>
          <w:color w:val="000000" w:themeColor="text1"/>
          <w:kern w:val="0"/>
          <w:szCs w:val="21"/>
        </w:rPr>
        <w:t>。他、同内容処方。</w:t>
      </w:r>
    </w:p>
    <w:p w:rsidR="000E0E56" w:rsidRDefault="000E0E56" w:rsidP="00B2209D">
      <w:pPr>
        <w:ind w:left="1680" w:hangingChars="800" w:hanging="1680"/>
        <w:rPr>
          <w:rFonts w:ascii="ＭＳ ゴシック" w:eastAsia="ＭＳ ゴシック" w:hAnsi="ＭＳ ゴシック" w:cs="Times New Roman"/>
          <w:color w:val="000000" w:themeColor="text1"/>
          <w:kern w:val="0"/>
          <w:szCs w:val="21"/>
        </w:rPr>
      </w:pPr>
    </w:p>
    <w:p w:rsidR="000E0E56" w:rsidRDefault="00171C63" w:rsidP="00B2209D">
      <w:pPr>
        <w:ind w:left="1680" w:hangingChars="800" w:hanging="1680"/>
        <w:rPr>
          <w:rFonts w:ascii="ＭＳ ゴシック" w:eastAsia="ＭＳ ゴシック" w:hAnsi="ＭＳ ゴシック" w:cs="Times New Roman"/>
          <w:color w:val="000000" w:themeColor="text1"/>
          <w:kern w:val="0"/>
          <w:szCs w:val="21"/>
        </w:rPr>
      </w:pPr>
      <w:r w:rsidRPr="00171C63">
        <w:rPr>
          <w:rFonts w:ascii="ＭＳ ゴシック" w:eastAsia="ＭＳ ゴシック" w:hAnsi="ＭＳ ゴシック" w:cs="Times New Roman" w:hint="eastAsia"/>
          <w:color w:val="000000" w:themeColor="text1"/>
          <w:kern w:val="0"/>
          <w:szCs w:val="21"/>
        </w:rPr>
        <w:t>※他患者様</w:t>
      </w:r>
      <w:r w:rsidRPr="00171C63">
        <w:rPr>
          <w:rFonts w:ascii="ＭＳ ゴシック" w:eastAsia="ＭＳ ゴシック" w:hAnsi="ＭＳ ゴシック" w:cs="Times New Roman"/>
          <w:color w:val="000000" w:themeColor="text1"/>
          <w:kern w:val="0"/>
          <w:szCs w:val="21"/>
        </w:rPr>
        <w:t xml:space="preserve"> 処方変更や新規指示なし。</w:t>
      </w:r>
    </w:p>
    <w:p w:rsidR="000E0E56" w:rsidRPr="0017157C" w:rsidRDefault="000E0E56" w:rsidP="00B2209D">
      <w:pPr>
        <w:ind w:left="1680" w:hangingChars="800" w:hanging="1680"/>
        <w:rPr>
          <w:rFonts w:ascii="ＭＳ ゴシック" w:eastAsia="ＭＳ ゴシック" w:hAnsi="ＭＳ ゴシック" w:cs="Times New Roman"/>
          <w:color w:val="000000" w:themeColor="text1"/>
          <w:szCs w:val="21"/>
        </w:rPr>
      </w:pPr>
    </w:p>
    <w:sectPr w:rsidR="000E0E56" w:rsidRPr="0017157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329B5"/>
    <w:rsid w:val="0003437B"/>
    <w:rsid w:val="000364CC"/>
    <w:rsid w:val="000370DC"/>
    <w:rsid w:val="00040C3F"/>
    <w:rsid w:val="00040E5A"/>
    <w:rsid w:val="000422B3"/>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C011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3E23"/>
    <w:rsid w:val="002661FD"/>
    <w:rsid w:val="00266DFB"/>
    <w:rsid w:val="00271EAF"/>
    <w:rsid w:val="00274328"/>
    <w:rsid w:val="0028297D"/>
    <w:rsid w:val="00286211"/>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500AC1"/>
    <w:rsid w:val="00504EBB"/>
    <w:rsid w:val="00506A3D"/>
    <w:rsid w:val="00506E4B"/>
    <w:rsid w:val="00514DEB"/>
    <w:rsid w:val="0053049C"/>
    <w:rsid w:val="005312AE"/>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E132D"/>
    <w:rsid w:val="005E2150"/>
    <w:rsid w:val="005E7F50"/>
    <w:rsid w:val="0060673E"/>
    <w:rsid w:val="006142B0"/>
    <w:rsid w:val="00620D3F"/>
    <w:rsid w:val="006226BA"/>
    <w:rsid w:val="00627B59"/>
    <w:rsid w:val="0063081C"/>
    <w:rsid w:val="0063130F"/>
    <w:rsid w:val="00632B09"/>
    <w:rsid w:val="00636376"/>
    <w:rsid w:val="006379DC"/>
    <w:rsid w:val="00645943"/>
    <w:rsid w:val="00647231"/>
    <w:rsid w:val="00652C22"/>
    <w:rsid w:val="006535D7"/>
    <w:rsid w:val="00653812"/>
    <w:rsid w:val="00656A1B"/>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4330"/>
    <w:rsid w:val="00786B58"/>
    <w:rsid w:val="007909F7"/>
    <w:rsid w:val="007A0778"/>
    <w:rsid w:val="007A38DC"/>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53C5"/>
    <w:rsid w:val="009E7F59"/>
    <w:rsid w:val="009F5942"/>
    <w:rsid w:val="009F6CAC"/>
    <w:rsid w:val="009F74E6"/>
    <w:rsid w:val="00A00328"/>
    <w:rsid w:val="00A16B28"/>
    <w:rsid w:val="00A20741"/>
    <w:rsid w:val="00A247AD"/>
    <w:rsid w:val="00A27C3A"/>
    <w:rsid w:val="00A338AB"/>
    <w:rsid w:val="00A36BCB"/>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7358"/>
    <w:rsid w:val="00C81813"/>
    <w:rsid w:val="00C825C0"/>
    <w:rsid w:val="00C92C18"/>
    <w:rsid w:val="00C93C80"/>
    <w:rsid w:val="00CA1AE3"/>
    <w:rsid w:val="00CA5DD1"/>
    <w:rsid w:val="00CB3DCB"/>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611B"/>
    <w:rsid w:val="00D5647F"/>
    <w:rsid w:val="00D57402"/>
    <w:rsid w:val="00D57955"/>
    <w:rsid w:val="00D645F3"/>
    <w:rsid w:val="00D67004"/>
    <w:rsid w:val="00D7188C"/>
    <w:rsid w:val="00D73E80"/>
    <w:rsid w:val="00D741D7"/>
    <w:rsid w:val="00D7499D"/>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20B2"/>
    <w:rsid w:val="00EA2A7A"/>
    <w:rsid w:val="00EA507D"/>
    <w:rsid w:val="00EA5DF7"/>
    <w:rsid w:val="00EB0BE0"/>
    <w:rsid w:val="00EB1DD8"/>
    <w:rsid w:val="00EB5273"/>
    <w:rsid w:val="00EB5882"/>
    <w:rsid w:val="00EC3471"/>
    <w:rsid w:val="00EC374F"/>
    <w:rsid w:val="00EC4EAE"/>
    <w:rsid w:val="00EC70FE"/>
    <w:rsid w:val="00ED1816"/>
    <w:rsid w:val="00ED410C"/>
    <w:rsid w:val="00ED58EF"/>
    <w:rsid w:val="00EE7451"/>
    <w:rsid w:val="00EF2472"/>
    <w:rsid w:val="00EF273B"/>
    <w:rsid w:val="00EF668C"/>
    <w:rsid w:val="00F02EA2"/>
    <w:rsid w:val="00F05296"/>
    <w:rsid w:val="00F05CB1"/>
    <w:rsid w:val="00F07C70"/>
    <w:rsid w:val="00F25919"/>
    <w:rsid w:val="00F25CF3"/>
    <w:rsid w:val="00F310A6"/>
    <w:rsid w:val="00F41016"/>
    <w:rsid w:val="00F44DE5"/>
    <w:rsid w:val="00F529BB"/>
    <w:rsid w:val="00F5455C"/>
    <w:rsid w:val="00F54DF4"/>
    <w:rsid w:val="00F64632"/>
    <w:rsid w:val="00F66567"/>
    <w:rsid w:val="00F7337D"/>
    <w:rsid w:val="00F733D4"/>
    <w:rsid w:val="00F746A2"/>
    <w:rsid w:val="00F74A03"/>
    <w:rsid w:val="00F7732C"/>
    <w:rsid w:val="00F86049"/>
    <w:rsid w:val="00F96C18"/>
    <w:rsid w:val="00FA41A4"/>
    <w:rsid w:val="00FA6392"/>
    <w:rsid w:val="00FA7DA2"/>
    <w:rsid w:val="00FB03C2"/>
    <w:rsid w:val="00FB0650"/>
    <w:rsid w:val="00FB4174"/>
    <w:rsid w:val="00FC5306"/>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3E75FF"/>
  <w15:docId w15:val="{B6378BEC-7528-472B-B7B9-748A40CB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4724</TotalTime>
  <Pages>2</Pages>
  <Words>191</Words>
  <Characters>1091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508</cp:revision>
  <dcterms:created xsi:type="dcterms:W3CDTF">2023-11-13T02:30:00Z</dcterms:created>
  <dcterms:modified xsi:type="dcterms:W3CDTF">2024-03-20T07:13:00Z</dcterms:modified>
</cp:coreProperties>
</file>