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0F3BF0">
        <w:rPr>
          <w:rFonts w:ascii="ＭＳ ゴシック" w:eastAsia="ＭＳ ゴシック" w:hAnsi="ＭＳ ゴシック" w:cs="Times New Roman" w:hint="eastAsia"/>
          <w:szCs w:val="21"/>
        </w:rPr>
        <w:t>13</w:t>
      </w:r>
      <w:r w:rsidR="00D97FC0">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0F3BF0">
        <w:rPr>
          <w:rFonts w:ascii="ＭＳ ゴシック" w:eastAsia="ＭＳ ゴシック" w:hAnsi="ＭＳ ゴシック" w:cs="Times New Roman" w:hint="eastAsia"/>
          <w:szCs w:val="21"/>
        </w:rPr>
        <w:t>司会・記録：城内海斗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97FC0"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F3BF0" w:rsidRDefault="000F3BF0" w:rsidP="00BA274B">
      <w:pPr>
        <w:rPr>
          <w:rFonts w:ascii="ＭＳ ゴシック" w:eastAsia="ＭＳ ゴシック" w:hAnsi="ＭＳ ゴシック" w:cs="Times New Roman"/>
          <w:szCs w:val="21"/>
        </w:rPr>
      </w:pPr>
    </w:p>
    <w:p w:rsidR="000F3BF0"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C428F" w:rsidRDefault="000E42C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3BF0">
        <w:rPr>
          <w:rFonts w:ascii="ＭＳ ゴシック" w:eastAsia="ＭＳ ゴシック" w:hAnsi="ＭＳ ゴシック" w:cs="Times New Roman" w:hint="eastAsia"/>
          <w:szCs w:val="21"/>
        </w:rPr>
        <w:t>豊川　洋子様～東病棟Cユニット6号室→南病棟Aユニット117号へ転出。</w:t>
      </w:r>
    </w:p>
    <w:p w:rsidR="000F3BF0" w:rsidRPr="006C428F" w:rsidRDefault="000F3BF0" w:rsidP="00BA274B">
      <w:pPr>
        <w:rPr>
          <w:rFonts w:ascii="ＭＳ ゴシック" w:eastAsia="ＭＳ ゴシック" w:hAnsi="ＭＳ ゴシック" w:cs="Times New Roman"/>
          <w:szCs w:val="21"/>
        </w:rPr>
      </w:pPr>
    </w:p>
    <w:p w:rsidR="00C81813" w:rsidRP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w:t>
      </w:r>
      <w:bookmarkStart w:id="0" w:name="_GoBack"/>
      <w:bookmarkEnd w:id="0"/>
      <w:r>
        <w:rPr>
          <w:rFonts w:ascii="ＭＳ ゴシック" w:eastAsia="ＭＳ ゴシック" w:hAnsi="ＭＳ ゴシック" w:cs="Times New Roman" w:hint="eastAsia"/>
          <w:szCs w:val="21"/>
        </w:rPr>
        <w:t>院＞</w:t>
      </w:r>
    </w:p>
    <w:p w:rsid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3BF0">
        <w:rPr>
          <w:rFonts w:ascii="ＭＳ ゴシック" w:eastAsia="ＭＳ ゴシック" w:hAnsi="ＭＳ ゴシック" w:cs="Times New Roman" w:hint="eastAsia"/>
          <w:szCs w:val="21"/>
        </w:rPr>
        <w:t>沼田　隆佑様</w:t>
      </w:r>
      <w:r w:rsidRPr="00C81813">
        <w:rPr>
          <w:rFonts w:ascii="ＭＳ ゴシック" w:eastAsia="ＭＳ ゴシック" w:hAnsi="ＭＳ ゴシック" w:cs="Times New Roman" w:hint="eastAsia"/>
          <w:szCs w:val="21"/>
        </w:rPr>
        <w:t>～</w:t>
      </w:r>
      <w:r w:rsidR="000F3BF0">
        <w:rPr>
          <w:rFonts w:ascii="ＭＳ ゴシック" w:eastAsia="ＭＳ ゴシック" w:hAnsi="ＭＳ ゴシック" w:cs="Times New Roman" w:hint="eastAsia"/>
          <w:szCs w:val="21"/>
        </w:rPr>
        <w:t>16</w:t>
      </w:r>
      <w:r w:rsidRPr="00C81813">
        <w:rPr>
          <w:rFonts w:ascii="ＭＳ ゴシック" w:eastAsia="ＭＳ ゴシック" w:hAnsi="ＭＳ ゴシック" w:cs="Times New Roman"/>
          <w:szCs w:val="21"/>
        </w:rPr>
        <w:t>：00自宅</w:t>
      </w:r>
      <w:r w:rsidR="006C428F">
        <w:rPr>
          <w:rFonts w:ascii="ＭＳ ゴシック" w:eastAsia="ＭＳ ゴシック" w:hAnsi="ＭＳ ゴシック" w:cs="Times New Roman" w:hint="eastAsia"/>
          <w:szCs w:val="21"/>
        </w:rPr>
        <w:t>へ</w:t>
      </w:r>
      <w:r w:rsidR="006C428F">
        <w:rPr>
          <w:rFonts w:ascii="ＭＳ ゴシック" w:eastAsia="ＭＳ ゴシック" w:hAnsi="ＭＳ ゴシック" w:cs="Times New Roman"/>
          <w:szCs w:val="21"/>
        </w:rPr>
        <w:t>退院</w:t>
      </w:r>
      <w:r w:rsidRPr="00C81813">
        <w:rPr>
          <w:rFonts w:ascii="ＭＳ ゴシック" w:eastAsia="ＭＳ ゴシック" w:hAnsi="ＭＳ ゴシック" w:cs="Times New Roman"/>
          <w:szCs w:val="21"/>
        </w:rPr>
        <w:t>。</w:t>
      </w:r>
    </w:p>
    <w:p w:rsidR="003E4640" w:rsidRPr="006C428F" w:rsidRDefault="003E4640" w:rsidP="00C81813">
      <w:pPr>
        <w:rPr>
          <w:rFonts w:ascii="ＭＳ ゴシック" w:eastAsia="ＭＳ ゴシック" w:hAnsi="ＭＳ ゴシック" w:cs="Times New Roman"/>
          <w:szCs w:val="21"/>
        </w:rPr>
      </w:pPr>
    </w:p>
    <w:p w:rsidR="00C81813"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&lt;外泊&gt;</w:t>
      </w:r>
    </w:p>
    <w:p w:rsidR="000F3BF0"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亮様～9：00～1/14　17：30まで外泊予定</w:t>
      </w:r>
    </w:p>
    <w:p w:rsidR="000F3BF0" w:rsidRPr="000F3BF0" w:rsidRDefault="000F3BF0"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C428F" w:rsidRDefault="000F3BF0" w:rsidP="006C42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亮様～家族希望にて</w:t>
      </w:r>
      <w:r w:rsidR="00BD3E89">
        <w:rPr>
          <w:rFonts w:ascii="ＭＳ ゴシック" w:eastAsia="ＭＳ ゴシック" w:hAnsi="ＭＳ ゴシック" w:cs="Times New Roman" w:hint="eastAsia"/>
          <w:szCs w:val="21"/>
        </w:rPr>
        <w:t>1/18（木</w:t>
      </w:r>
      <w:r>
        <w:rPr>
          <w:rFonts w:ascii="ＭＳ ゴシック" w:eastAsia="ＭＳ ゴシック" w:hAnsi="ＭＳ ゴシック" w:cs="Times New Roman" w:hint="eastAsia"/>
          <w:szCs w:val="21"/>
        </w:rPr>
        <w:t>）</w:t>
      </w:r>
      <w:r w:rsidR="00BD3E89">
        <w:rPr>
          <w:rFonts w:ascii="ＭＳ ゴシック" w:eastAsia="ＭＳ ゴシック" w:hAnsi="ＭＳ ゴシック" w:cs="Times New Roman" w:hint="eastAsia"/>
          <w:szCs w:val="21"/>
        </w:rPr>
        <w:t>16</w:t>
      </w:r>
      <w:r>
        <w:rPr>
          <w:rFonts w:ascii="ＭＳ ゴシック" w:eastAsia="ＭＳ ゴシック" w:hAnsi="ＭＳ ゴシック" w:cs="Times New Roman" w:hint="eastAsia"/>
          <w:szCs w:val="21"/>
        </w:rPr>
        <w:t>：00～内科診察室で主治医と家族面談。</w:t>
      </w:r>
    </w:p>
    <w:p w:rsidR="000F3BF0" w:rsidRDefault="000F3BF0" w:rsidP="006C428F">
      <w:pPr>
        <w:rPr>
          <w:rFonts w:ascii="ＭＳ ゴシック" w:eastAsia="ＭＳ ゴシック" w:hAnsi="ＭＳ ゴシック" w:cs="Times New Roman"/>
          <w:szCs w:val="21"/>
        </w:rPr>
      </w:pPr>
    </w:p>
    <w:p w:rsidR="0028297D" w:rsidRDefault="0028297D" w:rsidP="002829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信明様～</w:t>
      </w:r>
      <w:r>
        <w:rPr>
          <w:rFonts w:ascii="ＭＳ ゴシック" w:eastAsia="ＭＳ ゴシック" w:hAnsi="ＭＳ ゴシック" w:cs="Times New Roman"/>
          <w:szCs w:val="21"/>
        </w:rPr>
        <w:t>デュロキセチンＯＤ錠</w:t>
      </w:r>
      <w:r>
        <w:rPr>
          <w:rFonts w:ascii="ＭＳ ゴシック" w:eastAsia="ＭＳ ゴシック" w:hAnsi="ＭＳ ゴシック" w:cs="Times New Roman" w:hint="eastAsia"/>
          <w:szCs w:val="21"/>
        </w:rPr>
        <w:t>20ｍｇ→40mgに増量、他同内容5日分処方。</w:t>
      </w:r>
    </w:p>
    <w:p w:rsidR="0028297D" w:rsidRDefault="0028297D" w:rsidP="0028297D">
      <w:pPr>
        <w:rPr>
          <w:rFonts w:ascii="ＭＳ ゴシック" w:eastAsia="ＭＳ ゴシック" w:hAnsi="ＭＳ ゴシック" w:cs="Times New Roman"/>
          <w:szCs w:val="21"/>
        </w:rPr>
      </w:pPr>
    </w:p>
    <w:p w:rsidR="0028297D" w:rsidRPr="0028297D" w:rsidRDefault="0028297D" w:rsidP="006C428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・山谷　由香様～フェルビナクスチック軟膏３％</w:t>
      </w:r>
      <w:r w:rsidRPr="0028297D">
        <w:rPr>
          <w:rFonts w:ascii="ＭＳ ゴシック" w:eastAsia="ＭＳ ゴシック" w:hAnsi="ＭＳ ゴシック" w:cs="Times New Roman"/>
          <w:szCs w:val="21"/>
        </w:rPr>
        <w:t xml:space="preserve"> 1 本</w:t>
      </w:r>
      <w:r>
        <w:rPr>
          <w:rFonts w:ascii="ＭＳ ゴシック" w:eastAsia="ＭＳ ゴシック" w:hAnsi="ＭＳ ゴシック" w:cs="Times New Roman" w:hint="eastAsia"/>
          <w:szCs w:val="21"/>
        </w:rPr>
        <w:t>処方</w:t>
      </w:r>
    </w:p>
    <w:p w:rsidR="006C428F" w:rsidRDefault="009157DC" w:rsidP="000F3B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80BF3" w:rsidRDefault="006C428F" w:rsidP="000F3B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8297D">
        <w:rPr>
          <w:rFonts w:ascii="ＭＳ ゴシック" w:eastAsia="ＭＳ ゴシック" w:hAnsi="ＭＳ ゴシック" w:cs="Times New Roman" w:hint="eastAsia"/>
          <w:szCs w:val="21"/>
        </w:rPr>
        <w:t>不機嫌さや衝動性、妄想に左右された行動無く経過。</w:t>
      </w:r>
    </w:p>
    <w:p w:rsidR="0028297D" w:rsidRDefault="0028297D" w:rsidP="000F3BF0">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表情冴えなさ、眼光鋭さあるも行動化無し。</w:t>
      </w:r>
    </w:p>
    <w:p w:rsidR="00632B09" w:rsidRPr="00632B09" w:rsidRDefault="00632B09" w:rsidP="000F3BF0">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lastRenderedPageBreak/>
        <w:t>＜隔離・身体拘束患者様状態報告＞</w:t>
      </w:r>
    </w:p>
    <w:p w:rsidR="00DE6AC5" w:rsidRPr="006535D7" w:rsidRDefault="00DE6AC5" w:rsidP="00D75D79">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w:t>
      </w:r>
      <w:r w:rsidR="00D75D79" w:rsidRPr="00D75D79">
        <w:rPr>
          <w:rFonts w:ascii="ＭＳ ゴシック" w:eastAsia="ＭＳ ゴシック" w:hAnsi="ＭＳ ゴシック" w:cs="Times New Roman"/>
          <w:color w:val="000000" w:themeColor="text1"/>
          <w:szCs w:val="21"/>
        </w:rPr>
        <w:t>開放中、他室侵入、脱衣行為あり。自制</w:t>
      </w:r>
      <w:r w:rsidR="00D75D79" w:rsidRPr="00D75D79">
        <w:rPr>
          <w:rFonts w:ascii="ＭＳ ゴシック" w:eastAsia="ＭＳ ゴシック" w:hAnsi="ＭＳ ゴシック" w:cs="Times New Roman" w:hint="eastAsia"/>
          <w:color w:val="000000" w:themeColor="text1"/>
          <w:szCs w:val="21"/>
        </w:rPr>
        <w:t>できない為、早めに開放観察終了としている。</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D75D79">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D75D79" w:rsidRPr="00D75D79">
        <w:rPr>
          <w:rFonts w:ascii="ＭＳ ゴシック" w:eastAsia="ＭＳ ゴシック" w:hAnsi="ＭＳ ゴシック" w:cs="Times New Roman" w:hint="eastAsia"/>
          <w:color w:val="000000" w:themeColor="text1"/>
          <w:szCs w:val="21"/>
        </w:rPr>
        <w:t>自室内は乱雑且つ、使用済みのティッシュがあちこちに投げ捨てられているが対面時苛々感なく穏やか。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293162" w:rsidRPr="00293162" w:rsidRDefault="00293162" w:rsidP="00293162">
      <w:pPr>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＜措置ケース検討＞</w:t>
      </w:r>
    </w:p>
    <w:p w:rsidR="00D75D79" w:rsidRPr="00D75D79" w:rsidRDefault="00293162" w:rsidP="00D75D79">
      <w:pPr>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・藤井　崇史様～</w:t>
      </w:r>
      <w:r w:rsidR="00D75D79" w:rsidRPr="00D75D79">
        <w:rPr>
          <w:rFonts w:ascii="ＭＳ ゴシック" w:eastAsia="ＭＳ ゴシック" w:hAnsi="ＭＳ ゴシック" w:cs="Times New Roman" w:hint="eastAsia"/>
          <w:color w:val="000000" w:themeColor="text1"/>
          <w:szCs w:val="21"/>
        </w:rPr>
        <w:t>不機嫌さや衝動性、妄想に左右された行動無く経過。</w:t>
      </w:r>
    </w:p>
    <w:p w:rsidR="00D75D79" w:rsidRDefault="00D75D79" w:rsidP="00D75D79">
      <w:pPr>
        <w:rPr>
          <w:rFonts w:ascii="ＭＳ ゴシック" w:eastAsia="ＭＳ ゴシック" w:hAnsi="ＭＳ ゴシック" w:cs="Times New Roman"/>
          <w:color w:val="000000" w:themeColor="text1"/>
          <w:szCs w:val="21"/>
        </w:rPr>
      </w:pPr>
      <w:r w:rsidRPr="00D75D79">
        <w:rPr>
          <w:rFonts w:ascii="ＭＳ ゴシック" w:eastAsia="ＭＳ ゴシック" w:hAnsi="ＭＳ ゴシック" w:cs="Times New Roman" w:hint="eastAsia"/>
          <w:color w:val="000000" w:themeColor="text1"/>
          <w:szCs w:val="21"/>
        </w:rPr>
        <w:t xml:space="preserve">　　　　　　　　表情冴えなさ、眼光鋭さあるも行動化無し。</w:t>
      </w:r>
    </w:p>
    <w:p w:rsidR="00293162" w:rsidRPr="00293162" w:rsidRDefault="00293162" w:rsidP="00D75D79">
      <w:pPr>
        <w:ind w:firstLineChars="800" w:firstLine="1680"/>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家族様から措置解除に関する連絡は無い。</w:t>
      </w:r>
    </w:p>
    <w:p w:rsidR="00293162" w:rsidRPr="00293162" w:rsidRDefault="00293162" w:rsidP="00293162">
      <w:pPr>
        <w:rPr>
          <w:rFonts w:ascii="ＭＳ ゴシック" w:eastAsia="ＭＳ ゴシック" w:hAnsi="ＭＳ ゴシック" w:cs="Times New Roman"/>
          <w:color w:val="000000" w:themeColor="text1"/>
          <w:szCs w:val="21"/>
        </w:rPr>
      </w:pPr>
    </w:p>
    <w:p w:rsidR="00D75D79" w:rsidRDefault="00293162" w:rsidP="00293162">
      <w:pPr>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・今井　克博様～妄想様言動は持続しているが他者トラブル無く経過。</w:t>
      </w:r>
    </w:p>
    <w:p w:rsidR="00B264CD" w:rsidRDefault="00293162" w:rsidP="00D75D79">
      <w:pPr>
        <w:ind w:firstLineChars="800" w:firstLine="1680"/>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引き続き措置解除に向けて支援を行っていく。</w:t>
      </w:r>
    </w:p>
    <w:p w:rsidR="007C1FF7" w:rsidRPr="00B264CD" w:rsidRDefault="007C1FF7" w:rsidP="00B264CD">
      <w:pPr>
        <w:rPr>
          <w:rFonts w:ascii="ＭＳ ゴシック" w:eastAsia="ＭＳ ゴシック" w:hAnsi="ＭＳ ゴシック" w:cs="Times New Roman"/>
          <w:color w:val="000000" w:themeColor="text1"/>
          <w:szCs w:val="21"/>
        </w:rPr>
      </w:pPr>
    </w:p>
    <w:sectPr w:rsidR="007C1FF7" w:rsidRPr="00B264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72766"/>
    <w:rsid w:val="00B74611"/>
    <w:rsid w:val="00B851D3"/>
    <w:rsid w:val="00BA274B"/>
    <w:rsid w:val="00BB70AF"/>
    <w:rsid w:val="00BB796D"/>
    <w:rsid w:val="00BD1BB6"/>
    <w:rsid w:val="00BD355C"/>
    <w:rsid w:val="00BD3E89"/>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D4AEA"/>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0AB26E"/>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2255</TotalTime>
  <Pages>2</Pages>
  <Words>138</Words>
  <Characters>787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211</cp:revision>
  <dcterms:created xsi:type="dcterms:W3CDTF">2023-11-13T02:30:00Z</dcterms:created>
  <dcterms:modified xsi:type="dcterms:W3CDTF">2024-01-13T07:07:00Z</dcterms:modified>
</cp:coreProperties>
</file>