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8308E4">
        <w:rPr>
          <w:rFonts w:ascii="ＭＳ ゴシック" w:eastAsia="ＭＳ ゴシック" w:hAnsi="ＭＳ ゴシック" w:cs="Times New Roman" w:hint="eastAsia"/>
          <w:szCs w:val="21"/>
        </w:rPr>
        <w:t>11</w:t>
      </w:r>
      <w:r w:rsidR="00892E5E">
        <w:rPr>
          <w:rFonts w:ascii="ＭＳ ゴシック" w:eastAsia="ＭＳ ゴシック" w:hAnsi="ＭＳ ゴシック" w:cs="Times New Roman" w:hint="eastAsia"/>
          <w:szCs w:val="21"/>
        </w:rPr>
        <w:t>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92E5E">
        <w:rPr>
          <w:rFonts w:ascii="ＭＳ ゴシック" w:eastAsia="ＭＳ ゴシック" w:hAnsi="ＭＳ ゴシック" w:cs="Times New Roman" w:hint="eastAsia"/>
          <w:szCs w:val="21"/>
        </w:rPr>
        <w:t xml:space="preserve">　</w:t>
      </w:r>
      <w:r w:rsidR="008178F7">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8178F7" w:rsidRDefault="008178F7" w:rsidP="00747460">
            <w:pPr>
              <w:jc w:val="center"/>
              <w:rPr>
                <w:rFonts w:ascii="ＭＳ ゴシック" w:eastAsia="ＭＳ ゴシック" w:hAnsi="ＭＳ ゴシック" w:cs="Times New Roman"/>
                <w:sz w:val="20"/>
                <w:szCs w:val="20"/>
              </w:rPr>
            </w:pPr>
            <w:r w:rsidRPr="008178F7">
              <w:rPr>
                <w:rFonts w:ascii="ＭＳ ゴシック" w:eastAsia="ＭＳ ゴシック" w:hAnsi="ＭＳ ゴシック" w:cs="Times New Roman" w:hint="eastAsia"/>
                <w:sz w:val="20"/>
                <w:szCs w:val="20"/>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7A6F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05F3B" w:rsidP="007714A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428F" w:rsidRDefault="00DC5FC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DC5FC1" w:rsidRPr="006C428F" w:rsidRDefault="00DC5FC1" w:rsidP="00BA274B">
      <w:pPr>
        <w:rPr>
          <w:rFonts w:ascii="ＭＳ ゴシック" w:eastAsia="ＭＳ ゴシック" w:hAnsi="ＭＳ ゴシック" w:cs="Times New Roman"/>
          <w:szCs w:val="21"/>
        </w:rPr>
      </w:pPr>
    </w:p>
    <w:p w:rsidR="00621494" w:rsidRDefault="0062149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1444" w:rsidRDefault="007F364E"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F364E" w:rsidRDefault="007F364E"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進様～東病棟Aユニット10号室（本人はC5）に医療保護入院となる。</w:t>
      </w:r>
    </w:p>
    <w:p w:rsidR="007F364E" w:rsidRDefault="007F364E" w:rsidP="00621494">
      <w:pPr>
        <w:rPr>
          <w:rFonts w:ascii="ＭＳ ゴシック" w:eastAsia="ＭＳ ゴシック" w:hAnsi="ＭＳ ゴシック" w:cs="Times New Roman"/>
          <w:szCs w:val="21"/>
        </w:rPr>
      </w:pPr>
    </w:p>
    <w:p w:rsidR="00632B09" w:rsidRDefault="00BA274B" w:rsidP="00B87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F364E" w:rsidRDefault="007F364E" w:rsidP="007F364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恵利子様～クロザリル服用中であるため、主治医の診察は火曜日となります。木曜日の診察は必要ありません。</w:t>
      </w:r>
    </w:p>
    <w:p w:rsidR="007F364E" w:rsidRDefault="007F364E" w:rsidP="007F364E">
      <w:pPr>
        <w:ind w:left="1890" w:hangingChars="900" w:hanging="1890"/>
        <w:rPr>
          <w:rFonts w:ascii="ＭＳ ゴシック" w:eastAsia="ＭＳ ゴシック" w:hAnsi="ＭＳ ゴシック" w:cs="Times New Roman"/>
          <w:szCs w:val="21"/>
        </w:rPr>
      </w:pPr>
    </w:p>
    <w:p w:rsidR="007F364E" w:rsidRDefault="007F364E" w:rsidP="007F364E">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・山谷　由香様～</w:t>
      </w:r>
      <w:r w:rsidRPr="007F364E">
        <w:rPr>
          <w:rFonts w:ascii="ＭＳ ゴシック" w:eastAsia="ＭＳ ゴシック" w:hAnsi="ＭＳ ゴシック"/>
          <w:color w:val="000000"/>
          <w:spacing w:val="8"/>
          <w:szCs w:val="21"/>
        </w:rPr>
        <w:t>採血の結果、CK</w:t>
      </w:r>
      <w:r>
        <w:rPr>
          <w:rFonts w:ascii="ＭＳ ゴシック" w:eastAsia="ＭＳ ゴシック" w:hAnsi="ＭＳ ゴシック"/>
          <w:color w:val="000000"/>
          <w:spacing w:val="8"/>
          <w:szCs w:val="21"/>
        </w:rPr>
        <w:t>が緊急値であったことを主治医に報告している。本日か</w:t>
      </w:r>
      <w:r>
        <w:rPr>
          <w:rFonts w:ascii="ＭＳ ゴシック" w:eastAsia="ＭＳ ゴシック" w:hAnsi="ＭＳ ゴシック" w:hint="eastAsia"/>
          <w:color w:val="000000"/>
          <w:spacing w:val="8"/>
          <w:szCs w:val="21"/>
        </w:rPr>
        <w:t>ら</w:t>
      </w:r>
    </w:p>
    <w:p w:rsidR="007F364E" w:rsidRDefault="007F364E" w:rsidP="007F364E">
      <w:pPr>
        <w:ind w:leftChars="800" w:left="1906" w:hangingChars="100" w:hanging="226"/>
        <w:rPr>
          <w:rFonts w:ascii="ＭＳ ゴシック" w:eastAsia="ＭＳ ゴシック" w:hAnsi="ＭＳ ゴシック"/>
          <w:color w:val="000000"/>
          <w:spacing w:val="8"/>
          <w:szCs w:val="21"/>
        </w:rPr>
      </w:pPr>
      <w:r w:rsidRPr="007F364E">
        <w:rPr>
          <w:rFonts w:ascii="ＭＳ ゴシック" w:eastAsia="ＭＳ ゴシック" w:hAnsi="ＭＳ ゴシック"/>
          <w:color w:val="000000"/>
          <w:spacing w:val="8"/>
          <w:szCs w:val="21"/>
        </w:rPr>
        <w:t>点滴2本/日で6日分の処方あり。15日に採血を行い、CKが3桁台であれ</w:t>
      </w:r>
    </w:p>
    <w:p w:rsidR="007F364E" w:rsidRDefault="007F364E" w:rsidP="007F364E">
      <w:pPr>
        <w:ind w:leftChars="800" w:left="1680"/>
        <w:rPr>
          <w:color w:val="000000"/>
          <w:spacing w:val="8"/>
          <w:szCs w:val="21"/>
        </w:rPr>
      </w:pPr>
      <w:r w:rsidRPr="007F364E">
        <w:rPr>
          <w:rFonts w:ascii="ＭＳ ゴシック" w:eastAsia="ＭＳ ゴシック" w:hAnsi="ＭＳ ゴシック"/>
          <w:color w:val="000000"/>
          <w:spacing w:val="8"/>
          <w:szCs w:val="21"/>
        </w:rPr>
        <w:t>ば現在処方分で終了し、それ以上であれば出勤している医師に主治医の次回出勤日まで継続処方してもらうように指示あり</w:t>
      </w:r>
      <w:r>
        <w:rPr>
          <w:color w:val="000000"/>
          <w:spacing w:val="8"/>
          <w:szCs w:val="21"/>
        </w:rPr>
        <w:t>。</w:t>
      </w:r>
    </w:p>
    <w:p w:rsidR="001D1F03" w:rsidRDefault="001D1F03" w:rsidP="001D1F03">
      <w:pPr>
        <w:rPr>
          <w:color w:val="000000"/>
          <w:spacing w:val="8"/>
          <w:szCs w:val="21"/>
        </w:rPr>
      </w:pPr>
    </w:p>
    <w:p w:rsidR="007C5EFF" w:rsidRDefault="007C5EFF" w:rsidP="001D1F03">
      <w:pPr>
        <w:rPr>
          <w:color w:val="000000"/>
          <w:spacing w:val="8"/>
          <w:szCs w:val="21"/>
        </w:rPr>
      </w:pPr>
    </w:p>
    <w:p w:rsidR="001D1F03" w:rsidRPr="007C5EFF" w:rsidRDefault="001D1F03" w:rsidP="007C5EFF">
      <w:pPr>
        <w:ind w:left="1808" w:hangingChars="800" w:hanging="1808"/>
        <w:rPr>
          <w:rFonts w:ascii="ＭＳ ゴシック" w:eastAsia="ＭＳ ゴシック" w:hAnsi="ＭＳ ゴシック" w:cs="Times New Roman"/>
          <w:szCs w:val="21"/>
        </w:rPr>
      </w:pPr>
      <w:r w:rsidRPr="007C5EFF">
        <w:rPr>
          <w:rFonts w:ascii="ＭＳ ゴシック" w:eastAsia="ＭＳ ゴシック" w:hAnsi="ＭＳ ゴシック" w:hint="eastAsia"/>
          <w:color w:val="000000"/>
          <w:spacing w:val="8"/>
          <w:szCs w:val="21"/>
        </w:rPr>
        <w:lastRenderedPageBreak/>
        <w:t>・</w:t>
      </w:r>
      <w:r w:rsidR="007C5EFF" w:rsidRPr="007C5EFF">
        <w:rPr>
          <w:rFonts w:ascii="ＭＳ ゴシック" w:eastAsia="ＭＳ ゴシック" w:hAnsi="ＭＳ ゴシック" w:hint="eastAsia"/>
          <w:color w:val="000000"/>
          <w:spacing w:val="8"/>
          <w:szCs w:val="21"/>
        </w:rPr>
        <w:t>藤井　崇史様～主治医不在の為、田名部</w:t>
      </w:r>
      <w:proofErr w:type="spellStart"/>
      <w:r w:rsidR="007C5EFF" w:rsidRPr="007C5EFF">
        <w:rPr>
          <w:rFonts w:ascii="ＭＳ ゴシック" w:eastAsia="ＭＳ ゴシック" w:hAnsi="ＭＳ ゴシック" w:hint="eastAsia"/>
          <w:color w:val="000000"/>
          <w:spacing w:val="8"/>
          <w:szCs w:val="21"/>
        </w:rPr>
        <w:t>Dr</w:t>
      </w:r>
      <w:proofErr w:type="spellEnd"/>
      <w:r w:rsidR="007C5EFF" w:rsidRPr="007C5EFF">
        <w:rPr>
          <w:rFonts w:ascii="ＭＳ ゴシック" w:eastAsia="ＭＳ ゴシック" w:hAnsi="ＭＳ ゴシック" w:hint="eastAsia"/>
          <w:color w:val="000000"/>
          <w:spacing w:val="8"/>
          <w:szCs w:val="21"/>
        </w:rPr>
        <w:t>に</w:t>
      </w:r>
      <w:r w:rsidR="007C5EFF" w:rsidRPr="007C5EFF">
        <w:rPr>
          <w:rFonts w:ascii="ＭＳ ゴシック" w:eastAsia="ＭＳ ゴシック" w:hAnsi="ＭＳ ゴシック"/>
          <w:color w:val="000000"/>
          <w:spacing w:val="8"/>
          <w:szCs w:val="21"/>
        </w:rPr>
        <w:t>ロドピン拒薬している旨、近日中の状態もふまえて報告。ロドピンは休薬しレボトミン（25）1ml筋注の指示受ける。</w:t>
      </w:r>
    </w:p>
    <w:p w:rsidR="00892E5E" w:rsidRPr="007F364E" w:rsidRDefault="00892E5E" w:rsidP="00B87989">
      <w:pPr>
        <w:rPr>
          <w:rFonts w:ascii="ＭＳ ゴシック" w:eastAsia="ＭＳ ゴシック" w:hAnsi="ＭＳ ゴシック" w:cs="Times New Roman" w:hint="eastAsia"/>
          <w:szCs w:val="21"/>
        </w:rPr>
      </w:pPr>
      <w:bookmarkStart w:id="0" w:name="_GoBack"/>
      <w:bookmarkEnd w:id="0"/>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C8181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27111F" w:rsidRPr="0027111F">
        <w:rPr>
          <w:rFonts w:ascii="ＭＳ ゴシック" w:eastAsia="ＭＳ ゴシック" w:hAnsi="ＭＳ ゴシック" w:cs="Times New Roman" w:hint="eastAsia"/>
          <w:color w:val="000000" w:themeColor="text1"/>
          <w:szCs w:val="21"/>
        </w:rPr>
        <w:t>午前・午後</w:t>
      </w:r>
      <w:r w:rsidR="0027111F" w:rsidRPr="0027111F">
        <w:rPr>
          <w:rFonts w:ascii="ＭＳ ゴシック" w:eastAsia="ＭＳ ゴシック" w:hAnsi="ＭＳ ゴシック" w:cs="Times New Roman"/>
          <w:color w:val="000000" w:themeColor="text1"/>
          <w:szCs w:val="21"/>
        </w:rPr>
        <w:t>1時間ずつの開放観察実施。開放観察時、他室入室や奇声等の</w:t>
      </w:r>
      <w:r w:rsidR="0027111F" w:rsidRPr="0027111F">
        <w:rPr>
          <w:rFonts w:ascii="ＭＳ ゴシック" w:eastAsia="ＭＳ ゴシック" w:hAnsi="ＭＳ ゴシック" w:cs="Times New Roman" w:hint="eastAsia"/>
          <w:color w:val="000000" w:themeColor="text1"/>
          <w:szCs w:val="21"/>
        </w:rPr>
        <w:t>迷惑行為あり、早めに終了。自室内では脱衣行為繰り返しているも不潔行為はなし。</w:t>
      </w:r>
      <w:r w:rsidRPr="006535D7">
        <w:rPr>
          <w:rFonts w:ascii="ＭＳ ゴシック" w:eastAsia="ＭＳ ゴシック" w:hAnsi="ＭＳ ゴシック" w:cs="Times New Roman" w:hint="eastAsia"/>
          <w:color w:val="000000" w:themeColor="text1"/>
          <w:szCs w:val="21"/>
        </w:rPr>
        <w:t>引き続き</w:t>
      </w:r>
      <w:r w:rsidR="00621494">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C8181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27111F" w:rsidRPr="0027111F">
        <w:rPr>
          <w:rFonts w:ascii="ＭＳ ゴシック" w:eastAsia="ＭＳ ゴシック" w:hAnsi="ＭＳ ゴシック" w:cs="Times New Roman" w:hint="eastAsia"/>
          <w:color w:val="000000" w:themeColor="text1"/>
          <w:szCs w:val="21"/>
        </w:rPr>
        <w:t>入浴に関しても不満言動あり、不機嫌さ目立つ。以外は静かに過ごされる。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F364E" w:rsidRDefault="007F364E" w:rsidP="00C81813">
      <w:pPr>
        <w:ind w:left="1680" w:hangingChars="800" w:hanging="1680"/>
        <w:rPr>
          <w:rFonts w:ascii="ＭＳ ゴシック" w:eastAsia="ＭＳ ゴシック" w:hAnsi="ＭＳ ゴシック" w:cs="Times New Roman"/>
          <w:color w:val="000000" w:themeColor="text1"/>
          <w:szCs w:val="21"/>
        </w:rPr>
      </w:pPr>
    </w:p>
    <w:p w:rsidR="007F364E" w:rsidRDefault="007F364E"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&lt;田名部</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診察&gt;</w:t>
      </w:r>
    </w:p>
    <w:p w:rsidR="007F364E" w:rsidRDefault="001D1F03" w:rsidP="00C81813">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・長瀬　伸也様～</w:t>
      </w:r>
      <w:r w:rsidRPr="001D1F03">
        <w:rPr>
          <w:rFonts w:ascii="ＭＳ ゴシック" w:eastAsia="ＭＳ ゴシック" w:hAnsi="ＭＳ ゴシック"/>
          <w:color w:val="000000"/>
          <w:spacing w:val="8"/>
          <w:szCs w:val="21"/>
        </w:rPr>
        <w:t>自分勝手に退院要求や、環境に関する不満言動訴えている。</w:t>
      </w:r>
      <w:r w:rsidRPr="001D1F03">
        <w:rPr>
          <w:rFonts w:ascii="ＭＳ ゴシック" w:eastAsia="ＭＳ ゴシック" w:hAnsi="ＭＳ ゴシック"/>
          <w:color w:val="000000"/>
          <w:spacing w:val="8"/>
          <w:szCs w:val="21"/>
        </w:rPr>
        <w:br/>
        <w:t>注射剤検討予定となる。</w:t>
      </w:r>
    </w:p>
    <w:p w:rsidR="001D1F03" w:rsidRDefault="001D1F03" w:rsidP="00C81813">
      <w:pPr>
        <w:ind w:left="1808" w:hangingChars="800" w:hanging="1808"/>
        <w:rPr>
          <w:rFonts w:ascii="ＭＳ ゴシック" w:eastAsia="ＭＳ ゴシック" w:hAnsi="ＭＳ ゴシック"/>
          <w:color w:val="000000"/>
          <w:spacing w:val="8"/>
          <w:szCs w:val="21"/>
        </w:rPr>
      </w:pPr>
    </w:p>
    <w:p w:rsidR="001D1F03" w:rsidRDefault="001D1F03"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C33A1E">
        <w:rPr>
          <w:rFonts w:ascii="ＭＳ ゴシック" w:eastAsia="ＭＳ ゴシック" w:hAnsi="ＭＳ ゴシック" w:hint="eastAsia"/>
          <w:color w:val="000000"/>
          <w:spacing w:val="8"/>
          <w:szCs w:val="21"/>
        </w:rPr>
        <w:t>青木　昭弘様～</w:t>
      </w:r>
      <w:r w:rsidR="00C33A1E" w:rsidRPr="00C33A1E">
        <w:rPr>
          <w:rFonts w:ascii="ＭＳ ゴシック" w:eastAsia="ＭＳ ゴシック" w:hAnsi="ＭＳ ゴシック" w:hint="eastAsia"/>
          <w:color w:val="000000"/>
          <w:spacing w:val="8"/>
          <w:szCs w:val="21"/>
        </w:rPr>
        <w:t>処方変更なし</w:t>
      </w:r>
      <w:r w:rsidR="00C33A1E">
        <w:rPr>
          <w:rFonts w:ascii="ＭＳ ゴシック" w:eastAsia="ＭＳ ゴシック" w:hAnsi="ＭＳ ゴシック" w:hint="eastAsia"/>
          <w:color w:val="000000"/>
          <w:spacing w:val="8"/>
          <w:szCs w:val="21"/>
        </w:rPr>
        <w:t>。</w:t>
      </w:r>
    </w:p>
    <w:p w:rsidR="00C33A1E" w:rsidRDefault="00C33A1E"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p>
    <w:p w:rsidR="00C33A1E" w:rsidRDefault="00C33A1E"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w:t>
      </w:r>
      <w:r w:rsidRPr="00C33A1E">
        <w:rPr>
          <w:rFonts w:ascii="ＭＳ ゴシック" w:eastAsia="ＭＳ ゴシック" w:hAnsi="ＭＳ ゴシック" w:hint="eastAsia"/>
          <w:color w:val="000000"/>
          <w:spacing w:val="8"/>
          <w:szCs w:val="21"/>
        </w:rPr>
        <w:t>処方変更なし。</w:t>
      </w:r>
    </w:p>
    <w:p w:rsidR="00C33A1E" w:rsidRDefault="00C33A1E" w:rsidP="00C81813">
      <w:pPr>
        <w:ind w:left="1808" w:hangingChars="800" w:hanging="1808"/>
        <w:rPr>
          <w:rFonts w:ascii="ＭＳ ゴシック" w:eastAsia="ＭＳ ゴシック" w:hAnsi="ＭＳ ゴシック"/>
          <w:color w:val="000000"/>
          <w:spacing w:val="8"/>
          <w:szCs w:val="21"/>
        </w:rPr>
      </w:pPr>
    </w:p>
    <w:p w:rsidR="00C33A1E" w:rsidRDefault="00C33A1E"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伊佐男様～</w:t>
      </w:r>
      <w:r w:rsidRPr="00C33A1E">
        <w:rPr>
          <w:rFonts w:ascii="ＭＳ ゴシック" w:eastAsia="ＭＳ ゴシック" w:hAnsi="ＭＳ ゴシック" w:hint="eastAsia"/>
          <w:color w:val="000000"/>
          <w:spacing w:val="8"/>
          <w:szCs w:val="21"/>
        </w:rPr>
        <w:t>処方変更なし。</w:t>
      </w:r>
    </w:p>
    <w:p w:rsidR="00C33A1E" w:rsidRDefault="00C33A1E" w:rsidP="00C81813">
      <w:pPr>
        <w:ind w:left="1808" w:hangingChars="800" w:hanging="1808"/>
        <w:rPr>
          <w:rFonts w:ascii="ＭＳ ゴシック" w:eastAsia="ＭＳ ゴシック" w:hAnsi="ＭＳ ゴシック"/>
          <w:color w:val="000000"/>
          <w:spacing w:val="8"/>
          <w:szCs w:val="21"/>
        </w:rPr>
      </w:pPr>
    </w:p>
    <w:p w:rsidR="00C33A1E" w:rsidRDefault="00C33A1E"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w:t>
      </w:r>
      <w:r w:rsidRPr="00C33A1E">
        <w:rPr>
          <w:rFonts w:ascii="ＭＳ ゴシック" w:eastAsia="ＭＳ ゴシック" w:hAnsi="ＭＳ ゴシック" w:hint="eastAsia"/>
          <w:color w:val="000000"/>
          <w:spacing w:val="8"/>
          <w:szCs w:val="21"/>
        </w:rPr>
        <w:t>処方変更なし。</w:t>
      </w:r>
    </w:p>
    <w:p w:rsidR="00C33A1E" w:rsidRDefault="00C33A1E" w:rsidP="00C81813">
      <w:pPr>
        <w:ind w:left="1808" w:hangingChars="800" w:hanging="1808"/>
        <w:rPr>
          <w:rFonts w:ascii="ＭＳ ゴシック" w:eastAsia="ＭＳ ゴシック" w:hAnsi="ＭＳ ゴシック"/>
          <w:color w:val="000000"/>
          <w:spacing w:val="8"/>
          <w:szCs w:val="21"/>
        </w:rPr>
      </w:pPr>
    </w:p>
    <w:p w:rsidR="00C33A1E" w:rsidRDefault="00C33A1E"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w:t>
      </w:r>
      <w:r w:rsidRPr="00C33A1E">
        <w:rPr>
          <w:rFonts w:ascii="ＭＳ ゴシック" w:eastAsia="ＭＳ ゴシック" w:hAnsi="ＭＳ ゴシック" w:hint="eastAsia"/>
          <w:color w:val="000000"/>
          <w:spacing w:val="8"/>
          <w:szCs w:val="21"/>
        </w:rPr>
        <w:t>処方変更なし。</w:t>
      </w:r>
    </w:p>
    <w:p w:rsidR="00C33A1E" w:rsidRDefault="00C33A1E" w:rsidP="00C81813">
      <w:pPr>
        <w:ind w:left="1808" w:hangingChars="800" w:hanging="1808"/>
        <w:rPr>
          <w:rFonts w:ascii="ＭＳ ゴシック" w:eastAsia="ＭＳ ゴシック" w:hAnsi="ＭＳ ゴシック"/>
          <w:color w:val="000000"/>
          <w:spacing w:val="8"/>
          <w:szCs w:val="21"/>
        </w:rPr>
      </w:pPr>
    </w:p>
    <w:p w:rsidR="00C33A1E" w:rsidRDefault="00C33A1E"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・泉川　ケイ子様～</w:t>
      </w:r>
      <w:r w:rsidRPr="00C33A1E">
        <w:rPr>
          <w:rFonts w:ascii="ＭＳ ゴシック" w:eastAsia="ＭＳ ゴシック" w:hAnsi="ＭＳ ゴシック" w:hint="eastAsia"/>
          <w:color w:val="000000"/>
          <w:spacing w:val="8"/>
          <w:szCs w:val="21"/>
        </w:rPr>
        <w:t>処方変更なし。</w:t>
      </w:r>
    </w:p>
    <w:p w:rsidR="00C33A1E" w:rsidRDefault="00C33A1E" w:rsidP="00C81813">
      <w:pPr>
        <w:ind w:left="1808" w:hangingChars="800" w:hanging="1808"/>
        <w:rPr>
          <w:rFonts w:ascii="ＭＳ ゴシック" w:eastAsia="ＭＳ ゴシック" w:hAnsi="ＭＳ ゴシック"/>
          <w:color w:val="000000"/>
          <w:spacing w:val="8"/>
          <w:szCs w:val="21"/>
        </w:rPr>
      </w:pPr>
    </w:p>
    <w:p w:rsidR="00C33A1E" w:rsidRDefault="00C33A1E"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Pr="00C33A1E">
        <w:rPr>
          <w:rFonts w:ascii="ＭＳ ゴシック" w:eastAsia="ＭＳ ゴシック" w:hAnsi="ＭＳ ゴシック" w:hint="eastAsia"/>
          <w:color w:val="000000"/>
          <w:spacing w:val="8"/>
          <w:szCs w:val="21"/>
        </w:rPr>
        <w:t>処方変更なし。</w:t>
      </w:r>
    </w:p>
    <w:p w:rsidR="00C33A1E" w:rsidRDefault="00C33A1E" w:rsidP="00C81813">
      <w:pPr>
        <w:ind w:left="1808" w:hangingChars="800" w:hanging="1808"/>
        <w:rPr>
          <w:rFonts w:ascii="ＭＳ ゴシック" w:eastAsia="ＭＳ ゴシック" w:hAnsi="ＭＳ ゴシック"/>
          <w:color w:val="000000"/>
          <w:spacing w:val="8"/>
          <w:szCs w:val="21"/>
        </w:rPr>
      </w:pPr>
    </w:p>
    <w:p w:rsidR="00C33A1E" w:rsidRPr="00C33A1E" w:rsidRDefault="00C33A1E" w:rsidP="00C33A1E">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・太田　留美子様～</w:t>
      </w:r>
      <w:r w:rsidRPr="00C33A1E">
        <w:rPr>
          <w:rFonts w:ascii="ＭＳ ゴシック" w:eastAsia="ＭＳ ゴシック" w:hAnsi="ＭＳ ゴシック" w:hint="eastAsia"/>
          <w:color w:val="000000"/>
          <w:spacing w:val="8"/>
          <w:szCs w:val="21"/>
        </w:rPr>
        <w:t>デュロキセチン</w:t>
      </w:r>
      <w:r w:rsidRPr="00C33A1E">
        <w:rPr>
          <w:rFonts w:ascii="ＭＳ ゴシック" w:eastAsia="ＭＳ ゴシック" w:hAnsi="ＭＳ ゴシック"/>
          <w:color w:val="000000"/>
          <w:spacing w:val="8"/>
          <w:szCs w:val="21"/>
        </w:rPr>
        <w:t>OD（20）、ミルタザピン（15）のみ継続処方となる。</w:t>
      </w:r>
    </w:p>
    <w:p w:rsidR="00C33A1E" w:rsidRPr="00C33A1E" w:rsidRDefault="00C33A1E" w:rsidP="00C33A1E">
      <w:pPr>
        <w:ind w:leftChars="800" w:left="1680" w:firstLineChars="200" w:firstLine="452"/>
        <w:rPr>
          <w:rFonts w:ascii="ＭＳ ゴシック" w:eastAsia="ＭＳ ゴシック" w:hAnsi="ＭＳ ゴシック"/>
          <w:color w:val="000000"/>
          <w:spacing w:val="8"/>
          <w:szCs w:val="21"/>
        </w:rPr>
      </w:pPr>
      <w:r w:rsidRPr="00C33A1E">
        <w:rPr>
          <w:rFonts w:ascii="ＭＳ ゴシック" w:eastAsia="ＭＳ ゴシック" w:hAnsi="ＭＳ ゴシック" w:hint="eastAsia"/>
          <w:color w:val="000000"/>
          <w:spacing w:val="8"/>
          <w:szCs w:val="21"/>
        </w:rPr>
        <w:t>以外は中止し経過観察の指示受ける。</w:t>
      </w:r>
    </w:p>
    <w:p w:rsidR="00C33A1E" w:rsidRPr="001D1F03" w:rsidRDefault="00C33A1E" w:rsidP="00C33A1E">
      <w:pPr>
        <w:ind w:leftChars="800" w:left="1680" w:firstLineChars="200" w:firstLine="452"/>
        <w:rPr>
          <w:rFonts w:ascii="ＭＳ ゴシック" w:eastAsia="ＭＳ ゴシック" w:hAnsi="ＭＳ ゴシック" w:cs="Times New Roman"/>
          <w:color w:val="000000" w:themeColor="text1"/>
          <w:szCs w:val="21"/>
        </w:rPr>
      </w:pPr>
      <w:r w:rsidRPr="00C33A1E">
        <w:rPr>
          <w:rFonts w:ascii="ＭＳ ゴシック" w:eastAsia="ＭＳ ゴシック" w:hAnsi="ＭＳ ゴシック" w:hint="eastAsia"/>
          <w:color w:val="000000"/>
          <w:spacing w:val="8"/>
          <w:szCs w:val="21"/>
        </w:rPr>
        <w:t>本人より携帯使用希望聞かれ、田名部</w:t>
      </w:r>
      <w:proofErr w:type="spellStart"/>
      <w:r w:rsidRPr="00C33A1E">
        <w:rPr>
          <w:rFonts w:ascii="ＭＳ ゴシック" w:eastAsia="ＭＳ ゴシック" w:hAnsi="ＭＳ ゴシック"/>
          <w:color w:val="000000"/>
          <w:spacing w:val="8"/>
          <w:szCs w:val="21"/>
        </w:rPr>
        <w:t>Dr</w:t>
      </w:r>
      <w:proofErr w:type="spellEnd"/>
      <w:r w:rsidRPr="00C33A1E">
        <w:rPr>
          <w:rFonts w:ascii="ＭＳ ゴシック" w:eastAsia="ＭＳ ゴシック" w:hAnsi="ＭＳ ゴシック"/>
          <w:color w:val="000000"/>
          <w:spacing w:val="8"/>
          <w:szCs w:val="21"/>
        </w:rPr>
        <w:t>に確認し使用許可あり。</w:t>
      </w:r>
    </w:p>
    <w:p w:rsidR="007F364E" w:rsidRDefault="007F364E" w:rsidP="00C81813">
      <w:pPr>
        <w:ind w:left="1680" w:hangingChars="800" w:hanging="1680"/>
        <w:rPr>
          <w:rFonts w:ascii="ＭＳ ゴシック" w:eastAsia="ＭＳ ゴシック" w:hAnsi="ＭＳ ゴシック" w:cs="Times New Roman"/>
          <w:color w:val="000000" w:themeColor="text1"/>
          <w:szCs w:val="21"/>
        </w:rPr>
      </w:pPr>
    </w:p>
    <w:p w:rsidR="00C33A1E" w:rsidRPr="00C33A1E" w:rsidRDefault="00C33A1E" w:rsidP="00C33A1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w:t>
      </w:r>
      <w:r w:rsidRPr="00C33A1E">
        <w:rPr>
          <w:rFonts w:ascii="ＭＳ ゴシック" w:eastAsia="ＭＳ ゴシック" w:hAnsi="ＭＳ ゴシック" w:cs="Times New Roman" w:hint="eastAsia"/>
          <w:color w:val="000000" w:themeColor="text1"/>
          <w:szCs w:val="21"/>
        </w:rPr>
        <w:t>処方変更なし。</w:t>
      </w:r>
    </w:p>
    <w:p w:rsidR="00C33A1E" w:rsidRDefault="00C33A1E" w:rsidP="00C33A1E">
      <w:pPr>
        <w:ind w:leftChars="900" w:left="1890"/>
        <w:rPr>
          <w:rFonts w:ascii="ＭＳ ゴシック" w:eastAsia="ＭＳ ゴシック" w:hAnsi="ＭＳ ゴシック" w:cs="Times New Roman"/>
          <w:color w:val="000000" w:themeColor="text1"/>
          <w:szCs w:val="21"/>
        </w:rPr>
      </w:pPr>
      <w:r w:rsidRPr="00C33A1E">
        <w:rPr>
          <w:rFonts w:ascii="ＭＳ ゴシック" w:eastAsia="ＭＳ ゴシック" w:hAnsi="ＭＳ ゴシック" w:cs="Times New Roman" w:hint="eastAsia"/>
          <w:color w:val="000000" w:themeColor="text1"/>
          <w:szCs w:val="21"/>
        </w:rPr>
        <w:t>低血糖ある旨報告し、インシュリン施行を数値的に迷う時は報告をとの指示受ける。</w:t>
      </w:r>
    </w:p>
    <w:p w:rsidR="00C33A1E" w:rsidRDefault="00C33A1E" w:rsidP="00C33A1E">
      <w:pPr>
        <w:rPr>
          <w:rFonts w:ascii="ＭＳ ゴシック" w:eastAsia="ＭＳ ゴシック" w:hAnsi="ＭＳ ゴシック" w:cs="Times New Roman"/>
          <w:color w:val="000000" w:themeColor="text1"/>
          <w:szCs w:val="21"/>
        </w:rPr>
      </w:pPr>
    </w:p>
    <w:p w:rsidR="00C33A1E" w:rsidRDefault="00C33A1E" w:rsidP="00C33A1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・立花　圭様～</w:t>
      </w:r>
      <w:r w:rsidRPr="00C33A1E">
        <w:rPr>
          <w:rFonts w:ascii="ＭＳ ゴシック" w:eastAsia="ＭＳ ゴシック" w:hAnsi="ＭＳ ゴシック" w:cs="Times New Roman" w:hint="eastAsia"/>
          <w:color w:val="000000" w:themeColor="text1"/>
          <w:szCs w:val="21"/>
        </w:rPr>
        <w:t>処方変更なし。</w:t>
      </w:r>
    </w:p>
    <w:p w:rsidR="00C33A1E" w:rsidRDefault="00C33A1E" w:rsidP="00C33A1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・田中　敬様～</w:t>
      </w:r>
      <w:r w:rsidRPr="00C33A1E">
        <w:rPr>
          <w:rFonts w:ascii="ＭＳ ゴシック" w:eastAsia="ＭＳ ゴシック" w:hAnsi="ＭＳ ゴシック" w:cs="Times New Roman" w:hint="eastAsia"/>
          <w:color w:val="000000" w:themeColor="text1"/>
          <w:szCs w:val="21"/>
        </w:rPr>
        <w:t>処方変更なし。</w:t>
      </w:r>
    </w:p>
    <w:p w:rsidR="00C33A1E" w:rsidRDefault="00C33A1E" w:rsidP="00C33A1E">
      <w:pPr>
        <w:rPr>
          <w:rFonts w:ascii="ＭＳ ゴシック" w:eastAsia="ＭＳ ゴシック" w:hAnsi="ＭＳ ゴシック" w:cs="Times New Roman"/>
          <w:color w:val="000000" w:themeColor="text1"/>
          <w:szCs w:val="21"/>
        </w:rPr>
      </w:pPr>
    </w:p>
    <w:p w:rsidR="00C33A1E" w:rsidRPr="00C33A1E" w:rsidRDefault="00C33A1E" w:rsidP="00C33A1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w:t>
      </w:r>
      <w:r w:rsidRPr="00C33A1E">
        <w:rPr>
          <w:rFonts w:ascii="ＭＳ ゴシック" w:eastAsia="ＭＳ ゴシック" w:hAnsi="ＭＳ ゴシック" w:cs="Times New Roman" w:hint="eastAsia"/>
          <w:color w:val="000000" w:themeColor="text1"/>
          <w:szCs w:val="21"/>
        </w:rPr>
        <w:t>明日ハロマンス注（</w:t>
      </w:r>
      <w:r w:rsidRPr="00C33A1E">
        <w:rPr>
          <w:rFonts w:ascii="ＭＳ ゴシック" w:eastAsia="ＭＳ ゴシック" w:hAnsi="ＭＳ ゴシック" w:cs="Times New Roman"/>
          <w:color w:val="000000" w:themeColor="text1"/>
          <w:szCs w:val="21"/>
        </w:rPr>
        <w:t>50）1ｍｌ筋注の指示あり。</w:t>
      </w:r>
    </w:p>
    <w:p w:rsidR="00C33A1E" w:rsidRDefault="00C33A1E" w:rsidP="00C33A1E">
      <w:pPr>
        <w:ind w:firstLineChars="800" w:firstLine="1680"/>
        <w:rPr>
          <w:rFonts w:ascii="ＭＳ ゴシック" w:eastAsia="ＭＳ ゴシック" w:hAnsi="ＭＳ ゴシック" w:cs="Times New Roman"/>
          <w:color w:val="000000" w:themeColor="text1"/>
          <w:szCs w:val="21"/>
        </w:rPr>
      </w:pPr>
      <w:r w:rsidRPr="00C33A1E">
        <w:rPr>
          <w:rFonts w:ascii="ＭＳ ゴシック" w:eastAsia="ＭＳ ゴシック" w:hAnsi="ＭＳ ゴシック" w:cs="Times New Roman" w:hint="eastAsia"/>
          <w:color w:val="000000" w:themeColor="text1"/>
          <w:szCs w:val="21"/>
        </w:rPr>
        <w:t>退院に向けての調整開始の指示受ける</w:t>
      </w:r>
    </w:p>
    <w:p w:rsidR="00C33A1E" w:rsidRDefault="00C33A1E" w:rsidP="00C33A1E">
      <w:pPr>
        <w:ind w:firstLineChars="800" w:firstLine="1680"/>
        <w:rPr>
          <w:rFonts w:ascii="ＭＳ ゴシック" w:eastAsia="ＭＳ ゴシック" w:hAnsi="ＭＳ ゴシック" w:cs="Times New Roman"/>
          <w:color w:val="000000" w:themeColor="text1"/>
          <w:szCs w:val="21"/>
        </w:rPr>
      </w:pPr>
    </w:p>
    <w:p w:rsidR="00C33A1E" w:rsidRDefault="00C33A1E" w:rsidP="00C33A1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・丹内　栄子様～</w:t>
      </w:r>
      <w:r w:rsidRPr="00C33A1E">
        <w:rPr>
          <w:rFonts w:ascii="ＭＳ ゴシック" w:eastAsia="ＭＳ ゴシック" w:hAnsi="ＭＳ ゴシック" w:cs="Times New Roman" w:hint="eastAsia"/>
          <w:color w:val="000000" w:themeColor="text1"/>
          <w:szCs w:val="21"/>
        </w:rPr>
        <w:t>処方変更なし。</w:t>
      </w:r>
    </w:p>
    <w:p w:rsidR="00C33A1E" w:rsidRDefault="00C33A1E" w:rsidP="00C33A1E">
      <w:pPr>
        <w:rPr>
          <w:rFonts w:ascii="ＭＳ ゴシック" w:eastAsia="ＭＳ ゴシック" w:hAnsi="ＭＳ ゴシック" w:cs="Times New Roman"/>
          <w:color w:val="000000" w:themeColor="text1"/>
          <w:szCs w:val="21"/>
        </w:rPr>
      </w:pPr>
    </w:p>
    <w:p w:rsidR="00C33A1E" w:rsidRPr="00C33A1E" w:rsidRDefault="00C33A1E" w:rsidP="00C33A1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・溝口　弘子様～</w:t>
      </w:r>
      <w:r w:rsidRPr="00C33A1E">
        <w:rPr>
          <w:rFonts w:ascii="ＭＳ ゴシック" w:eastAsia="ＭＳ ゴシック" w:hAnsi="ＭＳ ゴシック" w:cs="Times New Roman" w:hint="eastAsia"/>
          <w:color w:val="000000" w:themeColor="text1"/>
          <w:szCs w:val="21"/>
        </w:rPr>
        <w:t>アナフラニール錠（</w:t>
      </w:r>
      <w:r w:rsidRPr="00C33A1E">
        <w:rPr>
          <w:rFonts w:ascii="ＭＳ ゴシック" w:eastAsia="ＭＳ ゴシック" w:hAnsi="ＭＳ ゴシック" w:cs="Times New Roman"/>
          <w:color w:val="000000" w:themeColor="text1"/>
          <w:szCs w:val="21"/>
        </w:rPr>
        <w:t>10）追加となり、スルピリドは中止となる。</w:t>
      </w:r>
    </w:p>
    <w:p w:rsidR="00C33A1E" w:rsidRPr="00C33A1E" w:rsidRDefault="00C33A1E" w:rsidP="00C33A1E">
      <w:pPr>
        <w:ind w:firstLineChars="800" w:firstLine="1680"/>
        <w:rPr>
          <w:rFonts w:ascii="ＭＳ ゴシック" w:eastAsia="ＭＳ ゴシック" w:hAnsi="ＭＳ ゴシック" w:cs="Times New Roman"/>
          <w:color w:val="000000" w:themeColor="text1"/>
          <w:szCs w:val="21"/>
        </w:rPr>
      </w:pPr>
      <w:r w:rsidRPr="00C33A1E">
        <w:rPr>
          <w:rFonts w:ascii="ＭＳ ゴシック" w:eastAsia="ＭＳ ゴシック" w:hAnsi="ＭＳ ゴシック" w:cs="Times New Roman" w:hint="eastAsia"/>
          <w:color w:val="000000" w:themeColor="text1"/>
          <w:szCs w:val="21"/>
        </w:rPr>
        <w:t>夜間頻尿は経過観察の指示。</w:t>
      </w:r>
    </w:p>
    <w:p w:rsidR="00C33A1E" w:rsidRDefault="00C33A1E" w:rsidP="00C33A1E">
      <w:pPr>
        <w:ind w:firstLineChars="800" w:firstLine="1680"/>
        <w:rPr>
          <w:rFonts w:ascii="ＭＳ ゴシック" w:eastAsia="ＭＳ ゴシック" w:hAnsi="ＭＳ ゴシック" w:cs="Times New Roman"/>
          <w:color w:val="000000" w:themeColor="text1"/>
          <w:szCs w:val="21"/>
        </w:rPr>
      </w:pPr>
      <w:r w:rsidRPr="00C33A1E">
        <w:rPr>
          <w:rFonts w:ascii="ＭＳ ゴシック" w:eastAsia="ＭＳ ゴシック" w:hAnsi="ＭＳ ゴシック" w:cs="Times New Roman"/>
          <w:color w:val="000000" w:themeColor="text1"/>
          <w:szCs w:val="21"/>
        </w:rPr>
        <w:t>CDプレーヤー使用可の指示受ける。</w:t>
      </w:r>
    </w:p>
    <w:p w:rsidR="00C33A1E" w:rsidRDefault="00C33A1E" w:rsidP="00C33A1E">
      <w:pPr>
        <w:ind w:firstLineChars="800" w:firstLine="1680"/>
        <w:rPr>
          <w:rFonts w:ascii="ＭＳ ゴシック" w:eastAsia="ＭＳ ゴシック" w:hAnsi="ＭＳ ゴシック" w:cs="Times New Roman"/>
          <w:color w:val="000000" w:themeColor="text1"/>
          <w:szCs w:val="21"/>
        </w:rPr>
      </w:pPr>
    </w:p>
    <w:p w:rsidR="00C33A1E" w:rsidRDefault="00C33A1E" w:rsidP="00C33A1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亮様～</w:t>
      </w:r>
      <w:r w:rsidRPr="00C33A1E">
        <w:rPr>
          <w:rFonts w:ascii="ＭＳ ゴシック" w:eastAsia="ＭＳ ゴシック" w:hAnsi="ＭＳ ゴシック" w:cs="Times New Roman" w:hint="eastAsia"/>
          <w:color w:val="000000" w:themeColor="text1"/>
          <w:szCs w:val="21"/>
        </w:rPr>
        <w:t>処方変更なし。</w:t>
      </w:r>
    </w:p>
    <w:p w:rsidR="007F364E" w:rsidRDefault="007F364E" w:rsidP="00C81813">
      <w:pPr>
        <w:ind w:left="1680" w:hangingChars="800" w:hanging="1680"/>
        <w:rPr>
          <w:rFonts w:ascii="ＭＳ ゴシック" w:eastAsia="ＭＳ ゴシック" w:hAnsi="ＭＳ ゴシック" w:cs="Times New Roman"/>
          <w:color w:val="000000" w:themeColor="text1"/>
          <w:szCs w:val="21"/>
        </w:rPr>
      </w:pPr>
    </w:p>
    <w:p w:rsidR="007F364E" w:rsidRPr="0027111F" w:rsidRDefault="007F364E" w:rsidP="00C81813">
      <w:pPr>
        <w:ind w:left="1680" w:hangingChars="800" w:hanging="1680"/>
        <w:rPr>
          <w:rFonts w:ascii="ＭＳ ゴシック" w:eastAsia="ＭＳ ゴシック" w:hAnsi="ＭＳ ゴシック" w:cs="Times New Roman"/>
          <w:color w:val="000000" w:themeColor="text1"/>
          <w:szCs w:val="21"/>
        </w:rPr>
      </w:pPr>
      <w:r w:rsidRPr="0027111F">
        <w:rPr>
          <w:rFonts w:ascii="ＭＳ ゴシック" w:eastAsia="ＭＳ ゴシック" w:hAnsi="ＭＳ ゴシック" w:cs="Times New Roman" w:hint="eastAsia"/>
          <w:color w:val="000000" w:themeColor="text1"/>
          <w:szCs w:val="21"/>
        </w:rPr>
        <w:t>＜馬渡</w:t>
      </w:r>
      <w:proofErr w:type="spellStart"/>
      <w:r w:rsidRPr="0027111F">
        <w:rPr>
          <w:rFonts w:ascii="ＭＳ ゴシック" w:eastAsia="ＭＳ ゴシック" w:hAnsi="ＭＳ ゴシック" w:cs="Times New Roman" w:hint="eastAsia"/>
          <w:color w:val="000000" w:themeColor="text1"/>
          <w:szCs w:val="21"/>
        </w:rPr>
        <w:t>Dr</w:t>
      </w:r>
      <w:proofErr w:type="spellEnd"/>
      <w:r w:rsidRPr="0027111F">
        <w:rPr>
          <w:rFonts w:ascii="ＭＳ ゴシック" w:eastAsia="ＭＳ ゴシック" w:hAnsi="ＭＳ ゴシック" w:cs="Times New Roman" w:hint="eastAsia"/>
          <w:color w:val="000000" w:themeColor="text1"/>
          <w:szCs w:val="21"/>
        </w:rPr>
        <w:t>診察＞</w:t>
      </w:r>
    </w:p>
    <w:p w:rsidR="007F364E" w:rsidRPr="0027111F" w:rsidRDefault="007F364E" w:rsidP="007F364E">
      <w:pPr>
        <w:rPr>
          <w:rFonts w:ascii="ＭＳ ゴシック" w:eastAsia="ＭＳ ゴシック" w:hAnsi="ＭＳ ゴシック"/>
          <w:color w:val="000000"/>
          <w:spacing w:val="8"/>
          <w:szCs w:val="21"/>
        </w:rPr>
      </w:pPr>
      <w:r w:rsidRPr="0027111F">
        <w:rPr>
          <w:rFonts w:ascii="ＭＳ ゴシック" w:eastAsia="ＭＳ ゴシック" w:hAnsi="ＭＳ ゴシック" w:hint="eastAsia"/>
          <w:color w:val="000000"/>
          <w:spacing w:val="8"/>
          <w:szCs w:val="21"/>
        </w:rPr>
        <w:t>・佐々木　理香様～</w:t>
      </w:r>
      <w:r w:rsidRPr="0027111F">
        <w:rPr>
          <w:rFonts w:ascii="ＭＳ ゴシック" w:eastAsia="ＭＳ ゴシック" w:hAnsi="ＭＳ ゴシック"/>
          <w:color w:val="000000"/>
          <w:spacing w:val="8"/>
          <w:szCs w:val="21"/>
        </w:rPr>
        <w:t>臨時薬シクレスト増薬となり7日分処方。</w:t>
      </w:r>
    </w:p>
    <w:p w:rsidR="007F364E" w:rsidRPr="0027111F" w:rsidRDefault="007F364E" w:rsidP="00C81813">
      <w:pPr>
        <w:ind w:left="1808" w:hangingChars="800" w:hanging="1808"/>
        <w:rPr>
          <w:rFonts w:ascii="ＭＳ ゴシック" w:eastAsia="ＭＳ ゴシック" w:hAnsi="ＭＳ ゴシック"/>
          <w:color w:val="000000"/>
          <w:spacing w:val="8"/>
          <w:szCs w:val="21"/>
        </w:rPr>
      </w:pPr>
    </w:p>
    <w:p w:rsidR="007F364E" w:rsidRPr="0027111F" w:rsidRDefault="0027111F" w:rsidP="00C81813">
      <w:pPr>
        <w:ind w:left="1680" w:hangingChars="800" w:hanging="1680"/>
        <w:rPr>
          <w:rFonts w:ascii="ＭＳ ゴシック" w:eastAsia="ＭＳ ゴシック" w:hAnsi="ＭＳ ゴシック"/>
          <w:color w:val="000000"/>
          <w:spacing w:val="8"/>
          <w:szCs w:val="21"/>
        </w:rPr>
      </w:pPr>
      <w:r w:rsidRPr="0027111F">
        <w:rPr>
          <w:rFonts w:ascii="ＭＳ ゴシック" w:eastAsia="ＭＳ ゴシック" w:hAnsi="ＭＳ ゴシック" w:cs="Times New Roman" w:hint="eastAsia"/>
          <w:color w:val="000000" w:themeColor="text1"/>
          <w:szCs w:val="21"/>
        </w:rPr>
        <w:t>・細越　タキ様～</w:t>
      </w:r>
      <w:r w:rsidRPr="0027111F">
        <w:rPr>
          <w:rFonts w:ascii="ＭＳ ゴシック" w:eastAsia="ＭＳ ゴシック" w:hAnsi="ＭＳ ゴシック"/>
          <w:color w:val="000000"/>
          <w:spacing w:val="8"/>
          <w:szCs w:val="21"/>
        </w:rPr>
        <w:t>臨時薬同内容にて7日分処方。入院時の採血結果、腎機能低く、次回の診察までにセット３採血しておくように指示あり、明日採血予定となっている。採血結果がよいようであれば、メマリーの処方検討予定。また、退院後について自宅退院希望となっているが、自宅退院であれば支援が大変となることが予想されるため、改めて確認するように指示あり。</w:t>
      </w:r>
    </w:p>
    <w:p w:rsidR="0027111F" w:rsidRPr="0027111F" w:rsidRDefault="0027111F" w:rsidP="00C81813">
      <w:pPr>
        <w:ind w:left="1680" w:hangingChars="800" w:hanging="1680"/>
        <w:rPr>
          <w:rFonts w:ascii="ＭＳ ゴシック" w:eastAsia="ＭＳ ゴシック" w:hAnsi="ＭＳ ゴシック" w:cs="Times New Roman"/>
          <w:color w:val="000000" w:themeColor="text1"/>
          <w:szCs w:val="21"/>
        </w:rPr>
      </w:pPr>
    </w:p>
    <w:p w:rsidR="0027111F" w:rsidRPr="0027111F" w:rsidRDefault="0027111F" w:rsidP="00C81813">
      <w:pPr>
        <w:ind w:left="1680" w:hangingChars="800" w:hanging="1680"/>
        <w:rPr>
          <w:rFonts w:ascii="ＭＳ ゴシック" w:eastAsia="ＭＳ ゴシック" w:hAnsi="ＭＳ ゴシック" w:cs="Times New Roman"/>
          <w:color w:val="000000" w:themeColor="text1"/>
          <w:szCs w:val="21"/>
        </w:rPr>
      </w:pPr>
      <w:r w:rsidRPr="0027111F">
        <w:rPr>
          <w:rFonts w:ascii="ＭＳ ゴシック" w:eastAsia="ＭＳ ゴシック" w:hAnsi="ＭＳ ゴシック" w:cs="Times New Roman" w:hint="eastAsia"/>
          <w:color w:val="000000" w:themeColor="text1"/>
          <w:szCs w:val="21"/>
        </w:rPr>
        <w:t>・山本　あつこ様～</w:t>
      </w:r>
      <w:r w:rsidRPr="0027111F">
        <w:rPr>
          <w:rFonts w:ascii="ＭＳ ゴシック" w:eastAsia="ＭＳ ゴシック" w:hAnsi="ＭＳ ゴシック"/>
          <w:color w:val="000000"/>
          <w:spacing w:val="8"/>
          <w:szCs w:val="21"/>
        </w:rPr>
        <w:t>診察時、退院の話になると不機嫌となり、多弁。臨時薬レキサルティ増薬となり7日分処方。</w:t>
      </w:r>
    </w:p>
    <w:p w:rsidR="00892E5E" w:rsidRPr="0027111F" w:rsidRDefault="00892E5E" w:rsidP="00697A11">
      <w:pPr>
        <w:rPr>
          <w:rFonts w:ascii="ＭＳ ゴシック" w:eastAsia="ＭＳ ゴシック" w:hAnsi="ＭＳ ゴシック" w:cs="Times New Roman"/>
          <w:color w:val="000000" w:themeColor="text1"/>
          <w:szCs w:val="21"/>
        </w:rPr>
      </w:pPr>
    </w:p>
    <w:p w:rsidR="0027111F" w:rsidRPr="0027111F" w:rsidRDefault="0027111F" w:rsidP="0027111F">
      <w:pPr>
        <w:ind w:left="1470" w:hangingChars="700" w:hanging="1470"/>
        <w:rPr>
          <w:rFonts w:ascii="ＭＳ ゴシック" w:eastAsia="ＭＳ ゴシック" w:hAnsi="ＭＳ ゴシック"/>
          <w:color w:val="000000"/>
          <w:spacing w:val="8"/>
          <w:szCs w:val="21"/>
        </w:rPr>
      </w:pPr>
      <w:r w:rsidRPr="0027111F">
        <w:rPr>
          <w:rFonts w:ascii="ＭＳ ゴシック" w:eastAsia="ＭＳ ゴシック" w:hAnsi="ＭＳ ゴシック" w:cs="Times New Roman" w:hint="eastAsia"/>
          <w:color w:val="000000" w:themeColor="text1"/>
          <w:szCs w:val="21"/>
        </w:rPr>
        <w:t>・尾駮　淳様～</w:t>
      </w:r>
      <w:r w:rsidRPr="0027111F">
        <w:rPr>
          <w:rFonts w:ascii="ＭＳ ゴシック" w:eastAsia="ＭＳ ゴシック" w:hAnsi="ＭＳ ゴシック"/>
          <w:color w:val="000000"/>
          <w:spacing w:val="8"/>
          <w:szCs w:val="21"/>
        </w:rPr>
        <w:t>臨時薬ホリゾン中止となり、他同内容にて7日分処方。また持参薬が13日でなくなるため14</w:t>
      </w:r>
      <w:r w:rsidR="00075DF2">
        <w:rPr>
          <w:rFonts w:ascii="ＭＳ ゴシック" w:eastAsia="ＭＳ ゴシック" w:hAnsi="ＭＳ ゴシック"/>
          <w:color w:val="000000"/>
          <w:spacing w:val="8"/>
          <w:szCs w:val="21"/>
        </w:rPr>
        <w:t>日</w:t>
      </w:r>
      <w:r w:rsidRPr="0027111F">
        <w:rPr>
          <w:rFonts w:ascii="ＭＳ ゴシック" w:eastAsia="ＭＳ ゴシック" w:hAnsi="ＭＳ ゴシック"/>
          <w:color w:val="000000"/>
          <w:spacing w:val="8"/>
          <w:szCs w:val="21"/>
        </w:rPr>
        <w:t>服用分から3日分臨時薬処方あり、以後は定期となっている。主治医よりアルプロ開始指示でています。また、本人様より、児相から子供たちへ本人様のことについて第三者から説明したほうがいいのではないかと話があったがどうすればいいか相談あり、疾病教育であれば病棟NSが対応するように指示あり、まずは妻様、子供たちの意向を確認してもらい、誰が参加するのか、いつ頃にするかなど確認してもらい改めてスタッフへ声をかけるとのことであった。</w:t>
      </w:r>
    </w:p>
    <w:p w:rsidR="00892E5E" w:rsidRDefault="00892E5E" w:rsidP="00C81813">
      <w:pPr>
        <w:ind w:left="1680" w:hangingChars="800" w:hanging="1680"/>
        <w:rPr>
          <w:rFonts w:ascii="ＭＳ ゴシック" w:eastAsia="ＭＳ ゴシック" w:hAnsi="ＭＳ ゴシック" w:cs="Times New Roman"/>
          <w:color w:val="000000" w:themeColor="text1"/>
          <w:szCs w:val="21"/>
        </w:rPr>
      </w:pPr>
    </w:p>
    <w:p w:rsidR="00075DF2" w:rsidRDefault="00075DF2" w:rsidP="00075DF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75DF2">
        <w:rPr>
          <w:rFonts w:ascii="ＭＳ ゴシック" w:eastAsia="ＭＳ ゴシック" w:hAnsi="ＭＳ ゴシック" w:cs="Times New Roman"/>
          <w:color w:val="000000" w:themeColor="text1"/>
          <w:szCs w:val="21"/>
        </w:rPr>
        <w:t>宮崎 宏之</w:t>
      </w:r>
      <w:r>
        <w:rPr>
          <w:rFonts w:ascii="ＭＳ ゴシック" w:eastAsia="ＭＳ ゴシック" w:hAnsi="ＭＳ ゴシック" w:cs="Times New Roman" w:hint="eastAsia"/>
          <w:color w:val="000000" w:themeColor="text1"/>
          <w:szCs w:val="21"/>
        </w:rPr>
        <w:t>様～</w:t>
      </w:r>
      <w:r w:rsidRPr="00075DF2">
        <w:rPr>
          <w:rFonts w:ascii="ＭＳ ゴシック" w:eastAsia="ＭＳ ゴシック" w:hAnsi="ＭＳ ゴシック" w:cs="Times New Roman" w:hint="eastAsia"/>
          <w:color w:val="000000" w:themeColor="text1"/>
          <w:szCs w:val="21"/>
        </w:rPr>
        <w:t>臨時薬同内容にて</w:t>
      </w:r>
      <w:r w:rsidRPr="00075DF2">
        <w:rPr>
          <w:rFonts w:ascii="ＭＳ ゴシック" w:eastAsia="ＭＳ ゴシック" w:hAnsi="ＭＳ ゴシック" w:cs="Times New Roman"/>
          <w:color w:val="000000" w:themeColor="text1"/>
          <w:szCs w:val="21"/>
        </w:rPr>
        <w:t>7日分処方している。</w:t>
      </w:r>
    </w:p>
    <w:p w:rsidR="00075DF2" w:rsidRDefault="00075DF2" w:rsidP="00075DF2">
      <w:pPr>
        <w:ind w:left="1680" w:hangingChars="800" w:hanging="1680"/>
        <w:rPr>
          <w:rFonts w:ascii="ＭＳ ゴシック" w:eastAsia="ＭＳ ゴシック" w:hAnsi="ＭＳ ゴシック" w:cs="Times New Roman"/>
          <w:color w:val="000000" w:themeColor="text1"/>
          <w:szCs w:val="21"/>
        </w:rPr>
      </w:pPr>
    </w:p>
    <w:p w:rsidR="00075DF2" w:rsidRDefault="00075DF2"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75DF2">
        <w:rPr>
          <w:rFonts w:ascii="ＭＳ ゴシック" w:eastAsia="ＭＳ ゴシック" w:hAnsi="ＭＳ ゴシック" w:cs="Times New Roman" w:hint="eastAsia"/>
          <w:color w:val="000000" w:themeColor="text1"/>
          <w:szCs w:val="21"/>
        </w:rPr>
        <w:t>河津</w:t>
      </w:r>
      <w:r w:rsidRPr="00075DF2">
        <w:rPr>
          <w:rFonts w:ascii="ＭＳ ゴシック" w:eastAsia="ＭＳ ゴシック" w:hAnsi="ＭＳ ゴシック" w:cs="Times New Roman"/>
          <w:color w:val="000000" w:themeColor="text1"/>
          <w:szCs w:val="21"/>
        </w:rPr>
        <w:t xml:space="preserve"> 繁吉</w:t>
      </w:r>
      <w:r>
        <w:rPr>
          <w:rFonts w:ascii="ＭＳ ゴシック" w:eastAsia="ＭＳ ゴシック" w:hAnsi="ＭＳ ゴシック" w:cs="Times New Roman" w:hint="eastAsia"/>
          <w:color w:val="000000" w:themeColor="text1"/>
          <w:szCs w:val="21"/>
        </w:rPr>
        <w:t>様～</w:t>
      </w:r>
      <w:r w:rsidRPr="00075DF2">
        <w:rPr>
          <w:rFonts w:ascii="ＭＳ ゴシック" w:eastAsia="ＭＳ ゴシック" w:hAnsi="ＭＳ ゴシック" w:cs="Times New Roman" w:hint="eastAsia"/>
          <w:color w:val="000000" w:themeColor="text1"/>
          <w:szCs w:val="21"/>
        </w:rPr>
        <w:t>臨時薬同内容にて</w:t>
      </w:r>
      <w:r w:rsidRPr="00075DF2">
        <w:rPr>
          <w:rFonts w:ascii="ＭＳ ゴシック" w:eastAsia="ＭＳ ゴシック" w:hAnsi="ＭＳ ゴシック" w:cs="Times New Roman"/>
          <w:color w:val="000000" w:themeColor="text1"/>
          <w:szCs w:val="21"/>
        </w:rPr>
        <w:t>7日分処方している。</w:t>
      </w:r>
    </w:p>
    <w:p w:rsidR="00075DF2" w:rsidRDefault="00075DF2" w:rsidP="00C81813">
      <w:pPr>
        <w:ind w:left="1680" w:hangingChars="800" w:hanging="1680"/>
        <w:rPr>
          <w:rFonts w:ascii="ＭＳ ゴシック" w:eastAsia="ＭＳ ゴシック" w:hAnsi="ＭＳ ゴシック" w:cs="Times New Roman"/>
          <w:color w:val="000000" w:themeColor="text1"/>
          <w:szCs w:val="21"/>
        </w:rPr>
      </w:pPr>
    </w:p>
    <w:p w:rsidR="00075DF2" w:rsidRDefault="00075DF2"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w:t>
      </w:r>
      <w:r w:rsidRPr="00075DF2">
        <w:rPr>
          <w:rFonts w:ascii="ＭＳ ゴシック" w:eastAsia="ＭＳ ゴシック" w:hAnsi="ＭＳ ゴシック" w:cs="Times New Roman" w:hint="eastAsia"/>
          <w:color w:val="000000" w:themeColor="text1"/>
          <w:szCs w:val="21"/>
        </w:rPr>
        <w:t>河又</w:t>
      </w:r>
      <w:r w:rsidRPr="00075DF2">
        <w:rPr>
          <w:rFonts w:ascii="ＭＳ ゴシック" w:eastAsia="ＭＳ ゴシック" w:hAnsi="ＭＳ ゴシック" w:cs="Times New Roman"/>
          <w:color w:val="000000" w:themeColor="text1"/>
          <w:szCs w:val="21"/>
        </w:rPr>
        <w:t xml:space="preserve"> 京子</w:t>
      </w:r>
      <w:r>
        <w:rPr>
          <w:rFonts w:ascii="ＭＳ ゴシック" w:eastAsia="ＭＳ ゴシック" w:hAnsi="ＭＳ ゴシック" w:cs="Times New Roman" w:hint="eastAsia"/>
          <w:color w:val="000000" w:themeColor="text1"/>
          <w:szCs w:val="21"/>
        </w:rPr>
        <w:t>様～</w:t>
      </w:r>
      <w:r w:rsidRPr="00075DF2">
        <w:rPr>
          <w:rFonts w:ascii="ＭＳ ゴシック" w:eastAsia="ＭＳ ゴシック" w:hAnsi="ＭＳ ゴシック" w:cs="Times New Roman" w:hint="eastAsia"/>
          <w:color w:val="000000" w:themeColor="text1"/>
          <w:szCs w:val="21"/>
        </w:rPr>
        <w:t>臨時薬同内容にて</w:t>
      </w:r>
      <w:r w:rsidRPr="00075DF2">
        <w:rPr>
          <w:rFonts w:ascii="ＭＳ ゴシック" w:eastAsia="ＭＳ ゴシック" w:hAnsi="ＭＳ ゴシック" w:cs="Times New Roman"/>
          <w:color w:val="000000" w:themeColor="text1"/>
          <w:szCs w:val="21"/>
        </w:rPr>
        <w:t>7日分処方している</w:t>
      </w:r>
      <w:r>
        <w:rPr>
          <w:rFonts w:ascii="ＭＳ ゴシック" w:eastAsia="ＭＳ ゴシック" w:hAnsi="ＭＳ ゴシック" w:cs="Times New Roman" w:hint="eastAsia"/>
          <w:color w:val="000000" w:themeColor="text1"/>
          <w:szCs w:val="21"/>
        </w:rPr>
        <w:t>。</w:t>
      </w:r>
    </w:p>
    <w:p w:rsidR="00075DF2" w:rsidRDefault="00075DF2" w:rsidP="00C81813">
      <w:pPr>
        <w:ind w:left="1680" w:hangingChars="800" w:hanging="1680"/>
        <w:rPr>
          <w:rFonts w:ascii="ＭＳ ゴシック" w:eastAsia="ＭＳ ゴシック" w:hAnsi="ＭＳ ゴシック" w:cs="Times New Roman"/>
          <w:color w:val="000000" w:themeColor="text1"/>
          <w:szCs w:val="21"/>
        </w:rPr>
      </w:pPr>
    </w:p>
    <w:p w:rsidR="00075DF2" w:rsidRDefault="00075DF2"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75DF2">
        <w:rPr>
          <w:rFonts w:ascii="ＭＳ ゴシック" w:eastAsia="ＭＳ ゴシック" w:hAnsi="ＭＳ ゴシック" w:cs="Times New Roman" w:hint="eastAsia"/>
          <w:color w:val="000000" w:themeColor="text1"/>
          <w:szCs w:val="21"/>
        </w:rPr>
        <w:t>下口</w:t>
      </w:r>
      <w:r w:rsidRPr="00075DF2">
        <w:rPr>
          <w:rFonts w:ascii="ＭＳ ゴシック" w:eastAsia="ＭＳ ゴシック" w:hAnsi="ＭＳ ゴシック" w:cs="Times New Roman"/>
          <w:color w:val="000000" w:themeColor="text1"/>
          <w:szCs w:val="21"/>
        </w:rPr>
        <w:t xml:space="preserve"> 政子</w:t>
      </w:r>
      <w:r>
        <w:rPr>
          <w:rFonts w:ascii="ＭＳ ゴシック" w:eastAsia="ＭＳ ゴシック" w:hAnsi="ＭＳ ゴシック" w:cs="Times New Roman" w:hint="eastAsia"/>
          <w:color w:val="000000" w:themeColor="text1"/>
          <w:szCs w:val="21"/>
        </w:rPr>
        <w:t>様～</w:t>
      </w:r>
      <w:r w:rsidRPr="00075DF2">
        <w:rPr>
          <w:rFonts w:ascii="ＭＳ ゴシック" w:eastAsia="ＭＳ ゴシック" w:hAnsi="ＭＳ ゴシック" w:cs="Times New Roman" w:hint="eastAsia"/>
          <w:color w:val="000000" w:themeColor="text1"/>
          <w:szCs w:val="21"/>
        </w:rPr>
        <w:t>臨時薬同内容にて</w:t>
      </w:r>
      <w:r w:rsidRPr="00075DF2">
        <w:rPr>
          <w:rFonts w:ascii="ＭＳ ゴシック" w:eastAsia="ＭＳ ゴシック" w:hAnsi="ＭＳ ゴシック" w:cs="Times New Roman"/>
          <w:color w:val="000000" w:themeColor="text1"/>
          <w:szCs w:val="21"/>
        </w:rPr>
        <w:t>7日分処方。本人様より外出希望あり、主治医よりCRCへ確認するように指示あり、CRCへ連絡。外出の要件、日時が分かり次第改めてCRCへ連絡しておけば外出OKとのことで、本人様へ施設スタッフと相談するように説明している。</w:t>
      </w:r>
    </w:p>
    <w:p w:rsidR="00075DF2" w:rsidRPr="0027111F" w:rsidRDefault="00075DF2" w:rsidP="00C81813">
      <w:pPr>
        <w:ind w:left="1680" w:hangingChars="800" w:hanging="1680"/>
        <w:rPr>
          <w:rFonts w:ascii="ＭＳ ゴシック" w:eastAsia="ＭＳ ゴシック" w:hAnsi="ＭＳ ゴシック" w:cs="Times New Roman"/>
          <w:color w:val="000000" w:themeColor="text1"/>
          <w:szCs w:val="21"/>
        </w:rPr>
      </w:pPr>
    </w:p>
    <w:p w:rsidR="00697A11" w:rsidRPr="0027111F" w:rsidRDefault="007F364E" w:rsidP="00697A11">
      <w:pPr>
        <w:ind w:left="1680" w:hangingChars="800" w:hanging="1680"/>
        <w:rPr>
          <w:rFonts w:ascii="ＭＳ ゴシック" w:eastAsia="ＭＳ ゴシック" w:hAnsi="ＭＳ ゴシック" w:cs="Times New Roman"/>
          <w:color w:val="000000" w:themeColor="text1"/>
          <w:szCs w:val="21"/>
        </w:rPr>
      </w:pPr>
      <w:r w:rsidRPr="0027111F">
        <w:rPr>
          <w:rFonts w:ascii="ＭＳ ゴシック" w:eastAsia="ＭＳ ゴシック" w:hAnsi="ＭＳ ゴシック" w:cs="Times New Roman" w:hint="eastAsia"/>
          <w:color w:val="000000" w:themeColor="text1"/>
          <w:szCs w:val="21"/>
        </w:rPr>
        <w:t>&lt;皮膚科診察&gt;</w:t>
      </w:r>
    </w:p>
    <w:p w:rsidR="007F364E" w:rsidRPr="0027111F" w:rsidRDefault="007F364E" w:rsidP="007F364E">
      <w:pPr>
        <w:ind w:left="1680" w:hangingChars="800" w:hanging="1680"/>
        <w:rPr>
          <w:rFonts w:ascii="ＭＳ ゴシック" w:eastAsia="ＭＳ ゴシック" w:hAnsi="ＭＳ ゴシック"/>
          <w:color w:val="000000"/>
          <w:spacing w:val="8"/>
          <w:szCs w:val="21"/>
        </w:rPr>
      </w:pPr>
      <w:r w:rsidRPr="0027111F">
        <w:rPr>
          <w:rFonts w:ascii="ＭＳ ゴシック" w:eastAsia="ＭＳ ゴシック" w:hAnsi="ＭＳ ゴシック" w:cs="Times New Roman" w:hint="eastAsia"/>
          <w:color w:val="000000" w:themeColor="text1"/>
          <w:szCs w:val="21"/>
        </w:rPr>
        <w:t>・澤口　利香様～</w:t>
      </w:r>
      <w:r w:rsidRPr="0027111F">
        <w:rPr>
          <w:rFonts w:ascii="ＭＳ ゴシック" w:eastAsia="ＭＳ ゴシック" w:hAnsi="ＭＳ ゴシック"/>
          <w:color w:val="000000"/>
          <w:spacing w:val="8"/>
          <w:szCs w:val="21"/>
        </w:rPr>
        <w:t>両上眼瞼に発赤、痒み訴えあり。</w:t>
      </w:r>
      <w:r w:rsidRPr="0027111F">
        <w:rPr>
          <w:rFonts w:ascii="ＭＳ ゴシック" w:eastAsia="ＭＳ ゴシック" w:hAnsi="ＭＳ ゴシック"/>
          <w:color w:val="000000"/>
          <w:spacing w:val="8"/>
          <w:szCs w:val="21"/>
        </w:rPr>
        <w:br/>
        <w:t>アレルギー性よりも乾燥による痒みではないかと医師より話あり。</w:t>
      </w:r>
      <w:r w:rsidRPr="0027111F">
        <w:rPr>
          <w:rFonts w:ascii="ＭＳ ゴシック" w:eastAsia="ＭＳ ゴシック" w:hAnsi="ＭＳ ゴシック"/>
          <w:color w:val="000000"/>
          <w:spacing w:val="8"/>
          <w:szCs w:val="21"/>
        </w:rPr>
        <w:br/>
        <w:t>本人希望あり、ロラタジンODフィルム(10)１×7日分処方となる。</w:t>
      </w:r>
    </w:p>
    <w:p w:rsidR="007F364E" w:rsidRPr="0027111F" w:rsidRDefault="007F364E" w:rsidP="00697A11">
      <w:pPr>
        <w:ind w:left="1680" w:hangingChars="800" w:hanging="1680"/>
        <w:rPr>
          <w:rFonts w:ascii="ＭＳ ゴシック" w:eastAsia="ＭＳ ゴシック" w:hAnsi="ＭＳ ゴシック" w:cs="Times New Roman"/>
          <w:color w:val="000000" w:themeColor="text1"/>
          <w:szCs w:val="21"/>
        </w:rPr>
      </w:pPr>
    </w:p>
    <w:p w:rsidR="007F364E" w:rsidRPr="0027111F" w:rsidRDefault="007F364E" w:rsidP="0027111F">
      <w:pPr>
        <w:ind w:left="1890" w:hangingChars="900" w:hanging="1890"/>
        <w:rPr>
          <w:rFonts w:ascii="ＭＳ ゴシック" w:eastAsia="ＭＳ ゴシック" w:hAnsi="ＭＳ ゴシック"/>
          <w:color w:val="000000"/>
          <w:spacing w:val="8"/>
          <w:szCs w:val="21"/>
        </w:rPr>
      </w:pPr>
      <w:r w:rsidRPr="0027111F">
        <w:rPr>
          <w:rFonts w:ascii="ＭＳ ゴシック" w:eastAsia="ＭＳ ゴシック" w:hAnsi="ＭＳ ゴシック" w:cs="Times New Roman" w:hint="eastAsia"/>
          <w:color w:val="000000" w:themeColor="text1"/>
          <w:szCs w:val="21"/>
        </w:rPr>
        <w:t>・小笠原　久年様～</w:t>
      </w:r>
      <w:r w:rsidRPr="0027111F">
        <w:rPr>
          <w:rFonts w:ascii="ＭＳ ゴシック" w:eastAsia="ＭＳ ゴシック" w:hAnsi="ＭＳ ゴシック"/>
          <w:color w:val="000000"/>
          <w:spacing w:val="8"/>
          <w:szCs w:val="21"/>
        </w:rPr>
        <w:t>皮疹は軽快傾向。</w:t>
      </w:r>
      <w:r w:rsidRPr="0027111F">
        <w:rPr>
          <w:rFonts w:ascii="ＭＳ ゴシック" w:eastAsia="ＭＳ ゴシック" w:hAnsi="ＭＳ ゴシック"/>
          <w:color w:val="000000"/>
          <w:spacing w:val="8"/>
          <w:szCs w:val="21"/>
        </w:rPr>
        <w:br/>
        <w:t>爪周囲も特変ないため同処置継続の指示。</w:t>
      </w:r>
    </w:p>
    <w:p w:rsidR="007F364E" w:rsidRPr="0027111F" w:rsidRDefault="007F364E" w:rsidP="00697A11">
      <w:pPr>
        <w:ind w:left="1808" w:hangingChars="800" w:hanging="1808"/>
        <w:rPr>
          <w:rFonts w:ascii="ＭＳ ゴシック" w:eastAsia="ＭＳ ゴシック" w:hAnsi="ＭＳ ゴシック"/>
          <w:color w:val="000000"/>
          <w:spacing w:val="8"/>
          <w:szCs w:val="21"/>
        </w:rPr>
      </w:pPr>
    </w:p>
    <w:p w:rsidR="007F364E" w:rsidRPr="0027111F" w:rsidRDefault="007F364E" w:rsidP="00697A11">
      <w:pPr>
        <w:ind w:left="1808" w:hangingChars="800" w:hanging="1808"/>
        <w:rPr>
          <w:rFonts w:ascii="ＭＳ ゴシック" w:eastAsia="ＭＳ ゴシック" w:hAnsi="ＭＳ ゴシック"/>
          <w:color w:val="000000"/>
          <w:spacing w:val="8"/>
          <w:szCs w:val="21"/>
        </w:rPr>
      </w:pPr>
      <w:r w:rsidRPr="0027111F">
        <w:rPr>
          <w:rFonts w:ascii="ＭＳ ゴシック" w:eastAsia="ＭＳ ゴシック" w:hAnsi="ＭＳ ゴシック" w:hint="eastAsia"/>
          <w:color w:val="000000"/>
          <w:spacing w:val="8"/>
          <w:szCs w:val="21"/>
        </w:rPr>
        <w:t>・飯田　修子様～</w:t>
      </w:r>
      <w:r w:rsidRPr="0027111F">
        <w:rPr>
          <w:rFonts w:ascii="ＭＳ ゴシック" w:eastAsia="ＭＳ ゴシック" w:hAnsi="ＭＳ ゴシック"/>
          <w:color w:val="000000"/>
          <w:spacing w:val="8"/>
          <w:szCs w:val="21"/>
        </w:rPr>
        <w:t>本日の診察で、皮疹軽快・治癒との事で処置終了となっている。</w:t>
      </w:r>
    </w:p>
    <w:p w:rsidR="007F364E" w:rsidRPr="0027111F" w:rsidRDefault="007F364E" w:rsidP="00697A11">
      <w:pPr>
        <w:ind w:left="1808" w:hangingChars="800" w:hanging="1808"/>
        <w:rPr>
          <w:rFonts w:ascii="ＭＳ ゴシック" w:eastAsia="ＭＳ ゴシック" w:hAnsi="ＭＳ ゴシック"/>
          <w:color w:val="000000"/>
          <w:spacing w:val="8"/>
          <w:szCs w:val="21"/>
        </w:rPr>
      </w:pPr>
    </w:p>
    <w:p w:rsidR="007F364E" w:rsidRPr="0027111F" w:rsidRDefault="007F364E" w:rsidP="00697A11">
      <w:pPr>
        <w:ind w:left="1808" w:hangingChars="800" w:hanging="1808"/>
        <w:rPr>
          <w:rFonts w:ascii="ＭＳ ゴシック" w:eastAsia="ＭＳ ゴシック" w:hAnsi="ＭＳ ゴシック"/>
          <w:color w:val="000000"/>
          <w:spacing w:val="8"/>
          <w:szCs w:val="21"/>
        </w:rPr>
      </w:pPr>
      <w:r w:rsidRPr="0027111F">
        <w:rPr>
          <w:rFonts w:ascii="ＭＳ ゴシック" w:eastAsia="ＭＳ ゴシック" w:hAnsi="ＭＳ ゴシック" w:hint="eastAsia"/>
          <w:color w:val="000000"/>
          <w:spacing w:val="8"/>
          <w:szCs w:val="21"/>
        </w:rPr>
        <w:t>・赤石　陽介様～</w:t>
      </w:r>
      <w:r w:rsidRPr="0027111F">
        <w:rPr>
          <w:rFonts w:ascii="ＭＳ ゴシック" w:eastAsia="ＭＳ ゴシック" w:hAnsi="ＭＳ ゴシック"/>
          <w:color w:val="000000"/>
          <w:spacing w:val="8"/>
          <w:szCs w:val="21"/>
        </w:rPr>
        <w:t>両下肢の発赤、掻痒ありゲンタマイシン塗布の指示。</w:t>
      </w:r>
      <w:r w:rsidRPr="0027111F">
        <w:rPr>
          <w:rFonts w:ascii="ＭＳ ゴシック" w:eastAsia="ＭＳ ゴシック" w:hAnsi="ＭＳ ゴシック"/>
          <w:color w:val="000000"/>
          <w:spacing w:val="8"/>
          <w:szCs w:val="21"/>
        </w:rPr>
        <w:br/>
        <w:t>陰部、臀部の掻痒に関してはエキザルベ軟膏塗布を継続していくようにとの事。</w:t>
      </w:r>
      <w:r w:rsidRPr="0027111F">
        <w:rPr>
          <w:rFonts w:ascii="ＭＳ ゴシック" w:eastAsia="ＭＳ ゴシック" w:hAnsi="ＭＳ ゴシック"/>
          <w:color w:val="000000"/>
          <w:spacing w:val="8"/>
          <w:szCs w:val="21"/>
        </w:rPr>
        <w:br/>
        <w:t>エキザルベ軟膏、ゲンタマイシン軟膏各1本処方。</w:t>
      </w:r>
    </w:p>
    <w:p w:rsidR="007F364E" w:rsidRPr="0027111F" w:rsidRDefault="007F364E" w:rsidP="00697A11">
      <w:pPr>
        <w:ind w:left="1808" w:hangingChars="800" w:hanging="1808"/>
        <w:rPr>
          <w:rFonts w:ascii="ＭＳ ゴシック" w:eastAsia="ＭＳ ゴシック" w:hAnsi="ＭＳ ゴシック"/>
          <w:color w:val="000000"/>
          <w:spacing w:val="8"/>
          <w:szCs w:val="21"/>
        </w:rPr>
      </w:pPr>
    </w:p>
    <w:p w:rsidR="007F364E" w:rsidRPr="0027111F" w:rsidRDefault="007F364E" w:rsidP="00697A11">
      <w:pPr>
        <w:ind w:left="1808" w:hangingChars="800" w:hanging="1808"/>
        <w:rPr>
          <w:rFonts w:ascii="ＭＳ ゴシック" w:eastAsia="ＭＳ ゴシック" w:hAnsi="ＭＳ ゴシック" w:cs="Times New Roman"/>
          <w:color w:val="000000" w:themeColor="text1"/>
          <w:szCs w:val="21"/>
        </w:rPr>
      </w:pPr>
      <w:r w:rsidRPr="0027111F">
        <w:rPr>
          <w:rFonts w:ascii="ＭＳ ゴシック" w:eastAsia="ＭＳ ゴシック" w:hAnsi="ＭＳ ゴシック" w:hint="eastAsia"/>
          <w:color w:val="000000"/>
          <w:spacing w:val="8"/>
          <w:szCs w:val="21"/>
        </w:rPr>
        <w:t>・藤井　崇史様～</w:t>
      </w:r>
      <w:r w:rsidRPr="0027111F">
        <w:rPr>
          <w:rFonts w:ascii="ＭＳ ゴシック" w:eastAsia="ＭＳ ゴシック" w:hAnsi="ＭＳ ゴシック"/>
          <w:color w:val="000000"/>
          <w:spacing w:val="8"/>
          <w:szCs w:val="21"/>
        </w:rPr>
        <w:t>皮疹については軽快傾向。</w:t>
      </w:r>
      <w:r w:rsidRPr="0027111F">
        <w:rPr>
          <w:rFonts w:ascii="ＭＳ ゴシック" w:eastAsia="ＭＳ ゴシック" w:hAnsi="ＭＳ ゴシック"/>
          <w:color w:val="000000"/>
          <w:spacing w:val="8"/>
          <w:szCs w:val="21"/>
        </w:rPr>
        <w:br/>
        <w:t>鼻周囲に発赤、落屑あり。本人はデルモゾ―ルDP軟膏処方の希望あり。</w:t>
      </w:r>
      <w:r w:rsidRPr="0027111F">
        <w:rPr>
          <w:rFonts w:ascii="ＭＳ ゴシック" w:eastAsia="ＭＳ ゴシック" w:hAnsi="ＭＳ ゴシック"/>
          <w:color w:val="000000"/>
          <w:spacing w:val="8"/>
          <w:szCs w:val="21"/>
        </w:rPr>
        <w:br/>
        <w:t>顔面に塗布するには強い軟膏である為、塗りすぎない程度にと説明受けている。</w:t>
      </w:r>
      <w:r w:rsidRPr="0027111F">
        <w:rPr>
          <w:rFonts w:ascii="ＭＳ ゴシック" w:eastAsia="ＭＳ ゴシック" w:hAnsi="ＭＳ ゴシック"/>
          <w:color w:val="000000"/>
          <w:spacing w:val="8"/>
          <w:szCs w:val="21"/>
        </w:rPr>
        <w:br/>
        <w:t>デルモゾ―ルDP軟膏1本処方。</w:t>
      </w:r>
    </w:p>
    <w:p w:rsidR="007F364E" w:rsidRPr="0027111F" w:rsidRDefault="007F364E" w:rsidP="00697A11">
      <w:pPr>
        <w:ind w:left="1680" w:hangingChars="800" w:hanging="1680"/>
        <w:rPr>
          <w:rFonts w:ascii="ＭＳ ゴシック" w:eastAsia="ＭＳ ゴシック" w:hAnsi="ＭＳ ゴシック" w:cs="Times New Roman"/>
          <w:color w:val="000000" w:themeColor="text1"/>
          <w:szCs w:val="21"/>
        </w:rPr>
      </w:pPr>
    </w:p>
    <w:p w:rsidR="007F364E" w:rsidRPr="0027111F" w:rsidRDefault="007F364E" w:rsidP="00697A11">
      <w:pPr>
        <w:ind w:left="1680" w:hangingChars="800" w:hanging="1680"/>
        <w:rPr>
          <w:rFonts w:ascii="ＭＳ ゴシック" w:eastAsia="ＭＳ ゴシック" w:hAnsi="ＭＳ ゴシック"/>
          <w:color w:val="000000"/>
          <w:spacing w:val="8"/>
          <w:szCs w:val="21"/>
        </w:rPr>
      </w:pPr>
      <w:r w:rsidRPr="0027111F">
        <w:rPr>
          <w:rFonts w:ascii="ＭＳ ゴシック" w:eastAsia="ＭＳ ゴシック" w:hAnsi="ＭＳ ゴシック" w:cs="Times New Roman" w:hint="eastAsia"/>
          <w:color w:val="000000" w:themeColor="text1"/>
          <w:szCs w:val="21"/>
        </w:rPr>
        <w:t>・巴　大様～</w:t>
      </w:r>
      <w:r w:rsidRPr="0027111F">
        <w:rPr>
          <w:rFonts w:ascii="ＭＳ ゴシック" w:eastAsia="ＭＳ ゴシック" w:hAnsi="ＭＳ ゴシック"/>
          <w:color w:val="000000"/>
          <w:spacing w:val="8"/>
          <w:szCs w:val="21"/>
        </w:rPr>
        <w:t>本日皮膚科初診。</w:t>
      </w:r>
    </w:p>
    <w:p w:rsidR="007F364E" w:rsidRPr="0027111F" w:rsidRDefault="007F364E" w:rsidP="007F364E">
      <w:pPr>
        <w:ind w:leftChars="600" w:left="1712" w:hangingChars="200" w:hanging="452"/>
        <w:rPr>
          <w:rFonts w:ascii="ＭＳ ゴシック" w:eastAsia="ＭＳ ゴシック" w:hAnsi="ＭＳ ゴシック"/>
          <w:color w:val="000000"/>
          <w:spacing w:val="8"/>
          <w:szCs w:val="21"/>
        </w:rPr>
      </w:pPr>
      <w:r w:rsidRPr="0027111F">
        <w:rPr>
          <w:rFonts w:ascii="ＭＳ ゴシック" w:eastAsia="ＭＳ ゴシック" w:hAnsi="ＭＳ ゴシック"/>
          <w:color w:val="000000"/>
          <w:spacing w:val="8"/>
          <w:szCs w:val="21"/>
        </w:rPr>
        <w:t>爪周囲に肉芽形成あり、痛みも伴っているとの事で</w:t>
      </w:r>
    </w:p>
    <w:p w:rsidR="007F364E" w:rsidRPr="0027111F" w:rsidRDefault="007F364E" w:rsidP="007F364E">
      <w:pPr>
        <w:ind w:leftChars="600" w:left="1712" w:hangingChars="200" w:hanging="452"/>
        <w:rPr>
          <w:rFonts w:ascii="ＭＳ ゴシック" w:eastAsia="ＭＳ ゴシック" w:hAnsi="ＭＳ ゴシック"/>
          <w:color w:val="000000"/>
          <w:spacing w:val="8"/>
          <w:szCs w:val="21"/>
        </w:rPr>
      </w:pPr>
      <w:r w:rsidRPr="0027111F">
        <w:rPr>
          <w:rFonts w:ascii="ＭＳ ゴシック" w:eastAsia="ＭＳ ゴシック" w:hAnsi="ＭＳ ゴシック"/>
          <w:color w:val="000000"/>
          <w:spacing w:val="8"/>
          <w:szCs w:val="21"/>
        </w:rPr>
        <w:t>テラマイシン軟膏1本処方。軟膏塗布+ガーゼ保護の処置で指示あり。</w:t>
      </w:r>
    </w:p>
    <w:p w:rsidR="007F364E" w:rsidRPr="0027111F" w:rsidRDefault="007F364E" w:rsidP="007F364E">
      <w:pPr>
        <w:rPr>
          <w:rFonts w:ascii="ＭＳ ゴシック" w:eastAsia="ＭＳ ゴシック" w:hAnsi="ＭＳ ゴシック"/>
          <w:color w:val="000000"/>
          <w:spacing w:val="8"/>
          <w:szCs w:val="21"/>
        </w:rPr>
      </w:pPr>
    </w:p>
    <w:p w:rsidR="007F364E" w:rsidRPr="0027111F" w:rsidRDefault="007F364E" w:rsidP="007F364E">
      <w:pPr>
        <w:ind w:left="2034" w:hangingChars="900" w:hanging="2034"/>
        <w:rPr>
          <w:rFonts w:ascii="ＭＳ ゴシック" w:eastAsia="ＭＳ ゴシック" w:hAnsi="ＭＳ ゴシック"/>
          <w:color w:val="000000"/>
          <w:spacing w:val="8"/>
          <w:szCs w:val="21"/>
        </w:rPr>
      </w:pPr>
      <w:r w:rsidRPr="0027111F">
        <w:rPr>
          <w:rFonts w:ascii="ＭＳ ゴシック" w:eastAsia="ＭＳ ゴシック" w:hAnsi="ＭＳ ゴシック" w:hint="eastAsia"/>
          <w:color w:val="000000"/>
          <w:spacing w:val="8"/>
          <w:szCs w:val="21"/>
        </w:rPr>
        <w:t>・佐々木　保夫様～</w:t>
      </w:r>
      <w:r w:rsidRPr="0027111F">
        <w:rPr>
          <w:rFonts w:ascii="ＭＳ ゴシック" w:eastAsia="ＭＳ ゴシック" w:hAnsi="ＭＳ ゴシック"/>
          <w:color w:val="000000"/>
          <w:spacing w:val="8"/>
          <w:szCs w:val="21"/>
        </w:rPr>
        <w:t>踵部位の皮疹特変なく経過。同前処置継続の指示あり。</w:t>
      </w:r>
    </w:p>
    <w:p w:rsidR="0027111F" w:rsidRPr="0027111F" w:rsidRDefault="0027111F" w:rsidP="007F364E">
      <w:pPr>
        <w:ind w:left="2034" w:hangingChars="900" w:hanging="2034"/>
        <w:rPr>
          <w:rFonts w:ascii="ＭＳ ゴシック" w:eastAsia="ＭＳ ゴシック" w:hAnsi="ＭＳ ゴシック"/>
          <w:color w:val="000000"/>
          <w:spacing w:val="8"/>
          <w:szCs w:val="21"/>
        </w:rPr>
      </w:pPr>
    </w:p>
    <w:p w:rsidR="0027111F" w:rsidRPr="0027111F" w:rsidRDefault="0027111F" w:rsidP="007F364E">
      <w:pPr>
        <w:ind w:left="2034" w:hangingChars="900" w:hanging="2034"/>
        <w:rPr>
          <w:rFonts w:ascii="ＭＳ ゴシック" w:eastAsia="ＭＳ ゴシック" w:hAnsi="ＭＳ ゴシック"/>
          <w:color w:val="000000"/>
          <w:spacing w:val="8"/>
          <w:szCs w:val="21"/>
        </w:rPr>
      </w:pPr>
      <w:r w:rsidRPr="0027111F">
        <w:rPr>
          <w:rFonts w:ascii="ＭＳ ゴシック" w:eastAsia="ＭＳ ゴシック" w:hAnsi="ＭＳ ゴシック" w:hint="eastAsia"/>
          <w:color w:val="000000"/>
          <w:spacing w:val="8"/>
          <w:szCs w:val="21"/>
        </w:rPr>
        <w:t>・水梨　孝純様～</w:t>
      </w:r>
      <w:r w:rsidRPr="0027111F">
        <w:rPr>
          <w:rFonts w:ascii="ＭＳ ゴシック" w:eastAsia="ＭＳ ゴシック" w:hAnsi="ＭＳ ゴシック"/>
          <w:color w:val="000000"/>
          <w:spacing w:val="8"/>
          <w:szCs w:val="21"/>
        </w:rPr>
        <w:t>足裏・踵部位特変無く経過。同前処置継続の指示受ける。</w:t>
      </w:r>
    </w:p>
    <w:p w:rsidR="0027111F" w:rsidRPr="0027111F" w:rsidRDefault="0027111F" w:rsidP="007F364E">
      <w:pPr>
        <w:ind w:left="2034" w:hangingChars="900" w:hanging="2034"/>
        <w:rPr>
          <w:rFonts w:ascii="ＭＳ ゴシック" w:eastAsia="ＭＳ ゴシック" w:hAnsi="ＭＳ ゴシック"/>
          <w:color w:val="000000"/>
          <w:spacing w:val="8"/>
          <w:szCs w:val="21"/>
        </w:rPr>
      </w:pPr>
    </w:p>
    <w:p w:rsidR="0027111F" w:rsidRPr="0027111F" w:rsidRDefault="0027111F" w:rsidP="0027111F">
      <w:pPr>
        <w:ind w:left="2034" w:hangingChars="900" w:hanging="2034"/>
        <w:rPr>
          <w:rFonts w:ascii="ＭＳ ゴシック" w:eastAsia="ＭＳ ゴシック" w:hAnsi="ＭＳ ゴシック"/>
          <w:color w:val="000000"/>
          <w:spacing w:val="8"/>
          <w:szCs w:val="21"/>
        </w:rPr>
      </w:pPr>
      <w:r w:rsidRPr="0027111F">
        <w:rPr>
          <w:rFonts w:ascii="ＭＳ ゴシック" w:eastAsia="ＭＳ ゴシック" w:hAnsi="ＭＳ ゴシック" w:hint="eastAsia"/>
          <w:color w:val="000000"/>
          <w:spacing w:val="8"/>
          <w:szCs w:val="21"/>
        </w:rPr>
        <w:t>・尾駮　淳様～</w:t>
      </w:r>
      <w:r w:rsidRPr="0027111F">
        <w:rPr>
          <w:rFonts w:ascii="ＭＳ ゴシック" w:eastAsia="ＭＳ ゴシック" w:hAnsi="ＭＳ ゴシック"/>
          <w:color w:val="000000"/>
          <w:spacing w:val="8"/>
          <w:szCs w:val="21"/>
        </w:rPr>
        <w:t>皮膚科受診している。四肢に発赤、落屑痕あり、また掻痒感もあるとのこと</w:t>
      </w:r>
      <w:r w:rsidRPr="0027111F">
        <w:rPr>
          <w:rFonts w:ascii="ＭＳ ゴシック" w:eastAsia="ＭＳ ゴシック" w:hAnsi="ＭＳ ゴシック" w:hint="eastAsia"/>
          <w:color w:val="000000"/>
          <w:spacing w:val="8"/>
          <w:szCs w:val="21"/>
        </w:rPr>
        <w:t>。</w:t>
      </w:r>
    </w:p>
    <w:p w:rsidR="0027111F" w:rsidRPr="0027111F" w:rsidRDefault="0027111F" w:rsidP="0027111F">
      <w:pPr>
        <w:ind w:leftChars="700" w:left="1922" w:hangingChars="200" w:hanging="452"/>
        <w:rPr>
          <w:rFonts w:ascii="ＭＳ ゴシック" w:eastAsia="ＭＳ ゴシック" w:hAnsi="ＭＳ ゴシック"/>
          <w:color w:val="000000"/>
          <w:spacing w:val="8"/>
          <w:szCs w:val="21"/>
        </w:rPr>
      </w:pPr>
      <w:r w:rsidRPr="0027111F">
        <w:rPr>
          <w:rFonts w:ascii="ＭＳ ゴシック" w:eastAsia="ＭＳ ゴシック" w:hAnsi="ＭＳ ゴシック"/>
          <w:color w:val="000000"/>
          <w:spacing w:val="8"/>
          <w:szCs w:val="21"/>
        </w:rPr>
        <w:t>乾燥性の皮膚炎との事で、明日よりフェキソフェナジン(60)2T×7日分、デ</w:t>
      </w:r>
    </w:p>
    <w:p w:rsidR="0027111F" w:rsidRPr="0027111F" w:rsidRDefault="0027111F" w:rsidP="0027111F">
      <w:pPr>
        <w:ind w:leftChars="700" w:left="1922" w:hangingChars="200" w:hanging="452"/>
        <w:rPr>
          <w:rFonts w:ascii="ＭＳ ゴシック" w:eastAsia="ＭＳ ゴシック" w:hAnsi="ＭＳ ゴシック"/>
          <w:color w:val="000000"/>
          <w:spacing w:val="8"/>
          <w:szCs w:val="21"/>
        </w:rPr>
      </w:pPr>
      <w:r w:rsidRPr="0027111F">
        <w:rPr>
          <w:rFonts w:ascii="ＭＳ ゴシック" w:eastAsia="ＭＳ ゴシック" w:hAnsi="ＭＳ ゴシック"/>
          <w:color w:val="000000"/>
          <w:spacing w:val="8"/>
          <w:szCs w:val="21"/>
        </w:rPr>
        <w:t>ルモゾールDP軟膏3本処方となっている。</w:t>
      </w:r>
    </w:p>
    <w:p w:rsidR="0027111F" w:rsidRPr="0027111F" w:rsidRDefault="0027111F" w:rsidP="007F364E">
      <w:pPr>
        <w:ind w:left="1890" w:hangingChars="900" w:hanging="1890"/>
        <w:rPr>
          <w:rFonts w:ascii="ＭＳ ゴシック" w:eastAsia="ＭＳ ゴシック" w:hAnsi="ＭＳ ゴシック" w:cs="Times New Roman"/>
          <w:color w:val="000000" w:themeColor="text1"/>
          <w:szCs w:val="21"/>
        </w:rPr>
      </w:pPr>
    </w:p>
    <w:p w:rsidR="007A6F70" w:rsidRDefault="007A6F70"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27111F" w:rsidRPr="0027111F" w:rsidRDefault="0027111F" w:rsidP="0027111F">
      <w:pPr>
        <w:pStyle w:val="HTML"/>
        <w:rPr>
          <w:sz w:val="21"/>
          <w:szCs w:val="21"/>
        </w:rPr>
      </w:pPr>
      <w:r w:rsidRPr="0027111F">
        <w:rPr>
          <w:sz w:val="21"/>
          <w:szCs w:val="21"/>
        </w:rPr>
        <w:t>日　　時：令和6年1月11日　10：17</w:t>
      </w:r>
    </w:p>
    <w:p w:rsidR="0027111F" w:rsidRPr="0027111F" w:rsidRDefault="0027111F" w:rsidP="0027111F">
      <w:pPr>
        <w:pStyle w:val="HTML"/>
        <w:rPr>
          <w:sz w:val="21"/>
          <w:szCs w:val="21"/>
        </w:rPr>
      </w:pPr>
      <w:r w:rsidRPr="0027111F">
        <w:rPr>
          <w:sz w:val="21"/>
          <w:szCs w:val="21"/>
        </w:rPr>
        <w:t xml:space="preserve">  氏　　名：米内　進（よない　すすむ）様</w:t>
      </w:r>
    </w:p>
    <w:p w:rsidR="0027111F" w:rsidRPr="0027111F" w:rsidRDefault="0027111F" w:rsidP="0027111F">
      <w:pPr>
        <w:pStyle w:val="HTML"/>
        <w:rPr>
          <w:sz w:val="21"/>
          <w:szCs w:val="21"/>
        </w:rPr>
      </w:pPr>
      <w:r w:rsidRPr="0027111F">
        <w:rPr>
          <w:sz w:val="21"/>
          <w:szCs w:val="21"/>
        </w:rPr>
        <w:t xml:space="preserve">　生年月日：昭和21年9月27日（77歳）</w:t>
      </w:r>
    </w:p>
    <w:p w:rsidR="0027111F" w:rsidRPr="0027111F" w:rsidRDefault="0027111F" w:rsidP="0027111F">
      <w:pPr>
        <w:pStyle w:val="HTML"/>
        <w:rPr>
          <w:sz w:val="21"/>
          <w:szCs w:val="21"/>
        </w:rPr>
      </w:pPr>
      <w:r w:rsidRPr="0027111F">
        <w:rPr>
          <w:sz w:val="21"/>
          <w:szCs w:val="21"/>
        </w:rPr>
        <w:t xml:space="preserve">　病　　名：レビー小体型認知症疑い/脊髄小脳変性症</w:t>
      </w:r>
    </w:p>
    <w:p w:rsidR="0027111F" w:rsidRPr="0027111F" w:rsidRDefault="0027111F" w:rsidP="0027111F">
      <w:pPr>
        <w:pStyle w:val="HTML"/>
        <w:rPr>
          <w:sz w:val="21"/>
          <w:szCs w:val="21"/>
        </w:rPr>
      </w:pPr>
      <w:r w:rsidRPr="0027111F">
        <w:rPr>
          <w:sz w:val="21"/>
          <w:szCs w:val="21"/>
        </w:rPr>
        <w:t xml:space="preserve">　性　　別：男性</w:t>
      </w:r>
    </w:p>
    <w:p w:rsidR="0027111F" w:rsidRPr="0027111F" w:rsidRDefault="0027111F" w:rsidP="0027111F">
      <w:pPr>
        <w:pStyle w:val="HTML"/>
        <w:rPr>
          <w:sz w:val="21"/>
          <w:szCs w:val="21"/>
        </w:rPr>
      </w:pPr>
      <w:r w:rsidRPr="0027111F">
        <w:rPr>
          <w:sz w:val="21"/>
          <w:szCs w:val="21"/>
        </w:rPr>
        <w:t xml:space="preserve">　主 治 医：柞木田</w:t>
      </w:r>
      <w:proofErr w:type="spellStart"/>
      <w:r w:rsidRPr="0027111F">
        <w:rPr>
          <w:sz w:val="21"/>
          <w:szCs w:val="21"/>
        </w:rPr>
        <w:t>Dr</w:t>
      </w:r>
      <w:proofErr w:type="spellEnd"/>
    </w:p>
    <w:p w:rsidR="0027111F" w:rsidRPr="0027111F" w:rsidRDefault="0027111F" w:rsidP="0027111F">
      <w:pPr>
        <w:pStyle w:val="HTML"/>
        <w:rPr>
          <w:sz w:val="21"/>
          <w:szCs w:val="21"/>
        </w:rPr>
      </w:pPr>
      <w:r w:rsidRPr="0027111F">
        <w:rPr>
          <w:sz w:val="21"/>
          <w:szCs w:val="21"/>
        </w:rPr>
        <w:t xml:space="preserve">　入院形態：医療保護入院</w:t>
      </w:r>
    </w:p>
    <w:p w:rsidR="0027111F" w:rsidRPr="0027111F" w:rsidRDefault="0027111F" w:rsidP="0027111F">
      <w:pPr>
        <w:pStyle w:val="HTML"/>
        <w:rPr>
          <w:sz w:val="21"/>
          <w:szCs w:val="21"/>
        </w:rPr>
      </w:pPr>
      <w:r w:rsidRPr="0027111F">
        <w:rPr>
          <w:sz w:val="21"/>
          <w:szCs w:val="21"/>
        </w:rPr>
        <w:t xml:space="preserve">　病　　棟：東病棟Cユニット</w:t>
      </w:r>
    </w:p>
    <w:p w:rsidR="0027111F" w:rsidRPr="0027111F" w:rsidRDefault="0027111F" w:rsidP="0027111F">
      <w:pPr>
        <w:pStyle w:val="HTML"/>
        <w:rPr>
          <w:sz w:val="21"/>
          <w:szCs w:val="21"/>
        </w:rPr>
      </w:pPr>
      <w:r w:rsidRPr="0027111F">
        <w:rPr>
          <w:sz w:val="21"/>
          <w:szCs w:val="21"/>
        </w:rPr>
        <w:t xml:space="preserve">　</w:t>
      </w:r>
    </w:p>
    <w:p w:rsidR="0027111F" w:rsidRPr="0027111F" w:rsidRDefault="0027111F" w:rsidP="0027111F">
      <w:pPr>
        <w:pStyle w:val="HTML"/>
        <w:rPr>
          <w:sz w:val="21"/>
          <w:szCs w:val="21"/>
        </w:rPr>
      </w:pPr>
      <w:r w:rsidRPr="0027111F">
        <w:rPr>
          <w:sz w:val="21"/>
          <w:szCs w:val="21"/>
        </w:rPr>
        <w:t xml:space="preserve">　＜経過＞</w:t>
      </w:r>
    </w:p>
    <w:p w:rsidR="0027111F" w:rsidRPr="0027111F" w:rsidRDefault="0027111F" w:rsidP="0027111F">
      <w:pPr>
        <w:pStyle w:val="HTML"/>
        <w:rPr>
          <w:sz w:val="21"/>
          <w:szCs w:val="21"/>
        </w:rPr>
      </w:pPr>
      <w:r w:rsidRPr="0027111F">
        <w:rPr>
          <w:sz w:val="21"/>
          <w:szCs w:val="21"/>
        </w:rPr>
        <w:t xml:space="preserve">　H20年2月歩行障害や呂律不良などの症状出現。八戸市立市民</w:t>
      </w:r>
    </w:p>
    <w:p w:rsidR="0027111F" w:rsidRPr="0027111F" w:rsidRDefault="0027111F" w:rsidP="0027111F">
      <w:pPr>
        <w:pStyle w:val="HTML"/>
        <w:rPr>
          <w:sz w:val="21"/>
          <w:szCs w:val="21"/>
        </w:rPr>
      </w:pPr>
      <w:r w:rsidRPr="0027111F">
        <w:rPr>
          <w:sz w:val="21"/>
          <w:szCs w:val="21"/>
        </w:rPr>
        <w:t>病院神経内科受診となり小脳　失調およびオリーブ橋小脳萎縮</w:t>
      </w:r>
    </w:p>
    <w:p w:rsidR="0027111F" w:rsidRPr="0027111F" w:rsidRDefault="0027111F" w:rsidP="0027111F">
      <w:pPr>
        <w:pStyle w:val="HTML"/>
        <w:rPr>
          <w:sz w:val="21"/>
          <w:szCs w:val="21"/>
        </w:rPr>
      </w:pPr>
      <w:r w:rsidRPr="0027111F">
        <w:rPr>
          <w:sz w:val="21"/>
          <w:szCs w:val="21"/>
        </w:rPr>
        <w:t>症疑い（その後、純粋小脳型の可能性が高くなる）により通院</w:t>
      </w:r>
    </w:p>
    <w:p w:rsidR="0027111F" w:rsidRPr="0027111F" w:rsidRDefault="0027111F" w:rsidP="0027111F">
      <w:pPr>
        <w:pStyle w:val="HTML"/>
        <w:rPr>
          <w:sz w:val="21"/>
          <w:szCs w:val="21"/>
        </w:rPr>
      </w:pPr>
      <w:r w:rsidRPr="0027111F">
        <w:rPr>
          <w:sz w:val="21"/>
          <w:szCs w:val="21"/>
        </w:rPr>
        <w:t>加療を継続していた。 H28年まで介護老人保健施設へ入所して</w:t>
      </w:r>
    </w:p>
    <w:p w:rsidR="0027111F" w:rsidRPr="0027111F" w:rsidRDefault="0027111F" w:rsidP="0027111F">
      <w:pPr>
        <w:pStyle w:val="HTML"/>
        <w:rPr>
          <w:sz w:val="21"/>
          <w:szCs w:val="21"/>
        </w:rPr>
      </w:pPr>
      <w:r w:rsidRPr="0027111F">
        <w:rPr>
          <w:sz w:val="21"/>
          <w:szCs w:val="21"/>
        </w:rPr>
        <w:t>いたが、性格上共同生活が難しく他利用者とのトラブルにより</w:t>
      </w:r>
    </w:p>
    <w:p w:rsidR="0027111F" w:rsidRPr="0027111F" w:rsidRDefault="0027111F" w:rsidP="0027111F">
      <w:pPr>
        <w:pStyle w:val="HTML"/>
        <w:rPr>
          <w:sz w:val="21"/>
          <w:szCs w:val="21"/>
        </w:rPr>
      </w:pPr>
      <w:r w:rsidRPr="0027111F">
        <w:rPr>
          <w:sz w:val="21"/>
          <w:szCs w:val="21"/>
        </w:rPr>
        <w:t>退所となった。以降、居宅サービス（通所・訪問介護）利用し</w:t>
      </w:r>
    </w:p>
    <w:p w:rsidR="0027111F" w:rsidRPr="0027111F" w:rsidRDefault="0027111F" w:rsidP="0027111F">
      <w:pPr>
        <w:pStyle w:val="HTML"/>
        <w:rPr>
          <w:sz w:val="21"/>
          <w:szCs w:val="21"/>
        </w:rPr>
      </w:pPr>
      <w:r w:rsidRPr="0027111F">
        <w:rPr>
          <w:sz w:val="21"/>
          <w:szCs w:val="21"/>
        </w:rPr>
        <w:t>独居生活していたが、車椅子使用し基本動作も儘ならない状態</w:t>
      </w:r>
    </w:p>
    <w:p w:rsidR="0027111F" w:rsidRPr="0027111F" w:rsidRDefault="0027111F" w:rsidP="0027111F">
      <w:pPr>
        <w:pStyle w:val="HTML"/>
        <w:rPr>
          <w:sz w:val="21"/>
          <w:szCs w:val="21"/>
        </w:rPr>
      </w:pPr>
      <w:r w:rsidRPr="0027111F">
        <w:rPr>
          <w:sz w:val="21"/>
          <w:szCs w:val="21"/>
        </w:rPr>
        <w:t>であった。R5年頃被害妄想や易怒・攻撃性の増強あり「深夜に</w:t>
      </w:r>
    </w:p>
    <w:p w:rsidR="0027111F" w:rsidRPr="0027111F" w:rsidRDefault="0027111F" w:rsidP="0027111F">
      <w:pPr>
        <w:pStyle w:val="HTML"/>
        <w:rPr>
          <w:sz w:val="21"/>
          <w:szCs w:val="21"/>
        </w:rPr>
      </w:pPr>
      <w:r w:rsidRPr="0027111F">
        <w:rPr>
          <w:sz w:val="21"/>
          <w:szCs w:val="21"/>
        </w:rPr>
        <w:t>泥棒が入った」といい隣家の車に覆い被さり動けなくなる場面</w:t>
      </w:r>
    </w:p>
    <w:p w:rsidR="0027111F" w:rsidRPr="0027111F" w:rsidRDefault="0027111F" w:rsidP="0027111F">
      <w:pPr>
        <w:pStyle w:val="HTML"/>
        <w:rPr>
          <w:sz w:val="21"/>
          <w:szCs w:val="21"/>
        </w:rPr>
      </w:pPr>
      <w:r w:rsidRPr="0027111F">
        <w:rPr>
          <w:sz w:val="21"/>
          <w:szCs w:val="21"/>
        </w:rPr>
        <w:t>もあった。 同年8月同院神経内科紹介により精神科初診。薬剤</w:t>
      </w:r>
    </w:p>
    <w:p w:rsidR="0027111F" w:rsidRPr="0027111F" w:rsidRDefault="0027111F" w:rsidP="0027111F">
      <w:pPr>
        <w:pStyle w:val="HTML"/>
        <w:rPr>
          <w:sz w:val="21"/>
          <w:szCs w:val="21"/>
        </w:rPr>
      </w:pPr>
      <w:r w:rsidRPr="0027111F">
        <w:rPr>
          <w:sz w:val="21"/>
          <w:szCs w:val="21"/>
        </w:rPr>
        <w:t>調整により同症状は軽減したが、同年11月衣類着脱を繰り返す、</w:t>
      </w:r>
    </w:p>
    <w:p w:rsidR="0027111F" w:rsidRPr="0027111F" w:rsidRDefault="0027111F" w:rsidP="0027111F">
      <w:pPr>
        <w:pStyle w:val="HTML"/>
        <w:rPr>
          <w:sz w:val="21"/>
          <w:szCs w:val="21"/>
        </w:rPr>
      </w:pPr>
      <w:r w:rsidRPr="0027111F">
        <w:rPr>
          <w:sz w:val="21"/>
          <w:szCs w:val="21"/>
        </w:rPr>
        <w:t>暖房をつけない部屋に下着でいるといった異常行動がみられる</w:t>
      </w:r>
    </w:p>
    <w:p w:rsidR="0027111F" w:rsidRPr="0027111F" w:rsidRDefault="0027111F" w:rsidP="0027111F">
      <w:pPr>
        <w:pStyle w:val="HTML"/>
        <w:rPr>
          <w:sz w:val="21"/>
          <w:szCs w:val="21"/>
        </w:rPr>
      </w:pPr>
      <w:r w:rsidRPr="0027111F">
        <w:rPr>
          <w:sz w:val="21"/>
          <w:szCs w:val="21"/>
        </w:rPr>
        <w:t>ようになり12月6日精査のため、同院へ医療保護入院となった。</w:t>
      </w:r>
    </w:p>
    <w:p w:rsidR="0027111F" w:rsidRPr="0027111F" w:rsidRDefault="0027111F" w:rsidP="0027111F">
      <w:pPr>
        <w:pStyle w:val="HTML"/>
        <w:rPr>
          <w:sz w:val="21"/>
          <w:szCs w:val="21"/>
        </w:rPr>
      </w:pPr>
      <w:r w:rsidRPr="0027111F">
        <w:rPr>
          <w:sz w:val="21"/>
          <w:szCs w:val="21"/>
        </w:rPr>
        <w:t>HDS-R10点。DATシンチグラフィ上両側基底核の集積低下の所見</w:t>
      </w:r>
    </w:p>
    <w:p w:rsidR="0027111F" w:rsidRPr="0027111F" w:rsidRDefault="0027111F" w:rsidP="0027111F">
      <w:pPr>
        <w:pStyle w:val="HTML"/>
        <w:rPr>
          <w:sz w:val="21"/>
          <w:szCs w:val="21"/>
        </w:rPr>
      </w:pPr>
      <w:r w:rsidRPr="0027111F">
        <w:rPr>
          <w:sz w:val="21"/>
          <w:szCs w:val="21"/>
        </w:rPr>
        <w:t>あり。レビー小体型認知症合併が疑われた。 今回 施設入所に</w:t>
      </w:r>
    </w:p>
    <w:p w:rsidR="0027111F" w:rsidRPr="0027111F" w:rsidRDefault="0027111F" w:rsidP="0027111F">
      <w:pPr>
        <w:pStyle w:val="HTML"/>
        <w:rPr>
          <w:sz w:val="21"/>
          <w:szCs w:val="21"/>
        </w:rPr>
      </w:pPr>
      <w:r w:rsidRPr="0027111F">
        <w:rPr>
          <w:sz w:val="21"/>
          <w:szCs w:val="21"/>
        </w:rPr>
        <w:t>むけた専門治療および認知症行動・心理症状改善のため、同院</w:t>
      </w:r>
    </w:p>
    <w:p w:rsidR="0027111F" w:rsidRPr="0027111F" w:rsidRDefault="0027111F" w:rsidP="0027111F">
      <w:pPr>
        <w:pStyle w:val="HTML"/>
        <w:rPr>
          <w:sz w:val="21"/>
          <w:szCs w:val="21"/>
        </w:rPr>
      </w:pPr>
      <w:r w:rsidRPr="0027111F">
        <w:rPr>
          <w:sz w:val="21"/>
          <w:szCs w:val="21"/>
        </w:rPr>
        <w:t>より当院へ転入院の依頼あり。</w:t>
      </w:r>
    </w:p>
    <w:p w:rsidR="0027111F" w:rsidRPr="0027111F" w:rsidRDefault="0027111F" w:rsidP="0027111F">
      <w:pPr>
        <w:pStyle w:val="HTML"/>
        <w:rPr>
          <w:sz w:val="21"/>
          <w:szCs w:val="21"/>
        </w:rPr>
      </w:pPr>
      <w:r w:rsidRPr="0027111F">
        <w:rPr>
          <w:sz w:val="21"/>
          <w:szCs w:val="21"/>
        </w:rPr>
        <w:t>上記経過より東病棟Cユニットへ医療保護入院となる。</w:t>
      </w:r>
    </w:p>
    <w:p w:rsidR="007A6F70" w:rsidRPr="0027111F"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7551" w:rsidRDefault="00AE7551"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7551" w:rsidRDefault="00AE7551"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86482" w:rsidRPr="00E86482" w:rsidRDefault="00E86482" w:rsidP="00E8648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＜水中毒の看護＞</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⇒過剰な水分摂取などにより中毒症状を来し、低ナトリウム血症を引き起こした状態。</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水中毒は精神疾患の患者様、特に統合失調症の患者様に起きやすい。入院中も蛇口の水などを大量に飲水する場合があるため、重症な患者には隔離措置が必要な場合もある。</w:t>
      </w:r>
    </w:p>
    <w:p w:rsidR="00E86482" w:rsidRPr="00E86482" w:rsidRDefault="00E86482" w:rsidP="00E86482">
      <w:pPr>
        <w:rPr>
          <w:rFonts w:ascii="ＭＳ ゴシック" w:eastAsia="ＭＳ ゴシック" w:hAnsi="ＭＳ ゴシック" w:cs="Times New Roman"/>
          <w:color w:val="000000" w:themeColor="text1"/>
          <w:szCs w:val="21"/>
        </w:rPr>
      </w:pP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lastRenderedPageBreak/>
        <w:t>●原因</w:t>
      </w:r>
    </w:p>
    <w:p w:rsidR="00E86482" w:rsidRPr="00E86482" w:rsidRDefault="00E86482" w:rsidP="00E86482">
      <w:pPr>
        <w:ind w:left="210" w:hangingChars="100" w:hanging="21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統合失調症を中心とした精神疾患発症後</w:t>
      </w:r>
      <w:r w:rsidRPr="00E86482">
        <w:rPr>
          <w:rFonts w:ascii="ＭＳ ゴシック" w:eastAsia="ＭＳ ゴシック" w:hAnsi="ＭＳ ゴシック" w:cs="Times New Roman"/>
          <w:color w:val="000000" w:themeColor="text1"/>
          <w:szCs w:val="21"/>
        </w:rPr>
        <w:t>5～10年経過した慢性期にみられることが多い病態で、妄想や強迫観念など様々な原因により体重が明らかに増加し日常生活に支障をきたすほど水を飲んでしまう。水中毒の原因は水分の過剰摂取や抗利尿ホルモンの過剰分泌、コルチコイドの欠乏など。</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w:t>
      </w:r>
      <w:r w:rsidRPr="00E86482">
        <w:rPr>
          <w:rFonts w:ascii="ＭＳ ゴシック" w:eastAsia="ＭＳ ゴシック" w:hAnsi="ＭＳ ゴシック" w:cs="Times New Roman"/>
          <w:color w:val="000000" w:themeColor="text1"/>
          <w:szCs w:val="21"/>
        </w:rPr>
        <w:t>1日に3000ml以上の水分摂取をするとリスクが上がる。日常で摂取する水分は1000～</w:t>
      </w:r>
    </w:p>
    <w:p w:rsidR="00E86482" w:rsidRPr="00E86482" w:rsidRDefault="00E86482" w:rsidP="00E86482">
      <w:pPr>
        <w:ind w:firstLineChars="200" w:firstLine="42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color w:val="000000" w:themeColor="text1"/>
          <w:szCs w:val="21"/>
        </w:rPr>
        <w:t>2000ml以内が望ましい。</w:t>
      </w:r>
    </w:p>
    <w:p w:rsidR="00E86482" w:rsidRPr="00E86482" w:rsidRDefault="00E86482" w:rsidP="00E86482">
      <w:pPr>
        <w:rPr>
          <w:rFonts w:ascii="ＭＳ ゴシック" w:eastAsia="ＭＳ ゴシック" w:hAnsi="ＭＳ ゴシック" w:cs="Times New Roman"/>
          <w:color w:val="000000" w:themeColor="text1"/>
          <w:szCs w:val="21"/>
        </w:rPr>
      </w:pP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●症状</w:t>
      </w:r>
    </w:p>
    <w:p w:rsid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・眩暈　　・口喝　　・悪心　　・嘔吐　　・食欲低下　　・頭痛　　　・嘔吐　　・体重増加　</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・浮腫</w:t>
      </w:r>
      <w:r>
        <w:rPr>
          <w:rFonts w:ascii="ＭＳ ゴシック" w:eastAsia="ＭＳ ゴシック" w:hAnsi="ＭＳ ゴシック" w:cs="Times New Roman" w:hint="eastAsia"/>
          <w:color w:val="000000" w:themeColor="text1"/>
          <w:szCs w:val="21"/>
        </w:rPr>
        <w:t xml:space="preserve">　　</w:t>
      </w:r>
      <w:r w:rsidRPr="00E86482">
        <w:rPr>
          <w:rFonts w:ascii="ＭＳ ゴシック" w:eastAsia="ＭＳ ゴシック" w:hAnsi="ＭＳ ゴシック" w:cs="Times New Roman" w:hint="eastAsia"/>
          <w:color w:val="000000" w:themeColor="text1"/>
          <w:szCs w:val="21"/>
        </w:rPr>
        <w:t xml:space="preserve">・集中力の低下　　</w:t>
      </w:r>
      <w:r>
        <w:rPr>
          <w:rFonts w:ascii="ＭＳ ゴシック" w:eastAsia="ＭＳ ゴシック" w:hAnsi="ＭＳ ゴシック" w:cs="Times New Roman" w:hint="eastAsia"/>
          <w:color w:val="000000" w:themeColor="text1"/>
          <w:szCs w:val="21"/>
        </w:rPr>
        <w:t xml:space="preserve">　</w:t>
      </w:r>
      <w:r w:rsidRPr="00E86482">
        <w:rPr>
          <w:rFonts w:ascii="ＭＳ ゴシック" w:eastAsia="ＭＳ ゴシック" w:hAnsi="ＭＳ ゴシック" w:cs="Times New Roman" w:hint="eastAsia"/>
          <w:color w:val="000000" w:themeColor="text1"/>
          <w:szCs w:val="21"/>
        </w:rPr>
        <w:t>・倦怠感　　・血圧上昇　　等</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※重症化すると全身痙攣や傾眠、昏睡、意識障害を引き起こす</w:t>
      </w:r>
    </w:p>
    <w:p w:rsidR="00E86482" w:rsidRPr="00E86482" w:rsidRDefault="00E86482" w:rsidP="00E86482">
      <w:pPr>
        <w:rPr>
          <w:rFonts w:ascii="ＭＳ ゴシック" w:eastAsia="ＭＳ ゴシック" w:hAnsi="ＭＳ ゴシック" w:cs="Times New Roman"/>
          <w:color w:val="000000" w:themeColor="text1"/>
          <w:szCs w:val="21"/>
        </w:rPr>
      </w:pP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〇治療</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・基本治療は水分摂取の制限。</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精神疾患を抱える患者様の場合は隔離や拘束措置が必要な場合もある。</w:t>
      </w:r>
    </w:p>
    <w:p w:rsidR="00E86482" w:rsidRPr="00E86482" w:rsidRDefault="00E86482" w:rsidP="00E86482">
      <w:pPr>
        <w:ind w:left="420" w:hangingChars="200" w:hanging="42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低ナトリウム血症が亢進した場合の治療については、一定の見解が得られていないが、フロセミドを併用する治療法もある。</w:t>
      </w:r>
    </w:p>
    <w:p w:rsidR="00E86482" w:rsidRPr="00E86482" w:rsidRDefault="00E86482" w:rsidP="00E86482">
      <w:pPr>
        <w:rPr>
          <w:rFonts w:ascii="ＭＳ ゴシック" w:eastAsia="ＭＳ ゴシック" w:hAnsi="ＭＳ ゴシック" w:cs="Times New Roman"/>
          <w:color w:val="000000" w:themeColor="text1"/>
          <w:szCs w:val="21"/>
        </w:rPr>
      </w:pP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〇再発予防</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w:t>
      </w:r>
      <w:r>
        <w:rPr>
          <w:rFonts w:ascii="ＭＳ ゴシック" w:eastAsia="ＭＳ ゴシック" w:hAnsi="ＭＳ ゴシック" w:cs="Times New Roman" w:hint="eastAsia"/>
          <w:color w:val="000000" w:themeColor="text1"/>
          <w:szCs w:val="21"/>
        </w:rPr>
        <w:t>精神症状の観察と</w:t>
      </w:r>
      <w:r w:rsidRPr="00E86482">
        <w:rPr>
          <w:rFonts w:ascii="ＭＳ ゴシック" w:eastAsia="ＭＳ ゴシック" w:hAnsi="ＭＳ ゴシック" w:cs="Times New Roman" w:hint="eastAsia"/>
          <w:color w:val="000000" w:themeColor="text1"/>
          <w:szCs w:val="21"/>
        </w:rPr>
        <w:t>日常的な飲水量管理や定期的な体重測定などがあげられる。</w:t>
      </w:r>
    </w:p>
    <w:p w:rsidR="00E86482" w:rsidRPr="00E86482" w:rsidRDefault="00E86482" w:rsidP="00E86482">
      <w:pPr>
        <w:rPr>
          <w:rFonts w:ascii="ＭＳ ゴシック" w:eastAsia="ＭＳ ゴシック" w:hAnsi="ＭＳ ゴシック" w:cs="Times New Roman"/>
          <w:color w:val="000000" w:themeColor="text1"/>
          <w:szCs w:val="21"/>
        </w:rPr>
      </w:pP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◆水中毒要注目患者様◆</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・山谷由香様と袴田将志様</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①水分摂取量の管理</w:t>
      </w:r>
    </w:p>
    <w:p w:rsidR="00E86482" w:rsidRPr="00E86482" w:rsidRDefault="00E86482" w:rsidP="00E86482">
      <w:pPr>
        <w:ind w:firstLineChars="300" w:firstLine="63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w:t>
      </w:r>
      <w:r w:rsidRPr="00E86482">
        <w:rPr>
          <w:rFonts w:ascii="ＭＳ ゴシック" w:eastAsia="ＭＳ ゴシック" w:hAnsi="ＭＳ ゴシック" w:cs="Times New Roman"/>
          <w:color w:val="000000" w:themeColor="text1"/>
          <w:szCs w:val="21"/>
        </w:rPr>
        <w:t>2L/日　…2Lのペットボトルを使用して管理する。</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※蛇口からの手酌飲水には注意。もしも手酌飲水をしていた場合は、患者様の同</w:t>
      </w:r>
    </w:p>
    <w:p w:rsidR="00E86482" w:rsidRDefault="00E86482" w:rsidP="00E86482">
      <w:pPr>
        <w:ind w:firstLineChars="900" w:firstLine="189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意の下、</w:t>
      </w:r>
      <w:r w:rsidRPr="00E86482">
        <w:rPr>
          <w:rFonts w:ascii="ＭＳ ゴシック" w:eastAsia="ＭＳ ゴシック" w:hAnsi="ＭＳ ゴシック" w:cs="Times New Roman"/>
          <w:color w:val="000000" w:themeColor="text1"/>
          <w:szCs w:val="21"/>
        </w:rPr>
        <w:t>2Ｌのペットボトルの水を減らす。</w:t>
      </w:r>
    </w:p>
    <w:p w:rsidR="00E86482" w:rsidRPr="00E86482" w:rsidRDefault="00E86482" w:rsidP="00E86482">
      <w:pPr>
        <w:ind w:firstLineChars="200" w:firstLine="42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②体重管理</w:t>
      </w:r>
    </w:p>
    <w:p w:rsidR="00E86482" w:rsidRPr="00E86482" w:rsidRDefault="00E86482" w:rsidP="00E8648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E86482">
        <w:rPr>
          <w:rFonts w:ascii="ＭＳ ゴシック" w:eastAsia="ＭＳ ゴシック" w:hAnsi="ＭＳ ゴシック" w:cs="Times New Roman" w:hint="eastAsia"/>
          <w:color w:val="000000" w:themeColor="text1"/>
          <w:szCs w:val="21"/>
        </w:rPr>
        <w:t>⇒ベース体重から</w:t>
      </w:r>
      <w:r w:rsidRPr="00E86482">
        <w:rPr>
          <w:rFonts w:ascii="ＭＳ ゴシック" w:eastAsia="ＭＳ ゴシック" w:hAnsi="ＭＳ ゴシック" w:cs="Times New Roman"/>
          <w:color w:val="000000" w:themeColor="text1"/>
          <w:szCs w:val="21"/>
        </w:rPr>
        <w:t>4～5％増加した状態（血清ナトリウム値が10mEｑ/Ｌ以上低下）をリミッ</w:t>
      </w:r>
    </w:p>
    <w:p w:rsidR="00E86482" w:rsidRPr="00E86482" w:rsidRDefault="00E86482" w:rsidP="00E86482">
      <w:pPr>
        <w:ind w:firstLineChars="400" w:firstLine="84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ト体重とする。　</w:t>
      </w:r>
    </w:p>
    <w:p w:rsidR="00E86482" w:rsidRPr="00E86482" w:rsidRDefault="00E86482" w:rsidP="00E86482">
      <w:pPr>
        <w:ind w:firstLineChars="400" w:firstLine="84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例）起床時の体重が</w:t>
      </w:r>
      <w:r w:rsidRPr="00E86482">
        <w:rPr>
          <w:rFonts w:ascii="ＭＳ ゴシック" w:eastAsia="ＭＳ ゴシック" w:hAnsi="ＭＳ ゴシック" w:cs="Times New Roman"/>
          <w:color w:val="000000" w:themeColor="text1"/>
          <w:szCs w:val="21"/>
        </w:rPr>
        <w:t>50㎏の場合…</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w:t>
      </w:r>
      <w:r>
        <w:rPr>
          <w:rFonts w:ascii="ＭＳ ゴシック" w:eastAsia="ＭＳ ゴシック" w:hAnsi="ＭＳ ゴシック" w:cs="Times New Roman" w:hint="eastAsia"/>
          <w:color w:val="000000" w:themeColor="text1"/>
          <w:szCs w:val="21"/>
        </w:rPr>
        <w:t xml:space="preserve">　　　</w:t>
      </w:r>
      <w:r w:rsidRPr="00E86482">
        <w:rPr>
          <w:rFonts w:ascii="ＭＳ ゴシック" w:eastAsia="ＭＳ ゴシック" w:hAnsi="ＭＳ ゴシック" w:cs="Times New Roman" w:hint="eastAsia"/>
          <w:color w:val="000000" w:themeColor="text1"/>
          <w:szCs w:val="21"/>
        </w:rPr>
        <w:t>計算方法⇒</w:t>
      </w:r>
      <w:r w:rsidRPr="00E86482">
        <w:rPr>
          <w:rFonts w:ascii="ＭＳ ゴシック" w:eastAsia="ＭＳ ゴシック" w:hAnsi="ＭＳ ゴシック" w:cs="Times New Roman"/>
          <w:color w:val="000000" w:themeColor="text1"/>
          <w:szCs w:val="21"/>
        </w:rPr>
        <w:t>50×（100+5）÷100＝52.5Kgまでがリミット</w:t>
      </w:r>
    </w:p>
    <w:p w:rsidR="00E86482" w:rsidRPr="00E86482" w:rsidRDefault="00E86482" w:rsidP="00E86482">
      <w:pPr>
        <w:ind w:firstLineChars="300" w:firstLine="630"/>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・体重測定</w:t>
      </w:r>
      <w:r w:rsidRPr="00E86482">
        <w:rPr>
          <w:rFonts w:ascii="ＭＳ ゴシック" w:eastAsia="ＭＳ ゴシック" w:hAnsi="ＭＳ ゴシック" w:cs="Times New Roman"/>
          <w:color w:val="000000" w:themeColor="text1"/>
          <w:szCs w:val="21"/>
        </w:rPr>
        <w:t>1回目：起床して排尿後</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・体重測定</w:t>
      </w:r>
      <w:r w:rsidRPr="00E86482">
        <w:rPr>
          <w:rFonts w:ascii="ＭＳ ゴシック" w:eastAsia="ＭＳ ゴシック" w:hAnsi="ＭＳ ゴシック" w:cs="Times New Roman"/>
          <w:color w:val="000000" w:themeColor="text1"/>
          <w:szCs w:val="21"/>
        </w:rPr>
        <w:t>2回目：夕食前</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※日内変動が大きい場合は、医師に報告する。　　　</w:t>
      </w:r>
    </w:p>
    <w:p w:rsidR="00E86482" w:rsidRPr="00E86482"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③定期的に採血にて管理をする。</w:t>
      </w:r>
    </w:p>
    <w:p w:rsidR="006878DB" w:rsidRPr="00D1252A" w:rsidRDefault="00E86482" w:rsidP="00E86482">
      <w:pPr>
        <w:rPr>
          <w:rFonts w:ascii="ＭＳ ゴシック" w:eastAsia="ＭＳ ゴシック" w:hAnsi="ＭＳ ゴシック" w:cs="Times New Roman"/>
          <w:color w:val="000000" w:themeColor="text1"/>
          <w:szCs w:val="21"/>
        </w:rPr>
      </w:pPr>
      <w:r w:rsidRPr="00E86482">
        <w:rPr>
          <w:rFonts w:ascii="ＭＳ ゴシック" w:eastAsia="ＭＳ ゴシック" w:hAnsi="ＭＳ ゴシック" w:cs="Times New Roman" w:hint="eastAsia"/>
          <w:color w:val="000000" w:themeColor="text1"/>
          <w:szCs w:val="21"/>
        </w:rPr>
        <w:t xml:space="preserve">　⇒医師の指示の下、最低でも</w:t>
      </w:r>
      <w:r w:rsidRPr="00E86482">
        <w:rPr>
          <w:rFonts w:ascii="ＭＳ ゴシック" w:eastAsia="ＭＳ ゴシック" w:hAnsi="ＭＳ ゴシック" w:cs="Times New Roman"/>
          <w:color w:val="000000" w:themeColor="text1"/>
          <w:szCs w:val="21"/>
        </w:rPr>
        <w:t>1ヵ月に1回は採血にて数値を把握し患者様へフィードバックする。</w:t>
      </w:r>
    </w:p>
    <w:sectPr w:rsidR="006878DB" w:rsidRPr="00D1252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5DF2"/>
    <w:rsid w:val="00076D39"/>
    <w:rsid w:val="00084F79"/>
    <w:rsid w:val="000A0F92"/>
    <w:rsid w:val="000A4181"/>
    <w:rsid w:val="000C0112"/>
    <w:rsid w:val="000C19D1"/>
    <w:rsid w:val="000C4F2B"/>
    <w:rsid w:val="000D27FD"/>
    <w:rsid w:val="000E0D5A"/>
    <w:rsid w:val="000E306E"/>
    <w:rsid w:val="000E42C7"/>
    <w:rsid w:val="000E57E5"/>
    <w:rsid w:val="000E6DFE"/>
    <w:rsid w:val="000F2127"/>
    <w:rsid w:val="000F2754"/>
    <w:rsid w:val="001008DC"/>
    <w:rsid w:val="0011374D"/>
    <w:rsid w:val="00114C62"/>
    <w:rsid w:val="001160A2"/>
    <w:rsid w:val="001241CB"/>
    <w:rsid w:val="001306E6"/>
    <w:rsid w:val="00136D67"/>
    <w:rsid w:val="0015647A"/>
    <w:rsid w:val="00171226"/>
    <w:rsid w:val="001770F2"/>
    <w:rsid w:val="00182F24"/>
    <w:rsid w:val="00186CBE"/>
    <w:rsid w:val="00191A31"/>
    <w:rsid w:val="00191B21"/>
    <w:rsid w:val="001A058D"/>
    <w:rsid w:val="001A75E6"/>
    <w:rsid w:val="001B07BF"/>
    <w:rsid w:val="001C0D26"/>
    <w:rsid w:val="001C34B7"/>
    <w:rsid w:val="001C7C3F"/>
    <w:rsid w:val="001D1F03"/>
    <w:rsid w:val="002025C7"/>
    <w:rsid w:val="00213B14"/>
    <w:rsid w:val="00222CAF"/>
    <w:rsid w:val="00224A58"/>
    <w:rsid w:val="00234E43"/>
    <w:rsid w:val="00240C77"/>
    <w:rsid w:val="0025750A"/>
    <w:rsid w:val="002612F7"/>
    <w:rsid w:val="002661FD"/>
    <w:rsid w:val="00266DFB"/>
    <w:rsid w:val="0027111F"/>
    <w:rsid w:val="00271EAF"/>
    <w:rsid w:val="002A0584"/>
    <w:rsid w:val="002A06E8"/>
    <w:rsid w:val="002B4E7F"/>
    <w:rsid w:val="002C1AC3"/>
    <w:rsid w:val="002C7B9E"/>
    <w:rsid w:val="002C7EB9"/>
    <w:rsid w:val="002D1927"/>
    <w:rsid w:val="002D364E"/>
    <w:rsid w:val="002E0813"/>
    <w:rsid w:val="002E1866"/>
    <w:rsid w:val="002E266A"/>
    <w:rsid w:val="002E7030"/>
    <w:rsid w:val="002F5F64"/>
    <w:rsid w:val="002F75E9"/>
    <w:rsid w:val="002F7EB5"/>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4F4481"/>
    <w:rsid w:val="00500AC1"/>
    <w:rsid w:val="00504EBB"/>
    <w:rsid w:val="00546527"/>
    <w:rsid w:val="00551214"/>
    <w:rsid w:val="005761A9"/>
    <w:rsid w:val="00585F37"/>
    <w:rsid w:val="00592D4D"/>
    <w:rsid w:val="00594F5E"/>
    <w:rsid w:val="005C45E8"/>
    <w:rsid w:val="005D0A02"/>
    <w:rsid w:val="005D1472"/>
    <w:rsid w:val="005E7F50"/>
    <w:rsid w:val="0060673E"/>
    <w:rsid w:val="00621494"/>
    <w:rsid w:val="0063081C"/>
    <w:rsid w:val="00632B09"/>
    <w:rsid w:val="006440BD"/>
    <w:rsid w:val="00645943"/>
    <w:rsid w:val="00652C22"/>
    <w:rsid w:val="006535D7"/>
    <w:rsid w:val="0066533F"/>
    <w:rsid w:val="006657E1"/>
    <w:rsid w:val="00670B28"/>
    <w:rsid w:val="006878DB"/>
    <w:rsid w:val="00694970"/>
    <w:rsid w:val="00697A11"/>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14A1"/>
    <w:rsid w:val="007727CF"/>
    <w:rsid w:val="007A57BB"/>
    <w:rsid w:val="007A6F70"/>
    <w:rsid w:val="007B649F"/>
    <w:rsid w:val="007C0B12"/>
    <w:rsid w:val="007C1FF7"/>
    <w:rsid w:val="007C5EFF"/>
    <w:rsid w:val="007E4C79"/>
    <w:rsid w:val="007F364E"/>
    <w:rsid w:val="007F6892"/>
    <w:rsid w:val="008178F7"/>
    <w:rsid w:val="0082117C"/>
    <w:rsid w:val="008308E4"/>
    <w:rsid w:val="00844329"/>
    <w:rsid w:val="00846296"/>
    <w:rsid w:val="0085263C"/>
    <w:rsid w:val="008576A6"/>
    <w:rsid w:val="0086029A"/>
    <w:rsid w:val="00877D10"/>
    <w:rsid w:val="00886545"/>
    <w:rsid w:val="00892E5E"/>
    <w:rsid w:val="008B33E5"/>
    <w:rsid w:val="008B540F"/>
    <w:rsid w:val="008B74C5"/>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A579E"/>
    <w:rsid w:val="00AB5A2E"/>
    <w:rsid w:val="00AE7551"/>
    <w:rsid w:val="00AF52EA"/>
    <w:rsid w:val="00B04267"/>
    <w:rsid w:val="00B068CE"/>
    <w:rsid w:val="00B264CD"/>
    <w:rsid w:val="00B430CF"/>
    <w:rsid w:val="00B440C5"/>
    <w:rsid w:val="00B72766"/>
    <w:rsid w:val="00B74611"/>
    <w:rsid w:val="00B851D3"/>
    <w:rsid w:val="00B87989"/>
    <w:rsid w:val="00BA274B"/>
    <w:rsid w:val="00BB70AF"/>
    <w:rsid w:val="00BB796D"/>
    <w:rsid w:val="00BD1BB6"/>
    <w:rsid w:val="00BD355C"/>
    <w:rsid w:val="00BE23AC"/>
    <w:rsid w:val="00BE4B35"/>
    <w:rsid w:val="00BF2289"/>
    <w:rsid w:val="00BF29EF"/>
    <w:rsid w:val="00C1021F"/>
    <w:rsid w:val="00C120F5"/>
    <w:rsid w:val="00C15F09"/>
    <w:rsid w:val="00C1740D"/>
    <w:rsid w:val="00C33A1E"/>
    <w:rsid w:val="00C45922"/>
    <w:rsid w:val="00C473C3"/>
    <w:rsid w:val="00C47523"/>
    <w:rsid w:val="00C61F35"/>
    <w:rsid w:val="00C736DD"/>
    <w:rsid w:val="00C81813"/>
    <w:rsid w:val="00C92C18"/>
    <w:rsid w:val="00CA61E8"/>
    <w:rsid w:val="00CF1E9A"/>
    <w:rsid w:val="00CF5E98"/>
    <w:rsid w:val="00D019E2"/>
    <w:rsid w:val="00D05429"/>
    <w:rsid w:val="00D068C1"/>
    <w:rsid w:val="00D114A7"/>
    <w:rsid w:val="00D1252A"/>
    <w:rsid w:val="00D204BD"/>
    <w:rsid w:val="00D25B73"/>
    <w:rsid w:val="00D27F27"/>
    <w:rsid w:val="00D311D6"/>
    <w:rsid w:val="00D3207B"/>
    <w:rsid w:val="00D645F3"/>
    <w:rsid w:val="00D67004"/>
    <w:rsid w:val="00D741D7"/>
    <w:rsid w:val="00D75723"/>
    <w:rsid w:val="00D807D3"/>
    <w:rsid w:val="00D80BF3"/>
    <w:rsid w:val="00D80F77"/>
    <w:rsid w:val="00D82523"/>
    <w:rsid w:val="00D93119"/>
    <w:rsid w:val="00D970C7"/>
    <w:rsid w:val="00D97FC0"/>
    <w:rsid w:val="00DC5FC1"/>
    <w:rsid w:val="00DC7319"/>
    <w:rsid w:val="00DE04DC"/>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6482"/>
    <w:rsid w:val="00E879F3"/>
    <w:rsid w:val="00E926FC"/>
    <w:rsid w:val="00EA20B2"/>
    <w:rsid w:val="00EA2A7A"/>
    <w:rsid w:val="00EB0BE0"/>
    <w:rsid w:val="00EB1DD8"/>
    <w:rsid w:val="00EC3471"/>
    <w:rsid w:val="00ED1816"/>
    <w:rsid w:val="00F05296"/>
    <w:rsid w:val="00F05F3B"/>
    <w:rsid w:val="00F51444"/>
    <w:rsid w:val="00F64632"/>
    <w:rsid w:val="00F7337D"/>
    <w:rsid w:val="00F733D4"/>
    <w:rsid w:val="00F7732C"/>
    <w:rsid w:val="00F86049"/>
    <w:rsid w:val="00F93FD6"/>
    <w:rsid w:val="00FA7DA2"/>
    <w:rsid w:val="00FB4174"/>
    <w:rsid w:val="00FD2F93"/>
    <w:rsid w:val="00FE2E1D"/>
    <w:rsid w:val="00FE742C"/>
    <w:rsid w:val="00FE78EE"/>
    <w:rsid w:val="00FF3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5F4586F"/>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2502</TotalTime>
  <Pages>6</Pages>
  <Words>649</Words>
  <Characters>3702</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242</cp:revision>
  <dcterms:created xsi:type="dcterms:W3CDTF">2023-11-13T02:30:00Z</dcterms:created>
  <dcterms:modified xsi:type="dcterms:W3CDTF">2024-01-11T08:00:00Z</dcterms:modified>
</cp:coreProperties>
</file>