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bookmarkStart w:id="0" w:name="_GoBack"/>
      <w:bookmarkEnd w:id="0"/>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0C593A">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C593A">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0C593A">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0C593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0C593A"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C59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0C59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C593A">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E25403"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0C593A" w:rsidP="00353D85">
            <w:pPr>
              <w:ind w:firstLineChars="100" w:firstLine="210"/>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C34F97" w:rsidP="003372AF">
            <w:pPr>
              <w:jc w:val="cente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0C593A"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34F9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0C593A" w:rsidP="00A030C4">
            <w:pPr>
              <w:jc w:val="cente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34F00" w:rsidRDefault="00C270F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4CA5">
        <w:rPr>
          <w:rFonts w:ascii="ＭＳ ゴシック" w:eastAsia="ＭＳ ゴシック" w:hAnsi="ＭＳ ゴシック" w:cs="Times New Roman" w:hint="eastAsia"/>
          <w:szCs w:val="21"/>
        </w:rPr>
        <w:t>特記なし</w:t>
      </w:r>
    </w:p>
    <w:p w:rsidR="00014CA5" w:rsidRDefault="00014CA5" w:rsidP="00DA3C55">
      <w:pPr>
        <w:rPr>
          <w:rFonts w:ascii="ＭＳ ゴシック" w:eastAsia="ＭＳ ゴシック" w:hAnsi="ＭＳ ゴシック" w:cs="Times New Roman"/>
          <w:szCs w:val="21"/>
        </w:rPr>
      </w:pPr>
    </w:p>
    <w:p w:rsidR="00DA02D2" w:rsidRDefault="0044714D"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D95658" w:rsidRDefault="00D9565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95658" w:rsidRDefault="00D9565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4CA5">
        <w:rPr>
          <w:rFonts w:ascii="ＭＳ ゴシック" w:eastAsia="ＭＳ ゴシック" w:hAnsi="ＭＳ ゴシック" w:cs="Times New Roman" w:hint="eastAsia"/>
          <w:szCs w:val="21"/>
        </w:rPr>
        <w:t>田中ハルエ様～</w:t>
      </w:r>
      <w:r w:rsidR="00DA02D2">
        <w:rPr>
          <w:rFonts w:ascii="ＭＳ ゴシック" w:eastAsia="ＭＳ ゴシック" w:hAnsi="ＭＳ ゴシック" w:cs="Times New Roman" w:hint="eastAsia"/>
          <w:szCs w:val="21"/>
        </w:rPr>
        <w:t>東合併症室→</w:t>
      </w:r>
      <w:r w:rsidR="00014CA5">
        <w:rPr>
          <w:rFonts w:ascii="ＭＳ ゴシック" w:eastAsia="ＭＳ ゴシック" w:hAnsi="ＭＳ ゴシック" w:cs="Times New Roman" w:hint="eastAsia"/>
          <w:szCs w:val="21"/>
        </w:rPr>
        <w:t>西Bユニット27号室</w:t>
      </w:r>
    </w:p>
    <w:p w:rsidR="00DA02D2" w:rsidRPr="00DA02D2" w:rsidRDefault="00DA02D2" w:rsidP="00DA3C55">
      <w:pPr>
        <w:rPr>
          <w:rFonts w:ascii="ＭＳ ゴシック" w:eastAsia="ＭＳ ゴシック" w:hAnsi="ＭＳ ゴシック" w:cs="Times New Roman"/>
          <w:szCs w:val="21"/>
        </w:rPr>
      </w:pPr>
    </w:p>
    <w:p w:rsidR="00DA02D2" w:rsidRDefault="00DA02D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DA02D2" w:rsidRDefault="00DA02D2"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陽介様～東Bユニット2号室→東Bユニット3号室</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7B19CF" w:rsidRDefault="00C270FB"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4CA5">
        <w:rPr>
          <w:rFonts w:ascii="ＭＳ ゴシック" w:eastAsia="ＭＳ ゴシック" w:hAnsi="ＭＳ ゴシック" w:cs="Times New Roman" w:hint="eastAsia"/>
          <w:szCs w:val="21"/>
        </w:rPr>
        <w:t>藤井　崇史様～</w:t>
      </w:r>
      <w:r w:rsidR="00014CA5" w:rsidRPr="00014CA5">
        <w:rPr>
          <w:rFonts w:ascii="ＭＳ ゴシック" w:eastAsia="ＭＳ ゴシック" w:hAnsi="ＭＳ ゴシック" w:cs="Times New Roman" w:hint="eastAsia"/>
          <w:szCs w:val="21"/>
        </w:rPr>
        <w:t>本人希望によりモロヘイヤ禁</w:t>
      </w:r>
      <w:r w:rsidR="00014CA5">
        <w:rPr>
          <w:rFonts w:ascii="ＭＳ ゴシック" w:eastAsia="ＭＳ ゴシック" w:hAnsi="ＭＳ ゴシック" w:cs="Times New Roman" w:hint="eastAsia"/>
          <w:szCs w:val="21"/>
        </w:rPr>
        <w:t>へ食事形態変更。</w:t>
      </w:r>
    </w:p>
    <w:p w:rsidR="00014CA5" w:rsidRDefault="00014CA5" w:rsidP="00014CA5">
      <w:pPr>
        <w:rPr>
          <w:rFonts w:ascii="ＭＳ ゴシック" w:eastAsia="ＭＳ ゴシック" w:hAnsi="ＭＳ ゴシック" w:cs="Times New Roman"/>
          <w:szCs w:val="21"/>
        </w:rPr>
      </w:pPr>
    </w:p>
    <w:p w:rsidR="00175C3D" w:rsidRDefault="00014CA5" w:rsidP="00014CA5">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w:t>
      </w:r>
      <w:r w:rsidRPr="00014CA5">
        <w:rPr>
          <w:rFonts w:ascii="ＭＳ ゴシック" w:eastAsia="ＭＳ ゴシック" w:hAnsi="ＭＳ ゴシック" w:cs="Times New Roman" w:hint="eastAsia"/>
          <w:szCs w:val="21"/>
        </w:rPr>
        <w:t>本人より「甘いものは好まない」とのはなしあり</w:t>
      </w:r>
      <w:r>
        <w:rPr>
          <w:rFonts w:ascii="ＭＳ ゴシック" w:eastAsia="ＭＳ ゴシック" w:hAnsi="ＭＳ ゴシック" w:cs="Times New Roman" w:hint="eastAsia"/>
          <w:szCs w:val="21"/>
        </w:rPr>
        <w:t>。</w:t>
      </w:r>
      <w:r w:rsidR="00175C3D">
        <w:rPr>
          <w:rFonts w:ascii="ＭＳ ゴシック" w:eastAsia="ＭＳ ゴシック" w:hAnsi="ＭＳ ゴシック" w:cs="Times New Roman" w:hint="eastAsia"/>
          <w:szCs w:val="21"/>
        </w:rPr>
        <w:t>本昼～</w:t>
      </w:r>
      <w:r w:rsidRPr="00014CA5">
        <w:rPr>
          <w:rFonts w:ascii="ＭＳ ゴシック" w:eastAsia="ＭＳ ゴシック" w:hAnsi="ＭＳ ゴシック" w:cs="Times New Roman" w:hint="eastAsia"/>
          <w:szCs w:val="21"/>
        </w:rPr>
        <w:t>すっきり</w:t>
      </w:r>
    </w:p>
    <w:p w:rsidR="00014CA5" w:rsidRDefault="00014CA5" w:rsidP="00175C3D">
      <w:pPr>
        <w:ind w:leftChars="800" w:left="1785" w:hangingChars="50" w:hanging="105"/>
        <w:rPr>
          <w:rFonts w:ascii="ＭＳ ゴシック" w:eastAsia="ＭＳ ゴシック" w:hAnsi="ＭＳ ゴシック" w:cs="Times New Roman"/>
          <w:szCs w:val="21"/>
        </w:rPr>
      </w:pPr>
      <w:r w:rsidRPr="00014CA5">
        <w:rPr>
          <w:rFonts w:ascii="ＭＳ ゴシック" w:eastAsia="ＭＳ ゴシック" w:hAnsi="ＭＳ ゴシック" w:cs="Times New Roman" w:hint="eastAsia"/>
          <w:szCs w:val="21"/>
        </w:rPr>
        <w:t>クリミール→アイソカルゼリーとうふ味（</w:t>
      </w:r>
      <w:r w:rsidRPr="00014CA5">
        <w:rPr>
          <w:rFonts w:ascii="ＭＳ ゴシック" w:eastAsia="ＭＳ ゴシック" w:hAnsi="ＭＳ ゴシック" w:cs="Times New Roman"/>
          <w:szCs w:val="21"/>
        </w:rPr>
        <w:t>0-1-1）へ</w:t>
      </w:r>
      <w:r>
        <w:rPr>
          <w:rFonts w:ascii="ＭＳ ゴシック" w:eastAsia="ＭＳ ゴシック" w:hAnsi="ＭＳ ゴシック" w:cs="Times New Roman" w:hint="eastAsia"/>
          <w:szCs w:val="21"/>
        </w:rPr>
        <w:t>食事形態</w:t>
      </w:r>
      <w:r w:rsidRPr="00014CA5">
        <w:rPr>
          <w:rFonts w:ascii="ＭＳ ゴシック" w:eastAsia="ＭＳ ゴシック" w:hAnsi="ＭＳ ゴシック" w:cs="Times New Roman"/>
          <w:szCs w:val="21"/>
        </w:rPr>
        <w:t>変更</w:t>
      </w:r>
      <w:r>
        <w:rPr>
          <w:rFonts w:ascii="ＭＳ ゴシック" w:eastAsia="ＭＳ ゴシック" w:hAnsi="ＭＳ ゴシック" w:cs="Times New Roman" w:hint="eastAsia"/>
          <w:szCs w:val="21"/>
        </w:rPr>
        <w:t>。</w:t>
      </w:r>
    </w:p>
    <w:p w:rsidR="00014CA5" w:rsidRDefault="00014CA5" w:rsidP="00014CA5">
      <w:pPr>
        <w:ind w:left="1785" w:hangingChars="850" w:hanging="1785"/>
        <w:rPr>
          <w:rFonts w:ascii="ＭＳ ゴシック" w:eastAsia="ＭＳ ゴシック" w:hAnsi="ＭＳ ゴシック" w:cs="Times New Roman"/>
          <w:szCs w:val="21"/>
        </w:rPr>
      </w:pPr>
    </w:p>
    <w:p w:rsidR="00014CA5" w:rsidRDefault="00014CA5" w:rsidP="00014CA5">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・上村枝美子様～</w:t>
      </w:r>
      <w:r w:rsidR="00175C3D" w:rsidRPr="00175C3D">
        <w:rPr>
          <w:rFonts w:ascii="ＭＳ ゴシック" w:eastAsia="ＭＳ ゴシック" w:hAnsi="ＭＳ ゴシック" w:cs="Times New Roman" w:hint="eastAsia"/>
          <w:szCs w:val="21"/>
        </w:rPr>
        <w:t>本人希望により本昼～軽食→軽々食へ食事形態変更</w:t>
      </w:r>
      <w:r w:rsidR="00175C3D">
        <w:rPr>
          <w:rFonts w:ascii="ＭＳ ゴシック" w:eastAsia="ＭＳ ゴシック" w:hAnsi="ＭＳ ゴシック" w:cs="Times New Roman" w:hint="eastAsia"/>
          <w:szCs w:val="21"/>
        </w:rPr>
        <w:t>。</w:t>
      </w:r>
    </w:p>
    <w:p w:rsidR="00175C3D" w:rsidRDefault="00175C3D" w:rsidP="00014CA5">
      <w:pPr>
        <w:ind w:left="1785" w:hangingChars="850" w:hanging="1785"/>
        <w:rPr>
          <w:rFonts w:ascii="ＭＳ ゴシック" w:eastAsia="ＭＳ ゴシック" w:hAnsi="ＭＳ ゴシック" w:cs="Times New Roman"/>
          <w:szCs w:val="21"/>
        </w:rPr>
      </w:pPr>
    </w:p>
    <w:p w:rsidR="00175C3D" w:rsidRDefault="00175C3D" w:rsidP="00014CA5">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・山本サキヱ様～</w:t>
      </w:r>
      <w:r w:rsidRPr="00175C3D">
        <w:rPr>
          <w:rFonts w:ascii="ＭＳ ゴシック" w:eastAsia="ＭＳ ゴシック" w:hAnsi="ＭＳ ゴシック" w:cs="Times New Roman" w:hint="eastAsia"/>
          <w:szCs w:val="21"/>
        </w:rPr>
        <w:t>結核疑いに伴いディスポ食器へ変更</w:t>
      </w:r>
      <w:r>
        <w:rPr>
          <w:rFonts w:ascii="ＭＳ ゴシック" w:eastAsia="ＭＳ ゴシック" w:hAnsi="ＭＳ ゴシック" w:cs="Times New Roman" w:hint="eastAsia"/>
          <w:szCs w:val="21"/>
        </w:rPr>
        <w:t>。</w:t>
      </w:r>
      <w:r w:rsidRPr="00175C3D">
        <w:rPr>
          <w:rFonts w:ascii="ＭＳ ゴシック" w:eastAsia="ＭＳ ゴシック" w:hAnsi="ＭＳ ゴシック" w:cs="Times New Roman" w:hint="eastAsia"/>
          <w:szCs w:val="21"/>
        </w:rPr>
        <w:t>リスク管理徹底していく</w:t>
      </w:r>
      <w:r>
        <w:rPr>
          <w:rFonts w:ascii="ＭＳ ゴシック" w:eastAsia="ＭＳ ゴシック" w:hAnsi="ＭＳ ゴシック" w:cs="Times New Roman" w:hint="eastAsia"/>
          <w:szCs w:val="21"/>
        </w:rPr>
        <w:t>。</w:t>
      </w:r>
    </w:p>
    <w:p w:rsidR="00014CA5" w:rsidRDefault="00014CA5" w:rsidP="00014CA5">
      <w:pPr>
        <w:rPr>
          <w:rFonts w:ascii="ＭＳ ゴシック" w:eastAsia="ＭＳ ゴシック" w:hAnsi="ＭＳ ゴシック" w:cs="Times New Roman"/>
          <w:szCs w:val="21"/>
        </w:rPr>
      </w:pPr>
    </w:p>
    <w:p w:rsidR="00175C3D" w:rsidRDefault="00175C3D"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・石黒　信博様～</w:t>
      </w:r>
      <w:r w:rsidRPr="00175C3D">
        <w:rPr>
          <w:rFonts w:ascii="ＭＳ ゴシック" w:eastAsia="ＭＳ ゴシック" w:hAnsi="ＭＳ ゴシック" w:cs="Times New Roman" w:hint="eastAsia"/>
          <w:szCs w:val="21"/>
        </w:rPr>
        <w:t>主治医より</w:t>
      </w:r>
      <w:r w:rsidRPr="00175C3D">
        <w:rPr>
          <w:rFonts w:ascii="ＭＳ ゴシック" w:eastAsia="ＭＳ ゴシック" w:hAnsi="ＭＳ ゴシック" w:cs="Times New Roman"/>
          <w:szCs w:val="21"/>
        </w:rPr>
        <w:t>1回/W　復職準備・洗濯物処理目的の外出許可あり</w:t>
      </w:r>
      <w:r>
        <w:rPr>
          <w:rFonts w:ascii="ＭＳ ゴシック" w:eastAsia="ＭＳ ゴシック" w:hAnsi="ＭＳ ゴシック" w:cs="Times New Roman" w:hint="eastAsia"/>
          <w:szCs w:val="21"/>
        </w:rPr>
        <w:t>。</w:t>
      </w:r>
    </w:p>
    <w:p w:rsidR="00175C3D" w:rsidRDefault="00175C3D" w:rsidP="00014CA5">
      <w:pPr>
        <w:rPr>
          <w:rFonts w:ascii="ＭＳ ゴシック" w:eastAsia="ＭＳ ゴシック" w:hAnsi="ＭＳ ゴシック" w:cs="Times New Roman"/>
          <w:szCs w:val="21"/>
        </w:rPr>
      </w:pPr>
    </w:p>
    <w:p w:rsidR="00175C3D" w:rsidRDefault="00175C3D" w:rsidP="00175C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・坂井田ミキ様～</w:t>
      </w:r>
      <w:r w:rsidRPr="00175C3D">
        <w:rPr>
          <w:rFonts w:ascii="ＭＳ ゴシック" w:eastAsia="ＭＳ ゴシック" w:hAnsi="ＭＳ ゴシック" w:cs="Times New Roman" w:hint="eastAsia"/>
          <w:szCs w:val="21"/>
        </w:rPr>
        <w:t>昨日採血結果、</w:t>
      </w:r>
      <w:r>
        <w:rPr>
          <w:rFonts w:ascii="ＭＳ ゴシック" w:eastAsia="ＭＳ ゴシック" w:hAnsi="ＭＳ ゴシック" w:cs="Times New Roman"/>
          <w:szCs w:val="21"/>
        </w:rPr>
        <w:t>K 2.2mEq/L↓</w:t>
      </w:r>
      <w:r>
        <w:rPr>
          <w:rFonts w:ascii="ＭＳ ゴシック" w:eastAsia="ＭＳ ゴシック" w:hAnsi="ＭＳ ゴシック" w:cs="Times New Roman" w:hint="eastAsia"/>
          <w:szCs w:val="21"/>
        </w:rPr>
        <w:t>。</w:t>
      </w:r>
      <w:r w:rsidRPr="00175C3D">
        <w:rPr>
          <w:rFonts w:ascii="ＭＳ ゴシック" w:eastAsia="ＭＳ ゴシック" w:hAnsi="ＭＳ ゴシック" w:cs="Times New Roman" w:hint="eastAsia"/>
          <w:szCs w:val="21"/>
        </w:rPr>
        <w:t>主治医より本朝～アスパラカリウム</w:t>
      </w:r>
      <w:r>
        <w:rPr>
          <w:rFonts w:ascii="ＭＳ ゴシック" w:eastAsia="ＭＳ ゴシック" w:hAnsi="ＭＳ ゴシック" w:cs="Times New Roman" w:hint="eastAsia"/>
          <w:szCs w:val="21"/>
        </w:rPr>
        <w:t xml:space="preserve">　　</w:t>
      </w:r>
      <w:r w:rsidRPr="00175C3D">
        <w:rPr>
          <w:rFonts w:ascii="ＭＳ ゴシック" w:eastAsia="ＭＳ ゴシック" w:hAnsi="ＭＳ ゴシック" w:cs="Times New Roman"/>
          <w:szCs w:val="21"/>
        </w:rPr>
        <w:t>300㎎3T　3×ndE</w:t>
      </w:r>
      <w:r w:rsidRPr="00175C3D">
        <w:rPr>
          <w:rFonts w:ascii="ＭＳ ゴシック" w:eastAsia="ＭＳ ゴシック" w:hAnsi="ＭＳ ゴシック" w:cs="Times New Roman" w:hint="eastAsia"/>
          <w:szCs w:val="21"/>
        </w:rPr>
        <w:t>内服・経過観察の指示</w:t>
      </w:r>
      <w:r>
        <w:rPr>
          <w:rFonts w:ascii="ＭＳ ゴシック" w:eastAsia="ＭＳ ゴシック" w:hAnsi="ＭＳ ゴシック" w:cs="Times New Roman" w:hint="eastAsia"/>
          <w:szCs w:val="21"/>
        </w:rPr>
        <w:t>。</w:t>
      </w:r>
    </w:p>
    <w:p w:rsidR="00261D4C" w:rsidRPr="00261D4C" w:rsidRDefault="00261D4C" w:rsidP="00261D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61D4C">
        <w:rPr>
          <w:rFonts w:ascii="ＭＳ ゴシック" w:eastAsia="ＭＳ ゴシック" w:hAnsi="ＭＳ ゴシック" w:cs="Times New Roman" w:hint="eastAsia"/>
          <w:szCs w:val="21"/>
        </w:rPr>
        <w:t>主治医不在のため、日直医田名部</w:t>
      </w:r>
      <w:r w:rsidRPr="00261D4C">
        <w:rPr>
          <w:rFonts w:ascii="ＭＳ ゴシック" w:eastAsia="ＭＳ ゴシック" w:hAnsi="ＭＳ ゴシック" w:cs="Times New Roman"/>
          <w:szCs w:val="21"/>
        </w:rPr>
        <w:t>Drより下記IFオーダー追加して</w:t>
      </w:r>
      <w:r>
        <w:rPr>
          <w:rFonts w:ascii="ＭＳ ゴシック" w:eastAsia="ＭＳ ゴシック" w:hAnsi="ＭＳ ゴシック" w:cs="Times New Roman" w:hint="eastAsia"/>
          <w:szCs w:val="21"/>
        </w:rPr>
        <w:t xml:space="preserve">　　</w:t>
      </w:r>
      <w:r w:rsidRPr="00261D4C">
        <w:rPr>
          <w:rFonts w:ascii="ＭＳ ゴシック" w:eastAsia="ＭＳ ゴシック" w:hAnsi="ＭＳ ゴシック" w:cs="Times New Roman"/>
          <w:szCs w:val="21"/>
        </w:rPr>
        <w:t>いただく</w:t>
      </w:r>
    </w:p>
    <w:p w:rsidR="00261D4C" w:rsidRPr="00261D4C" w:rsidRDefault="00261D4C" w:rsidP="00261D4C">
      <w:pPr>
        <w:ind w:firstLineChars="800" w:firstLine="1680"/>
        <w:rPr>
          <w:rFonts w:ascii="ＭＳ ゴシック" w:eastAsia="ＭＳ ゴシック" w:hAnsi="ＭＳ ゴシック" w:cs="Times New Roman"/>
          <w:szCs w:val="21"/>
        </w:rPr>
      </w:pPr>
      <w:r w:rsidRPr="00261D4C">
        <w:rPr>
          <w:rFonts w:ascii="ＭＳ ゴシック" w:eastAsia="ＭＳ ゴシック" w:hAnsi="ＭＳ ゴシック" w:cs="Times New Roman" w:hint="eastAsia"/>
          <w:szCs w:val="21"/>
        </w:rPr>
        <w:t>不眠時デエビゴ</w:t>
      </w:r>
      <w:r w:rsidRPr="00261D4C">
        <w:rPr>
          <w:rFonts w:ascii="ＭＳ ゴシック" w:eastAsia="ＭＳ ゴシック" w:hAnsi="ＭＳ ゴシック" w:cs="Times New Roman"/>
          <w:szCs w:val="21"/>
        </w:rPr>
        <w:t>2.5㎎1T</w:t>
      </w:r>
    </w:p>
    <w:p w:rsidR="00261D4C" w:rsidRPr="00261D4C" w:rsidRDefault="00261D4C" w:rsidP="00261D4C">
      <w:pPr>
        <w:ind w:leftChars="800" w:left="1680"/>
        <w:rPr>
          <w:rFonts w:ascii="ＭＳ ゴシック" w:eastAsia="ＭＳ ゴシック" w:hAnsi="ＭＳ ゴシック" w:cs="Times New Roman"/>
          <w:szCs w:val="21"/>
        </w:rPr>
      </w:pPr>
      <w:r w:rsidRPr="00261D4C">
        <w:rPr>
          <w:rFonts w:ascii="ＭＳ ゴシック" w:eastAsia="ＭＳ ゴシック" w:hAnsi="ＭＳ ゴシック" w:cs="Times New Roman" w:hint="eastAsia"/>
          <w:szCs w:val="21"/>
        </w:rPr>
        <w:t>血圧高値時アムロジピン</w:t>
      </w:r>
      <w:r w:rsidRPr="00261D4C">
        <w:rPr>
          <w:rFonts w:ascii="ＭＳ ゴシック" w:eastAsia="ＭＳ ゴシック" w:hAnsi="ＭＳ ゴシック" w:cs="Times New Roman"/>
          <w:szCs w:val="21"/>
        </w:rPr>
        <w:t>OD2.5㎎1T</w:t>
      </w:r>
    </w:p>
    <w:p w:rsidR="00261D4C" w:rsidRDefault="00261D4C" w:rsidP="00261D4C">
      <w:pPr>
        <w:ind w:leftChars="800" w:left="1680"/>
        <w:rPr>
          <w:rFonts w:ascii="ＭＳ ゴシック" w:eastAsia="ＭＳ ゴシック" w:hAnsi="ＭＳ ゴシック" w:cs="Times New Roman"/>
          <w:szCs w:val="21"/>
        </w:rPr>
      </w:pPr>
      <w:r w:rsidRPr="00261D4C">
        <w:rPr>
          <w:rFonts w:ascii="ＭＳ ゴシック" w:eastAsia="ＭＳ ゴシック" w:hAnsi="ＭＳ ゴシック" w:cs="Times New Roman" w:hint="eastAsia"/>
          <w:szCs w:val="21"/>
        </w:rPr>
        <w:t>発熱時カロナール</w:t>
      </w:r>
      <w:r w:rsidRPr="00261D4C">
        <w:rPr>
          <w:rFonts w:ascii="ＭＳ ゴシック" w:eastAsia="ＭＳ ゴシック" w:hAnsi="ＭＳ ゴシック" w:cs="Times New Roman"/>
          <w:szCs w:val="21"/>
        </w:rPr>
        <w:t>200㎎2T</w:t>
      </w:r>
    </w:p>
    <w:p w:rsidR="00175C3D" w:rsidRDefault="00175C3D" w:rsidP="00175C3D">
      <w:pPr>
        <w:ind w:left="1680" w:hangingChars="800" w:hanging="1680"/>
        <w:rPr>
          <w:rFonts w:ascii="ＭＳ ゴシック" w:eastAsia="ＭＳ ゴシック" w:hAnsi="ＭＳ ゴシック" w:cs="Times New Roman"/>
          <w:szCs w:val="21"/>
        </w:rPr>
      </w:pPr>
    </w:p>
    <w:p w:rsidR="00175C3D" w:rsidRDefault="00175C3D" w:rsidP="00DE5C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5CE8">
        <w:rPr>
          <w:rFonts w:ascii="ＭＳ ゴシック" w:eastAsia="ＭＳ ゴシック" w:hAnsi="ＭＳ ゴシック" w:cs="Times New Roman" w:hint="eastAsia"/>
          <w:szCs w:val="21"/>
        </w:rPr>
        <w:t>袴田サクラ様～</w:t>
      </w:r>
      <w:r w:rsidR="00DE5CE8" w:rsidRPr="00DE5CE8">
        <w:rPr>
          <w:rFonts w:ascii="ＭＳ ゴシック" w:eastAsia="ＭＳ ゴシック" w:hAnsi="ＭＳ ゴシック" w:cs="Times New Roman" w:hint="eastAsia"/>
          <w:szCs w:val="21"/>
        </w:rPr>
        <w:t>便秘傾向あり</w:t>
      </w:r>
      <w:r w:rsidR="00DE5CE8">
        <w:rPr>
          <w:rFonts w:ascii="ＭＳ ゴシック" w:eastAsia="ＭＳ ゴシック" w:hAnsi="ＭＳ ゴシック" w:cs="Times New Roman" w:hint="eastAsia"/>
          <w:szCs w:val="21"/>
        </w:rPr>
        <w:t>。</w:t>
      </w:r>
      <w:r w:rsidR="00DE5CE8" w:rsidRPr="00DE5CE8">
        <w:rPr>
          <w:rFonts w:ascii="ＭＳ ゴシック" w:eastAsia="ＭＳ ゴシック" w:hAnsi="ＭＳ ゴシック" w:cs="Times New Roman" w:hint="eastAsia"/>
          <w:szCs w:val="21"/>
        </w:rPr>
        <w:t>サポート医田名部</w:t>
      </w:r>
      <w:r w:rsidR="00DE5CE8" w:rsidRPr="00DE5CE8">
        <w:rPr>
          <w:rFonts w:ascii="ＭＳ ゴシック" w:eastAsia="ＭＳ ゴシック" w:hAnsi="ＭＳ ゴシック" w:cs="Times New Roman"/>
          <w:szCs w:val="21"/>
        </w:rPr>
        <w:t>Drより便秘時ﾋﾟｺｽﾙﾌｧｰﾄﾅﾄﾘｳﾑ内用液IF追加いただく</w:t>
      </w:r>
      <w:r w:rsidR="00DE5CE8">
        <w:rPr>
          <w:rFonts w:ascii="ＭＳ ゴシック" w:eastAsia="ＭＳ ゴシック" w:hAnsi="ＭＳ ゴシック" w:cs="Times New Roman" w:hint="eastAsia"/>
          <w:szCs w:val="21"/>
        </w:rPr>
        <w:t>。</w:t>
      </w:r>
    </w:p>
    <w:p w:rsidR="00DE5CE8" w:rsidRDefault="00DE5CE8" w:rsidP="00DE5CE8">
      <w:pPr>
        <w:ind w:left="1680" w:hangingChars="800" w:hanging="1680"/>
        <w:rPr>
          <w:rFonts w:ascii="ＭＳ ゴシック" w:eastAsia="ＭＳ ゴシック" w:hAnsi="ＭＳ ゴシック" w:cs="Times New Roman"/>
          <w:szCs w:val="21"/>
        </w:rPr>
      </w:pPr>
    </w:p>
    <w:p w:rsidR="00DE5CE8" w:rsidRDefault="00DE5CE8" w:rsidP="00B1028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6DEE">
        <w:rPr>
          <w:rFonts w:ascii="ＭＳ ゴシック" w:eastAsia="ＭＳ ゴシック" w:hAnsi="ＭＳ ゴシック" w:cs="Times New Roman" w:hint="eastAsia"/>
          <w:szCs w:val="21"/>
        </w:rPr>
        <w:t>小林　康雄様～</w:t>
      </w:r>
      <w:r w:rsidR="00E76DEE" w:rsidRPr="00E76DEE">
        <w:rPr>
          <w:rFonts w:ascii="ＭＳ ゴシック" w:eastAsia="ＭＳ ゴシック" w:hAnsi="ＭＳ ゴシック" w:cs="Times New Roman" w:hint="eastAsia"/>
          <w:szCs w:val="21"/>
        </w:rPr>
        <w:t>昨日採血結果、</w:t>
      </w:r>
      <w:r w:rsidR="00E76DEE" w:rsidRPr="00E76DEE">
        <w:rPr>
          <w:rFonts w:ascii="ＭＳ ゴシック" w:eastAsia="ＭＳ ゴシック" w:hAnsi="ＭＳ ゴシック" w:cs="Times New Roman"/>
          <w:szCs w:val="21"/>
        </w:rPr>
        <w:t>CRP 19.22㎎</w:t>
      </w:r>
      <w:r w:rsidR="00E76DEE">
        <w:rPr>
          <w:rFonts w:ascii="ＭＳ ゴシック" w:eastAsia="ＭＳ ゴシック" w:hAnsi="ＭＳ ゴシック" w:cs="Times New Roman"/>
          <w:szCs w:val="21"/>
        </w:rPr>
        <w:t>/dl↑</w:t>
      </w:r>
      <w:r w:rsidR="00E76DEE">
        <w:rPr>
          <w:rFonts w:ascii="ＭＳ ゴシック" w:eastAsia="ＭＳ ゴシック" w:hAnsi="ＭＳ ゴシック" w:cs="Times New Roman" w:hint="eastAsia"/>
          <w:szCs w:val="21"/>
        </w:rPr>
        <w:t>。</w:t>
      </w:r>
      <w:r w:rsidR="00E76DEE" w:rsidRPr="00E76DEE">
        <w:rPr>
          <w:rFonts w:ascii="ＭＳ ゴシック" w:eastAsia="ＭＳ ゴシック" w:hAnsi="ＭＳ ゴシック" w:cs="Times New Roman" w:hint="eastAsia"/>
          <w:szCs w:val="21"/>
        </w:rPr>
        <w:t>主治医不在のため、日直医田名部</w:t>
      </w:r>
      <w:r w:rsidR="00E76DEE" w:rsidRPr="00E76DEE">
        <w:rPr>
          <w:rFonts w:ascii="ＭＳ ゴシック" w:eastAsia="ＭＳ ゴシック" w:hAnsi="ＭＳ ゴシック" w:cs="Times New Roman"/>
          <w:szCs w:val="21"/>
        </w:rPr>
        <w:t>Drへ報告</w:t>
      </w:r>
      <w:r w:rsidR="00B1028D">
        <w:rPr>
          <w:rFonts w:ascii="ＭＳ ゴシック" w:eastAsia="ＭＳ ゴシック" w:hAnsi="ＭＳ ゴシック" w:cs="Times New Roman" w:hint="eastAsia"/>
          <w:szCs w:val="21"/>
        </w:rPr>
        <w:t>。</w:t>
      </w:r>
      <w:r w:rsidR="00E76DEE" w:rsidRPr="00E76DEE">
        <w:rPr>
          <w:rFonts w:ascii="ＭＳ ゴシック" w:eastAsia="ＭＳ ゴシック" w:hAnsi="ＭＳ ゴシック" w:cs="Times New Roman" w:hint="eastAsia"/>
          <w:szCs w:val="21"/>
        </w:rPr>
        <w:t>昨日主治医指示の抗生剤投与・経過観察するようにとの事</w:t>
      </w:r>
      <w:r w:rsidR="00B1028D">
        <w:rPr>
          <w:rFonts w:ascii="ＭＳ ゴシック" w:eastAsia="ＭＳ ゴシック" w:hAnsi="ＭＳ ゴシック" w:cs="Times New Roman" w:hint="eastAsia"/>
          <w:szCs w:val="21"/>
        </w:rPr>
        <w:t>。</w:t>
      </w:r>
    </w:p>
    <w:p w:rsidR="00014CA5" w:rsidRPr="007B19CF" w:rsidRDefault="00014CA5"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7B19C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午前・午後</w:t>
      </w:r>
      <w:r w:rsidR="007B19CF" w:rsidRPr="007B19CF">
        <w:rPr>
          <w:rFonts w:ascii="ＭＳ ゴシック" w:eastAsia="ＭＳ ゴシック" w:hAnsi="ＭＳ ゴシック" w:cs="Times New Roman"/>
          <w:szCs w:val="21"/>
        </w:rPr>
        <w:t>1時間ずつの開放観察実施。開放中、徘徊・物色行為</w:t>
      </w:r>
      <w:r w:rsidR="00210595">
        <w:rPr>
          <w:rFonts w:ascii="ＭＳ ゴシック" w:eastAsia="ＭＳ ゴシック" w:hAnsi="ＭＳ ゴシック" w:cs="Times New Roman" w:hint="eastAsia"/>
          <w:szCs w:val="21"/>
        </w:rPr>
        <w:t>などの迷惑行為あり常時見守り・介入必要。自制困難となる場面もあり早めに開放観察終了している。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支離滅裂な</w:t>
      </w:r>
      <w:r w:rsidR="00210595">
        <w:rPr>
          <w:rFonts w:ascii="ＭＳ ゴシック" w:eastAsia="ＭＳ ゴシック" w:hAnsi="ＭＳ ゴシック" w:cs="Times New Roman" w:hint="eastAsia"/>
          <w:szCs w:val="21"/>
        </w:rPr>
        <w:t>言動あるが、不穏・興奮への発展なく経過　　　している</w:t>
      </w:r>
      <w:r w:rsidR="007B19CF" w:rsidRPr="007B19CF">
        <w:rPr>
          <w:rFonts w:ascii="ＭＳ ゴシック" w:eastAsia="ＭＳ ゴシック" w:hAnsi="ＭＳ ゴシック" w:cs="Times New Roman" w:hint="eastAsia"/>
          <w:szCs w:val="21"/>
        </w:rPr>
        <w:t>。</w:t>
      </w:r>
      <w:r w:rsidR="00DF3766">
        <w:rPr>
          <w:rFonts w:ascii="ＭＳ ゴシック" w:eastAsia="ＭＳ ゴシック" w:hAnsi="ＭＳ ゴシック" w:cs="Times New Roman" w:hint="eastAsia"/>
          <w:szCs w:val="21"/>
        </w:rPr>
        <w:t>引き続き、身体・精神症状の観察および看護介入により</w:t>
      </w:r>
      <w:r w:rsidR="0021059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B19CF"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sidR="00175E7C">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午後2</w:t>
      </w:r>
      <w:r w:rsidRPr="007B19CF">
        <w:rPr>
          <w:rFonts w:ascii="ＭＳ ゴシック" w:eastAsia="ＭＳ ゴシック" w:hAnsi="ＭＳ ゴシック" w:cs="Times New Roman" w:hint="eastAsia"/>
          <w:szCs w:val="21"/>
        </w:rPr>
        <w:t>時間ずつの開放観察実施。</w:t>
      </w:r>
      <w:r w:rsidR="00292F99">
        <w:rPr>
          <w:rFonts w:ascii="ＭＳ ゴシック" w:eastAsia="ＭＳ ゴシック" w:hAnsi="ＭＳ ゴシック" w:cs="Times New Roman" w:hint="eastAsia"/>
          <w:szCs w:val="21"/>
        </w:rPr>
        <w:t>幻覚・妄想に　　　左右された言動目立たず疎通性も良好。生活技能訓練への参加も出来ている。</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292F99" w:rsidRPr="00292F99">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sidR="00292F99" w:rsidRPr="00292F99">
        <w:rPr>
          <w:rFonts w:ascii="ＭＳ ゴシック" w:eastAsia="ＭＳ ゴシック" w:hAnsi="ＭＳ ゴシック" w:cs="Times New Roman" w:hint="eastAsia"/>
          <w:szCs w:val="21"/>
        </w:rPr>
        <w:t>午後</w:t>
      </w:r>
      <w:r w:rsidR="00292F99" w:rsidRPr="00292F99">
        <w:rPr>
          <w:rFonts w:ascii="ＭＳ ゴシック" w:eastAsia="ＭＳ ゴシック" w:hAnsi="ＭＳ ゴシック" w:cs="Times New Roman"/>
          <w:szCs w:val="21"/>
        </w:rPr>
        <w:t>2時間ずつ</w:t>
      </w:r>
      <w:r w:rsidR="00292F99">
        <w:rPr>
          <w:rFonts w:ascii="ＭＳ ゴシック" w:eastAsia="ＭＳ ゴシック" w:hAnsi="ＭＳ ゴシック" w:cs="Times New Roman" w:hint="eastAsia"/>
          <w:szCs w:val="21"/>
        </w:rPr>
        <w:t>の</w:t>
      </w:r>
      <w:r w:rsidR="00292F99" w:rsidRPr="00292F99">
        <w:rPr>
          <w:rFonts w:ascii="ＭＳ ゴシック" w:eastAsia="ＭＳ ゴシック" w:hAnsi="ＭＳ ゴシック" w:cs="Times New Roman"/>
          <w:szCs w:val="21"/>
        </w:rPr>
        <w:t>両上肢・体幹開放観察実施。</w:t>
      </w:r>
      <w:r w:rsidR="00292F99">
        <w:rPr>
          <w:rFonts w:ascii="ＭＳ ゴシック" w:eastAsia="ＭＳ ゴシック" w:hAnsi="ＭＳ ゴシック" w:cs="Times New Roman" w:hint="eastAsia"/>
          <w:szCs w:val="21"/>
        </w:rPr>
        <w:t xml:space="preserve">　　　処遇制限への不満・苛々感は持続しており都度説明。疾患・治療の　　必要性についての理解乏しい。</w:t>
      </w:r>
      <w:r w:rsidR="004A43F2" w:rsidRPr="00DF3766">
        <w:rPr>
          <w:rFonts w:ascii="ＭＳ ゴシック" w:eastAsia="ＭＳ ゴシック" w:hAnsi="ＭＳ ゴシック" w:cs="Times New Roman" w:hint="eastAsia"/>
          <w:szCs w:val="21"/>
        </w:rPr>
        <w:t>引き続き、身体・精神症状の観察</w:t>
      </w:r>
      <w:r w:rsidR="00292F99">
        <w:rPr>
          <w:rFonts w:ascii="ＭＳ ゴシック" w:eastAsia="ＭＳ ゴシック" w:hAnsi="ＭＳ ゴシック" w:cs="Times New Roman" w:hint="eastAsia"/>
          <w:szCs w:val="21"/>
        </w:rPr>
        <w:t xml:space="preserve">　　　</w:t>
      </w:r>
      <w:r w:rsidR="004A43F2" w:rsidRPr="00DF3766">
        <w:rPr>
          <w:rFonts w:ascii="ＭＳ ゴシック" w:eastAsia="ＭＳ ゴシック" w:hAnsi="ＭＳ ゴシック" w:cs="Times New Roman" w:hint="eastAsia"/>
          <w:szCs w:val="21"/>
        </w:rPr>
        <w:t>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9D415E">
        <w:rPr>
          <w:rFonts w:ascii="ＭＳ ゴシック" w:eastAsia="ＭＳ ゴシック" w:hAnsi="ＭＳ ゴシック" w:cs="Times New Roman" w:hint="eastAsia"/>
          <w:szCs w:val="21"/>
        </w:rPr>
        <w:t>ベッド上での多動性なく閉眼傾向。ライン類</w:t>
      </w:r>
      <w:r w:rsidR="004A2EB2">
        <w:rPr>
          <w:rFonts w:ascii="ＭＳ ゴシック" w:eastAsia="ＭＳ ゴシック" w:hAnsi="ＭＳ ゴシック" w:cs="Times New Roman" w:hint="eastAsia"/>
          <w:szCs w:val="21"/>
        </w:rPr>
        <w:t xml:space="preserve">トラブルのリスクは低減しており身体拘束せずに経過観察中。血圧やや低値。他、バイタル　　サイン異常なし。湿性咳嗽・痰鳴あり適宜咽頭～気管内吸引により　　</w:t>
      </w:r>
      <w:r w:rsidR="004A2EB2" w:rsidRPr="004A2EB2">
        <w:rPr>
          <w:rFonts w:ascii="ＭＳ ゴシック" w:eastAsia="ＭＳ ゴシック" w:hAnsi="ＭＳ ゴシック" w:cs="Times New Roman" w:hint="eastAsia"/>
          <w:szCs w:val="21"/>
        </w:rPr>
        <w:t>黄白色粘稠性痰</w:t>
      </w:r>
      <w:r w:rsidR="004A2EB2">
        <w:rPr>
          <w:rFonts w:ascii="ＭＳ ゴシック" w:eastAsia="ＭＳ ゴシック" w:hAnsi="ＭＳ ゴシック" w:cs="Times New Roman" w:hint="eastAsia"/>
          <w:szCs w:val="21"/>
        </w:rPr>
        <w:t>除去。</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9B3580" w:rsidRPr="009B3580" w:rsidRDefault="009B3580" w:rsidP="002F6383">
      <w:pPr>
        <w:rPr>
          <w:rFonts w:ascii="ＭＳ ゴシック" w:eastAsia="ＭＳ ゴシック" w:hAnsi="ＭＳ ゴシック" w:cs="Times New Roman"/>
          <w:szCs w:val="21"/>
        </w:rPr>
      </w:pPr>
    </w:p>
    <w:sectPr w:rsidR="009B3580" w:rsidRPr="009B358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211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185">
      <v:textbox inset="5.85pt,.7pt,5.85pt,.7pt"/>
    </o:shapedefaults>
    <o:shapelayout v:ext="edit">
      <o:idmap v:ext="edit" data="1"/>
    </o:shapelayout>
  </w:shapeDefaults>
  <w:decimalSymbol w:val="."/>
  <w:listSeparator w:val=","/>
  <w14:docId w14:val="580B9EE7"/>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14D99-E828-40C1-9743-1D1FD660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3498</TotalTime>
  <Pages>3</Pages>
  <Words>222</Words>
  <Characters>1267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252</cp:revision>
  <cp:lastPrinted>2023-06-27T10:01:00Z</cp:lastPrinted>
  <dcterms:created xsi:type="dcterms:W3CDTF">2023-07-04T22:35:00Z</dcterms:created>
  <dcterms:modified xsi:type="dcterms:W3CDTF">2023-09-30T07:06:00Z</dcterms:modified>
</cp:coreProperties>
</file>