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8E5914">
        <w:rPr>
          <w:rFonts w:ascii="ＭＳ ゴシック" w:eastAsia="ＭＳ ゴシック" w:hAnsi="ＭＳ ゴシック" w:cs="Times New Roman" w:hint="eastAsia"/>
          <w:szCs w:val="21"/>
        </w:rPr>
        <w:t>20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B37400">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B37400">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8E591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B37400"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B3740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8E591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37400">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B37400"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B3740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8E5914"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B3740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591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B3740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E5914"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B3740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B37400"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B3740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174FBF" w:rsidRDefault="00B37400"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B3740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B37400"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8E5914">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B37400">
              <w:rPr>
                <w:rFonts w:ascii="ＭＳ ゴシック" w:eastAsia="ＭＳ ゴシック" w:hAnsi="ＭＳ ゴシック" w:cs="Times New Roman" w:hint="eastAsia"/>
                <w:sz w:val="20"/>
                <w:szCs w:val="20"/>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E5914"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1D0791" w:rsidRPr="001D0791" w:rsidRDefault="00D7436E" w:rsidP="001D0791">
      <w:pPr>
        <w:pStyle w:val="HTML"/>
        <w:shd w:val="clear" w:color="auto" w:fill="FFFFFF"/>
        <w:rPr>
          <w:rFonts w:ascii="ＭＳ ゴシック" w:eastAsia="ＭＳ ゴシック" w:hAnsi="ＭＳ ゴシック" w:cs="Times New Roman" w:hint="eastAsia"/>
          <w:sz w:val="21"/>
          <w:szCs w:val="21"/>
        </w:rPr>
      </w:pPr>
      <w:r w:rsidRPr="00D7436E">
        <w:rPr>
          <w:rFonts w:ascii="ＭＳ ゴシック" w:eastAsia="ＭＳ ゴシック" w:hAnsi="ＭＳ ゴシック" w:cs="Times New Roman" w:hint="eastAsia"/>
          <w:sz w:val="21"/>
          <w:szCs w:val="21"/>
        </w:rPr>
        <w:t>・</w:t>
      </w:r>
      <w:r w:rsidR="001D0791">
        <w:rPr>
          <w:rFonts w:ascii="ＭＳ ゴシック" w:eastAsia="ＭＳ ゴシック" w:hAnsi="ＭＳ ゴシック" w:cs="Times New Roman"/>
          <w:sz w:val="21"/>
          <w:szCs w:val="21"/>
        </w:rPr>
        <w:t>掛け布団の配布スケジュール</w:t>
      </w:r>
      <w:r w:rsidR="001D0791">
        <w:rPr>
          <w:rFonts w:ascii="ＭＳ ゴシック" w:eastAsia="ＭＳ ゴシック" w:hAnsi="ＭＳ ゴシック" w:cs="Times New Roman" w:hint="eastAsia"/>
          <w:sz w:val="21"/>
          <w:szCs w:val="21"/>
        </w:rPr>
        <w:t>について。</w:t>
      </w:r>
    </w:p>
    <w:p w:rsidR="001D0791" w:rsidRPr="001D0791" w:rsidRDefault="001D0791" w:rsidP="001D0791">
      <w:pPr>
        <w:pStyle w:val="HTML"/>
        <w:shd w:val="clear" w:color="auto" w:fill="FFFFFF"/>
        <w:rPr>
          <w:rFonts w:ascii="ＭＳ ゴシック" w:eastAsia="ＭＳ ゴシック" w:hAnsi="ＭＳ ゴシック" w:cs="Times New Roman"/>
          <w:szCs w:val="21"/>
        </w:rPr>
      </w:pPr>
      <w:r w:rsidRPr="001D0791">
        <w:rPr>
          <w:rFonts w:ascii="ＭＳ ゴシック" w:eastAsia="ＭＳ ゴシック" w:hAnsi="ＭＳ ゴシック" w:cs="Times New Roman"/>
          <w:szCs w:val="21"/>
        </w:rPr>
        <w:t xml:space="preserve">　10/2（月）　南病棟　→　リネン庫前</w:t>
      </w:r>
    </w:p>
    <w:p w:rsidR="001D0791" w:rsidRPr="001D0791" w:rsidRDefault="001D0791" w:rsidP="001D0791">
      <w:pPr>
        <w:pStyle w:val="HTML"/>
        <w:shd w:val="clear" w:color="auto" w:fill="FFFFFF"/>
        <w:rPr>
          <w:rFonts w:ascii="ＭＳ ゴシック" w:eastAsia="ＭＳ ゴシック" w:hAnsi="ＭＳ ゴシック" w:cs="Times New Roman"/>
          <w:szCs w:val="21"/>
        </w:rPr>
      </w:pPr>
      <w:r w:rsidRPr="001D0791">
        <w:rPr>
          <w:rFonts w:ascii="ＭＳ ゴシック" w:eastAsia="ＭＳ ゴシック" w:hAnsi="ＭＳ ゴシック" w:cs="Times New Roman"/>
          <w:szCs w:val="21"/>
        </w:rPr>
        <w:t xml:space="preserve">　10/3（火）　西病棟　→　リネン庫前</w:t>
      </w:r>
    </w:p>
    <w:p w:rsidR="001D0791" w:rsidRPr="001D0791" w:rsidRDefault="001D0791" w:rsidP="001D0791">
      <w:pPr>
        <w:pStyle w:val="HTML"/>
        <w:shd w:val="clear" w:color="auto" w:fill="FFFFFF"/>
        <w:rPr>
          <w:rFonts w:ascii="ＭＳ ゴシック" w:eastAsia="ＭＳ ゴシック" w:hAnsi="ＭＳ ゴシック" w:cs="Times New Roman"/>
          <w:szCs w:val="21"/>
        </w:rPr>
      </w:pPr>
      <w:r w:rsidRPr="001D0791">
        <w:rPr>
          <w:rFonts w:ascii="ＭＳ ゴシック" w:eastAsia="ＭＳ ゴシック" w:hAnsi="ＭＳ ゴシック" w:cs="Times New Roman"/>
          <w:szCs w:val="21"/>
        </w:rPr>
        <w:t xml:space="preserve">　10/4（水）　北病棟　→　リネン庫前</w:t>
      </w:r>
    </w:p>
    <w:p w:rsidR="001D0791" w:rsidRPr="001D0791" w:rsidRDefault="001D0791" w:rsidP="001D0791">
      <w:pPr>
        <w:pStyle w:val="HTML"/>
        <w:shd w:val="clear" w:color="auto" w:fill="FFFFFF"/>
        <w:rPr>
          <w:rFonts w:ascii="ＭＳ ゴシック" w:eastAsia="ＭＳ ゴシック" w:hAnsi="ＭＳ ゴシック" w:cs="Times New Roman" w:hint="eastAsia"/>
          <w:szCs w:val="21"/>
        </w:rPr>
      </w:pPr>
      <w:r w:rsidRPr="001D0791">
        <w:rPr>
          <w:rFonts w:ascii="ＭＳ ゴシック" w:eastAsia="ＭＳ ゴシック" w:hAnsi="ＭＳ ゴシック" w:cs="Times New Roman"/>
          <w:szCs w:val="21"/>
        </w:rPr>
        <w:t xml:space="preserve">　10/5（木）　東病棟　→　本部側洗濯場</w:t>
      </w:r>
    </w:p>
    <w:p w:rsidR="001D0791" w:rsidRPr="001D0791" w:rsidRDefault="001D0791" w:rsidP="001D0791">
      <w:pPr>
        <w:pStyle w:val="HTML"/>
        <w:shd w:val="clear" w:color="auto" w:fill="FFFFFF"/>
        <w:rPr>
          <w:rFonts w:ascii="ＭＳ ゴシック" w:eastAsia="ＭＳ ゴシック" w:hAnsi="ＭＳ ゴシック" w:cs="Times New Roman"/>
          <w:szCs w:val="21"/>
        </w:rPr>
      </w:pPr>
      <w:r w:rsidRPr="001D0791">
        <w:rPr>
          <w:rFonts w:ascii="ＭＳ ゴシック" w:eastAsia="ＭＳ ゴシック" w:hAnsi="ＭＳ ゴシック" w:cs="Times New Roman"/>
          <w:szCs w:val="21"/>
        </w:rPr>
        <w:t>（注意事項）</w:t>
      </w:r>
    </w:p>
    <w:p w:rsidR="001D0791" w:rsidRPr="001D0791" w:rsidRDefault="001D0791" w:rsidP="001D0791">
      <w:pPr>
        <w:pStyle w:val="HTML"/>
        <w:shd w:val="clear" w:color="auto" w:fill="FFFFFF"/>
        <w:rPr>
          <w:rFonts w:ascii="ＭＳ ゴシック" w:eastAsia="ＭＳ ゴシック" w:hAnsi="ＭＳ ゴシック" w:cs="Times New Roman"/>
          <w:szCs w:val="21"/>
        </w:rPr>
      </w:pPr>
      <w:r w:rsidRPr="001D0791">
        <w:rPr>
          <w:rFonts w:ascii="ＭＳ ゴシック" w:eastAsia="ＭＳ ゴシック" w:hAnsi="ＭＳ ゴシック" w:cs="Times New Roman"/>
          <w:szCs w:val="21"/>
        </w:rPr>
        <w:t xml:space="preserve">　●事前に、上記の場所に準備して置きますので午前中迄に運んで下さい。</w:t>
      </w:r>
    </w:p>
    <w:p w:rsidR="00D7436E" w:rsidRPr="00D7436E" w:rsidRDefault="001D0791" w:rsidP="001D0791">
      <w:pPr>
        <w:pStyle w:val="HTML"/>
        <w:shd w:val="clear" w:color="auto" w:fill="FFFFFF"/>
        <w:rPr>
          <w:rFonts w:ascii="ＭＳ ゴシック" w:eastAsia="ＭＳ ゴシック" w:hAnsi="ＭＳ ゴシック" w:cs="ＭＳ ゴシック"/>
          <w:color w:val="000000"/>
          <w:kern w:val="0"/>
          <w:szCs w:val="21"/>
        </w:rPr>
      </w:pPr>
      <w:r w:rsidRPr="001D0791">
        <w:rPr>
          <w:rFonts w:ascii="ＭＳ ゴシック" w:eastAsia="ＭＳ ゴシック" w:hAnsi="ＭＳ ゴシック" w:cs="Times New Roman"/>
          <w:sz w:val="21"/>
          <w:szCs w:val="21"/>
        </w:rPr>
        <w:t xml:space="preserve">　●全病棟、掛け布団カバーは定期交換と一緒に、本部側洗濯場より持って行って下さい。</w:t>
      </w:r>
    </w:p>
    <w:p w:rsidR="00934F00" w:rsidRDefault="00934F00" w:rsidP="00DA3C55">
      <w:pPr>
        <w:rPr>
          <w:rFonts w:ascii="ＭＳ ゴシック" w:eastAsia="ＭＳ ゴシック" w:hAnsi="ＭＳ ゴシック" w:cs="Times New Roman"/>
          <w:szCs w:val="21"/>
        </w:rPr>
      </w:pP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70614B" w:rsidRDefault="003F3A7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5914">
        <w:rPr>
          <w:rFonts w:ascii="ＭＳ ゴシック" w:eastAsia="ＭＳ ゴシック" w:hAnsi="ＭＳ ゴシック" w:cs="Times New Roman" w:hint="eastAsia"/>
          <w:szCs w:val="21"/>
        </w:rPr>
        <w:t>入院】</w:t>
      </w:r>
    </w:p>
    <w:p w:rsidR="008E5914" w:rsidRDefault="00B37400"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・倉橋　生子</w:t>
      </w:r>
      <w:r w:rsidR="008E5914">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A</w:t>
      </w:r>
      <w:r w:rsidR="00513ACC">
        <w:rPr>
          <w:rFonts w:ascii="ＭＳ ゴシック" w:eastAsia="ＭＳ ゴシック" w:hAnsi="ＭＳ ゴシック" w:cs="Times New Roman" w:hint="eastAsia"/>
          <w:szCs w:val="21"/>
        </w:rPr>
        <w:t>ユニット</w:t>
      </w:r>
      <w:r w:rsidR="00BB55A2">
        <w:rPr>
          <w:rFonts w:ascii="ＭＳ ゴシック" w:eastAsia="ＭＳ ゴシック" w:hAnsi="ＭＳ ゴシック" w:cs="Times New Roman" w:hint="eastAsia"/>
          <w:szCs w:val="21"/>
        </w:rPr>
        <w:t>16</w:t>
      </w:r>
      <w:r w:rsidR="008E5914">
        <w:rPr>
          <w:rFonts w:ascii="ＭＳ ゴシック" w:eastAsia="ＭＳ ゴシック" w:hAnsi="ＭＳ ゴシック" w:cs="Times New Roman" w:hint="eastAsia"/>
          <w:szCs w:val="21"/>
        </w:rPr>
        <w:t>号室</w:t>
      </w:r>
    </w:p>
    <w:p w:rsidR="0007030F" w:rsidRDefault="00BB55A2"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BB55A2" w:rsidRDefault="00BB55A2"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惠子様～東C6号室➝東合併症室</w:t>
      </w:r>
    </w:p>
    <w:p w:rsidR="00BB55A2" w:rsidRDefault="00BB55A2"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理子様～東A16号室➝東C6号室</w:t>
      </w:r>
    </w:p>
    <w:p w:rsidR="00BB55A2" w:rsidRPr="0070614B" w:rsidRDefault="00BB55A2"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BB55A2" w:rsidRDefault="00474E05" w:rsidP="003974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陽介様～9/26日赤整形外科受診の為、入院証明書依頼済。</w:t>
      </w:r>
    </w:p>
    <w:p w:rsidR="00474E05" w:rsidRDefault="00474E05" w:rsidP="0039741F">
      <w:pPr>
        <w:rPr>
          <w:rFonts w:ascii="ＭＳ ゴシック" w:eastAsia="ＭＳ ゴシック" w:hAnsi="ＭＳ ゴシック" w:cs="Times New Roman"/>
          <w:szCs w:val="21"/>
        </w:rPr>
      </w:pPr>
    </w:p>
    <w:p w:rsidR="00474E05" w:rsidRDefault="00474E05" w:rsidP="003974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惠子様～10/11平和消化器科受診の為、入院証明書依頼済。</w:t>
      </w:r>
    </w:p>
    <w:p w:rsidR="00474E05" w:rsidRDefault="00474E05" w:rsidP="0039741F">
      <w:pPr>
        <w:rPr>
          <w:rFonts w:ascii="ＭＳ ゴシック" w:eastAsia="ＭＳ ゴシック" w:hAnsi="ＭＳ ゴシック" w:cs="Times New Roman"/>
          <w:szCs w:val="21"/>
        </w:rPr>
      </w:pPr>
    </w:p>
    <w:p w:rsidR="00474E05" w:rsidRDefault="00474E05" w:rsidP="00474E05">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・壬生　孝子様～9/26市民病院乳腺外科受診（家族のみ）、10/17市民病院外科受診の為、入院証明書依頼済。</w:t>
      </w:r>
    </w:p>
    <w:p w:rsidR="00474E05" w:rsidRDefault="00474E05" w:rsidP="0039741F">
      <w:pPr>
        <w:rPr>
          <w:rFonts w:ascii="ＭＳ ゴシック" w:eastAsia="ＭＳ ゴシック" w:hAnsi="ＭＳ ゴシック" w:cs="Times New Roman" w:hint="eastAsia"/>
          <w:szCs w:val="21"/>
        </w:rPr>
      </w:pPr>
    </w:p>
    <w:p w:rsidR="00BB55A2" w:rsidRDefault="00BB55A2" w:rsidP="003001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474E05">
        <w:rPr>
          <w:rFonts w:ascii="ＭＳ ゴシック" w:eastAsia="ＭＳ ゴシック" w:hAnsi="ＭＳ ゴシック" w:cs="Times New Roman" w:hint="eastAsia"/>
          <w:szCs w:val="21"/>
        </w:rPr>
        <w:t>石橋　ハコ様～車椅子レンタル申し込み、オムツプラン②➝①へ変更済。</w:t>
      </w:r>
    </w:p>
    <w:p w:rsidR="00474E05" w:rsidRDefault="00474E05" w:rsidP="003001E2">
      <w:pPr>
        <w:ind w:left="1680" w:hangingChars="800" w:hanging="1680"/>
        <w:rPr>
          <w:rFonts w:ascii="ＭＳ ゴシック" w:eastAsia="ＭＳ ゴシック" w:hAnsi="ＭＳ ゴシック" w:cs="Times New Roman"/>
          <w:szCs w:val="21"/>
        </w:rPr>
      </w:pPr>
    </w:p>
    <w:p w:rsidR="00474E05" w:rsidRPr="00474E05" w:rsidRDefault="00474E05" w:rsidP="00474E0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翔様～14：30主治医面談実施。</w:t>
      </w:r>
      <w:r w:rsidRPr="00474E05">
        <w:rPr>
          <w:rFonts w:ascii="ＭＳ ゴシック" w:eastAsia="ＭＳ ゴシック" w:hAnsi="ＭＳ ゴシック" w:cs="Times New Roman" w:hint="eastAsia"/>
          <w:szCs w:val="21"/>
        </w:rPr>
        <w:t>家族として青森市の病院への転院は現状考えていないとの事。（主治医や環境が変わり一から関係性を構築するのは難しい為）再度青山荘のような自立支援施設への入所希望されている。</w:t>
      </w:r>
    </w:p>
    <w:p w:rsidR="00474E05" w:rsidRDefault="00474E05" w:rsidP="00474E05">
      <w:pPr>
        <w:ind w:leftChars="700" w:left="1470"/>
        <w:rPr>
          <w:rFonts w:ascii="ＭＳ ゴシック" w:eastAsia="ＭＳ ゴシック" w:hAnsi="ＭＳ ゴシック" w:cs="Times New Roman"/>
          <w:szCs w:val="21"/>
        </w:rPr>
      </w:pPr>
      <w:r w:rsidRPr="00474E05">
        <w:rPr>
          <w:rFonts w:ascii="ＭＳ ゴシック" w:eastAsia="ＭＳ ゴシック" w:hAnsi="ＭＳ ゴシック" w:cs="Times New Roman" w:hint="eastAsia"/>
          <w:szCs w:val="21"/>
        </w:rPr>
        <w:t>患者本人としてはアパートを借り学校に通いたい事や、</w:t>
      </w:r>
      <w:r>
        <w:rPr>
          <w:rFonts w:ascii="ＭＳ ゴシック" w:eastAsia="ＭＳ ゴシック" w:hAnsi="ＭＳ ゴシック" w:cs="Times New Roman" w:hint="eastAsia"/>
          <w:szCs w:val="21"/>
        </w:rPr>
        <w:t>施設には二度と行きたくない</w:t>
      </w:r>
      <w:r w:rsidRPr="00474E05">
        <w:rPr>
          <w:rFonts w:ascii="ＭＳ ゴシック" w:eastAsia="ＭＳ ゴシック" w:hAnsi="ＭＳ ゴシック" w:cs="Times New Roman" w:hint="eastAsia"/>
          <w:szCs w:val="21"/>
        </w:rPr>
        <w:t>といった内容を喋られている。</w:t>
      </w:r>
      <w:r w:rsidRPr="00474E05">
        <w:rPr>
          <w:rFonts w:ascii="ＭＳ ゴシック" w:eastAsia="ＭＳ ゴシック" w:hAnsi="ＭＳ ゴシック" w:cs="Times New Roman"/>
          <w:szCs w:val="21"/>
        </w:rPr>
        <w:t>話し合いは並行</w:t>
      </w:r>
      <w:r>
        <w:rPr>
          <w:rFonts w:ascii="ＭＳ ゴシック" w:eastAsia="ＭＳ ゴシック" w:hAnsi="ＭＳ ゴシック" w:cs="Times New Roman" w:hint="eastAsia"/>
          <w:szCs w:val="21"/>
        </w:rPr>
        <w:t>線</w:t>
      </w:r>
      <w:r w:rsidRPr="00474E05">
        <w:rPr>
          <w:rFonts w:ascii="ＭＳ ゴシック" w:eastAsia="ＭＳ ゴシック" w:hAnsi="ＭＳ ゴシック" w:cs="Times New Roman"/>
          <w:szCs w:val="21"/>
        </w:rPr>
        <w:t xml:space="preserve">であり、患者本人は納得できない模様 </w:t>
      </w:r>
      <w:r>
        <w:rPr>
          <w:rFonts w:ascii="ＭＳ ゴシック" w:eastAsia="ＭＳ ゴシック" w:hAnsi="ＭＳ ゴシック" w:cs="Times New Roman" w:hint="eastAsia"/>
          <w:szCs w:val="21"/>
        </w:rPr>
        <w:t>。</w:t>
      </w:r>
      <w:r w:rsidRPr="00474E05">
        <w:rPr>
          <w:rFonts w:ascii="ＭＳ ゴシック" w:eastAsia="ＭＳ ゴシック" w:hAnsi="ＭＳ ゴシック" w:cs="Times New Roman"/>
          <w:szCs w:val="21"/>
        </w:rPr>
        <w:t>病棟へは戻りたくないと不機嫌さ、不穏さ見られているも主治医同伴のもと戻られている</w:t>
      </w:r>
      <w:r w:rsidR="004A1498">
        <w:rPr>
          <w:rFonts w:ascii="ＭＳ ゴシック" w:eastAsia="ＭＳ ゴシック" w:hAnsi="ＭＳ ゴシック" w:cs="Times New Roman" w:hint="eastAsia"/>
          <w:szCs w:val="21"/>
        </w:rPr>
        <w:t>。</w:t>
      </w:r>
    </w:p>
    <w:p w:rsidR="004A1498" w:rsidRDefault="004A1498" w:rsidP="004A1498">
      <w:pPr>
        <w:rPr>
          <w:rFonts w:ascii="ＭＳ ゴシック" w:eastAsia="ＭＳ ゴシック" w:hAnsi="ＭＳ ゴシック" w:cs="Times New Roman"/>
          <w:szCs w:val="21"/>
        </w:rPr>
      </w:pPr>
    </w:p>
    <w:p w:rsidR="004A1498" w:rsidRPr="00474E05" w:rsidRDefault="004A1498" w:rsidP="004A1498">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・板橋　政雄様～シクレストは簡易懸濁しないで、舌下等の口腔内に直接与薬してください。簡易懸濁禁止です。</w:t>
      </w:r>
    </w:p>
    <w:p w:rsidR="00932AF1" w:rsidRPr="00FB1CE6" w:rsidRDefault="00932AF1" w:rsidP="00BC0721">
      <w:pPr>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8445C7">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6D4878" w:rsidRPr="006D4878">
        <w:rPr>
          <w:rFonts w:ascii="ＭＳ ゴシック" w:eastAsia="ＭＳ ゴシック" w:hAnsi="ＭＳ ゴシック" w:cs="Times New Roman" w:hint="eastAsia"/>
          <w:szCs w:val="21"/>
        </w:rPr>
        <w:t>午前・午後</w:t>
      </w:r>
      <w:r w:rsidR="006D4878" w:rsidRPr="006D4878">
        <w:rPr>
          <w:rFonts w:ascii="ＭＳ ゴシック" w:eastAsia="ＭＳ ゴシック" w:hAnsi="ＭＳ ゴシック" w:cs="Times New Roman"/>
          <w:szCs w:val="21"/>
        </w:rPr>
        <w:t>1時間ずつの開放観察実施</w:t>
      </w:r>
      <w:r w:rsidR="00BC0721" w:rsidRPr="00BC0721">
        <w:rPr>
          <w:rFonts w:ascii="ＭＳ ゴシック" w:eastAsia="ＭＳ ゴシック" w:hAnsi="ＭＳ ゴシック" w:cs="Times New Roman" w:hint="eastAsia"/>
          <w:szCs w:val="21"/>
        </w:rPr>
        <w:t>。</w:t>
      </w:r>
      <w:r w:rsidR="004A1498" w:rsidRPr="004A1498">
        <w:rPr>
          <w:rFonts w:ascii="ＭＳ ゴシック" w:eastAsia="ＭＳ ゴシック" w:hAnsi="ＭＳ ゴシック" w:cs="Times New Roman" w:hint="eastAsia"/>
          <w:szCs w:val="21"/>
        </w:rPr>
        <w:t>開放中は他患者への迷惑行為あり時間早め開放観察終了する。室内では不潔行為が見られ清掃実施。</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4A1498" w:rsidRPr="004A1498">
        <w:rPr>
          <w:rFonts w:ascii="ＭＳ ゴシック" w:eastAsia="ＭＳ ゴシック" w:hAnsi="ＭＳ ゴシック" w:cs="Times New Roman" w:hint="eastAsia"/>
          <w:szCs w:val="21"/>
        </w:rPr>
        <w:t>誇大妄想様言動は聞</w:t>
      </w:r>
      <w:bookmarkStart w:id="0" w:name="_GoBack"/>
      <w:bookmarkEnd w:id="0"/>
      <w:r w:rsidR="004A1498" w:rsidRPr="004A1498">
        <w:rPr>
          <w:rFonts w:ascii="ＭＳ ゴシック" w:eastAsia="ＭＳ ゴシック" w:hAnsi="ＭＳ ゴシック" w:cs="Times New Roman" w:hint="eastAsia"/>
          <w:szCs w:val="21"/>
        </w:rPr>
        <w:t>かれず自室で静穏に過ごされている。過度な飲水要求や粗暴性なし。</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0F6DE6"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5E7C">
        <w:rPr>
          <w:rFonts w:ascii="ＭＳ ゴシック" w:eastAsia="ＭＳ ゴシック" w:hAnsi="ＭＳ ゴシック" w:cs="Times New Roman" w:hint="eastAsia"/>
          <w:szCs w:val="21"/>
        </w:rPr>
        <w:t>終日隔離中。</w:t>
      </w:r>
      <w:r w:rsidR="004A1498" w:rsidRPr="004A1498">
        <w:rPr>
          <w:rFonts w:ascii="ＭＳ ゴシック" w:eastAsia="ＭＳ ゴシック" w:hAnsi="ＭＳ ゴシック" w:cs="Times New Roman"/>
          <w:szCs w:val="21"/>
        </w:rPr>
        <w:t>10：00～14：00開放観察実施。</w:t>
      </w:r>
      <w:r w:rsidR="004A1498">
        <w:rPr>
          <w:rFonts w:ascii="ＭＳ ゴシック" w:eastAsia="ＭＳ ゴシック" w:hAnsi="ＭＳ ゴシック" w:cs="Times New Roman" w:hint="eastAsia"/>
          <w:szCs w:val="21"/>
        </w:rPr>
        <w:t>開放中</w:t>
      </w:r>
      <w:r w:rsidR="004A1498" w:rsidRPr="004A1498">
        <w:rPr>
          <w:rFonts w:ascii="ＭＳ ゴシック" w:eastAsia="ＭＳ ゴシック" w:hAnsi="ＭＳ ゴシック" w:cs="Times New Roman" w:hint="eastAsia"/>
          <w:szCs w:val="21"/>
        </w:rPr>
        <w:t>ユニット内をウロウロと歩いたり</w:t>
      </w:r>
      <w:r w:rsidR="004A1498">
        <w:rPr>
          <w:rFonts w:ascii="ＭＳ ゴシック" w:eastAsia="ＭＳ ゴシック" w:hAnsi="ＭＳ ゴシック" w:cs="Times New Roman" w:hint="eastAsia"/>
          <w:szCs w:val="21"/>
        </w:rPr>
        <w:t>、</w:t>
      </w:r>
      <w:r w:rsidR="004A1498" w:rsidRPr="004A1498">
        <w:rPr>
          <w:rFonts w:ascii="ＭＳ ゴシック" w:eastAsia="ＭＳ ゴシック" w:hAnsi="ＭＳ ゴシック" w:cs="Times New Roman" w:hint="eastAsia"/>
          <w:szCs w:val="21"/>
        </w:rPr>
        <w:t>来詰し退院要求あるが不穏さはなく落ち着いて話す。帰室時の拒否、抵抗なし。</w:t>
      </w:r>
      <w:r w:rsidR="00DF3766"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DE0384" w:rsidRDefault="006C06E1" w:rsidP="003001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8E5914">
        <w:rPr>
          <w:rFonts w:ascii="ＭＳ ゴシック" w:eastAsia="ＭＳ ゴシック" w:hAnsi="ＭＳ ゴシック" w:cs="Times New Roman" w:hint="eastAsia"/>
          <w:szCs w:val="21"/>
        </w:rPr>
        <w:t>午前午後1</w:t>
      </w:r>
      <w:r w:rsidR="003001E2">
        <w:rPr>
          <w:rFonts w:ascii="ＭＳ ゴシック" w:eastAsia="ＭＳ ゴシック" w:hAnsi="ＭＳ ゴシック" w:cs="Times New Roman" w:hint="eastAsia"/>
          <w:szCs w:val="21"/>
        </w:rPr>
        <w:t>時間ずつ開放観察実施</w:t>
      </w:r>
      <w:r w:rsidR="008E5914">
        <w:rPr>
          <w:rFonts w:ascii="ＭＳ ゴシック" w:eastAsia="ＭＳ ゴシック" w:hAnsi="ＭＳ ゴシック" w:cs="Times New Roman" w:hint="eastAsia"/>
          <w:szCs w:val="21"/>
        </w:rPr>
        <w:t>。</w:t>
      </w:r>
      <w:r w:rsidR="004A1498">
        <w:rPr>
          <w:rFonts w:ascii="ＭＳ ゴシック" w:eastAsia="ＭＳ ゴシック" w:hAnsi="ＭＳ ゴシック" w:cs="Times New Roman" w:hint="eastAsia"/>
          <w:szCs w:val="21"/>
        </w:rPr>
        <w:t>開放中</w:t>
      </w:r>
      <w:r w:rsidR="004A1498" w:rsidRPr="004A1498">
        <w:rPr>
          <w:rFonts w:ascii="ＭＳ ゴシック" w:eastAsia="ＭＳ ゴシック" w:hAnsi="ＭＳ ゴシック" w:cs="Times New Roman" w:hint="eastAsia"/>
          <w:szCs w:val="21"/>
        </w:rPr>
        <w:t>不穏さはなく整容を行ったり</w:t>
      </w:r>
      <w:r w:rsidR="004A1498">
        <w:rPr>
          <w:rFonts w:ascii="ＭＳ ゴシック" w:eastAsia="ＭＳ ゴシック" w:hAnsi="ＭＳ ゴシック" w:cs="Times New Roman" w:hint="eastAsia"/>
          <w:szCs w:val="21"/>
        </w:rPr>
        <w:t>、</w:t>
      </w:r>
      <w:r w:rsidR="004A1498" w:rsidRPr="004A1498">
        <w:rPr>
          <w:rFonts w:ascii="ＭＳ ゴシック" w:eastAsia="ＭＳ ゴシック" w:hAnsi="ＭＳ ゴシック" w:cs="Times New Roman" w:hint="eastAsia"/>
          <w:szCs w:val="21"/>
        </w:rPr>
        <w:t>定時で嗜好品を食べて過ごされる。再拘束の拒否や抵抗なく応じられている。</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44714D">
        <w:rPr>
          <w:rFonts w:ascii="ＭＳ ゴシック" w:eastAsia="ＭＳ ゴシック" w:hAnsi="ＭＳ ゴシック" w:cs="Times New Roman" w:hint="eastAsia"/>
          <w:szCs w:val="21"/>
        </w:rPr>
        <w:t>身体拘束中。</w:t>
      </w:r>
      <w:r w:rsidR="004A1498" w:rsidRPr="004A1498">
        <w:rPr>
          <w:rFonts w:ascii="ＭＳ ゴシック" w:eastAsia="ＭＳ ゴシック" w:hAnsi="ＭＳ ゴシック" w:cs="Times New Roman" w:hint="eastAsia"/>
          <w:szCs w:val="21"/>
        </w:rPr>
        <w:t>バイタルサイン特変無し。体動活発に見られている、ルートトラブル無し。喘鳴あり、適宜吸引施行している。</w:t>
      </w:r>
      <w:r w:rsidR="0044714D">
        <w:rPr>
          <w:rFonts w:ascii="ＭＳ ゴシック" w:eastAsia="ＭＳ ゴシック" w:hAnsi="ＭＳ ゴシック" w:cs="Times New Roman" w:hint="eastAsia"/>
          <w:szCs w:val="21"/>
        </w:rPr>
        <w:t>引き続き、</w:t>
      </w:r>
      <w:r w:rsidR="005221DE" w:rsidRPr="00DF3766">
        <w:rPr>
          <w:rFonts w:ascii="ＭＳ ゴシック" w:eastAsia="ＭＳ ゴシック" w:hAnsi="ＭＳ ゴシック" w:cs="Times New Roman" w:hint="eastAsia"/>
          <w:szCs w:val="21"/>
        </w:rPr>
        <w:t>身体・精神症状の観察および看護介入により早期の処遇制限の改善を目指していく。</w:t>
      </w:r>
    </w:p>
    <w:p w:rsidR="00EA7EE7" w:rsidRDefault="00EA7EE7" w:rsidP="0044714D">
      <w:pPr>
        <w:rPr>
          <w:rFonts w:ascii="ＭＳ ゴシック" w:eastAsia="ＭＳ ゴシック" w:hAnsi="ＭＳ ゴシック" w:cs="Times New Roman"/>
          <w:szCs w:val="21"/>
        </w:rPr>
      </w:pPr>
    </w:p>
    <w:p w:rsidR="0070614B" w:rsidRDefault="003001E2" w:rsidP="003001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＜小栁Dr.</w:t>
      </w:r>
      <w:r w:rsidR="0070614B" w:rsidRPr="0070614B">
        <w:rPr>
          <w:rFonts w:ascii="ＭＳ ゴシック" w:eastAsia="ＭＳ ゴシック" w:hAnsi="ＭＳ ゴシック" w:cs="Times New Roman"/>
          <w:szCs w:val="21"/>
        </w:rPr>
        <w:t>診察情報＞</w:t>
      </w:r>
    </w:p>
    <w:p w:rsidR="00D954A8" w:rsidRDefault="00643044" w:rsidP="003001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01E2">
        <w:rPr>
          <w:rFonts w:ascii="ＭＳ ゴシック" w:eastAsia="ＭＳ ゴシック" w:hAnsi="ＭＳ ゴシック" w:cs="Times New Roman" w:hint="eastAsia"/>
          <w:szCs w:val="21"/>
        </w:rPr>
        <w:t>中川原　佳宏様～</w:t>
      </w:r>
      <w:r w:rsidR="001D0791" w:rsidRPr="001D0791">
        <w:rPr>
          <w:rFonts w:ascii="ＭＳ ゴシック" w:eastAsia="ＭＳ ゴシック" w:hAnsi="ＭＳ ゴシック" w:cs="Times New Roman"/>
          <w:szCs w:val="21"/>
        </w:rPr>
        <w:t>退院に関する訴えあり。主治医より、隔離解除してから2週間易怒性・粗暴性無ければ検討と説明受けている。9/21より、8時～18時の開放観察指示あり。</w:t>
      </w:r>
    </w:p>
    <w:p w:rsidR="003001E2" w:rsidRDefault="003001E2" w:rsidP="003001E2">
      <w:pPr>
        <w:ind w:left="1680" w:hangingChars="800" w:hanging="1680"/>
        <w:rPr>
          <w:rFonts w:ascii="ＭＳ ゴシック" w:eastAsia="ＭＳ ゴシック" w:hAnsi="ＭＳ ゴシック" w:cs="Times New Roman"/>
          <w:szCs w:val="21"/>
        </w:rPr>
      </w:pPr>
    </w:p>
    <w:p w:rsidR="003001E2" w:rsidRDefault="003001E2" w:rsidP="003001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・江渡　保子様～</w:t>
      </w:r>
      <w:r w:rsidR="001D0791" w:rsidRPr="001D0791">
        <w:rPr>
          <w:rFonts w:ascii="ＭＳ ゴシック" w:eastAsia="ＭＳ ゴシック" w:hAnsi="ＭＳ ゴシック" w:cs="Times New Roman"/>
          <w:szCs w:val="21"/>
        </w:rPr>
        <w:t>臨時薬同内容で7日分処方。9/21採血指示あり。採決の結果により、増薬検討することとなる。</w:t>
      </w:r>
    </w:p>
    <w:p w:rsidR="003001E2" w:rsidRDefault="003001E2" w:rsidP="003001E2">
      <w:pPr>
        <w:ind w:left="1680" w:hangingChars="800" w:hanging="1680"/>
        <w:rPr>
          <w:rFonts w:ascii="ＭＳ ゴシック" w:eastAsia="ＭＳ ゴシック" w:hAnsi="ＭＳ ゴシック" w:cs="Times New Roman"/>
          <w:szCs w:val="21"/>
        </w:rPr>
      </w:pPr>
    </w:p>
    <w:p w:rsidR="003001E2" w:rsidRDefault="003001E2" w:rsidP="003001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・壬生　孝子様～</w:t>
      </w:r>
      <w:r w:rsidR="0039741F">
        <w:rPr>
          <w:rFonts w:ascii="ＭＳ ゴシック" w:eastAsia="ＭＳ ゴシック" w:hAnsi="ＭＳ ゴシック" w:cs="Times New Roman" w:hint="eastAsia"/>
          <w:szCs w:val="21"/>
        </w:rPr>
        <w:t>臨時薬ツムラ人参養栄湯3P毎食前、リバスチグミンテープ（9）1枚/日7日分処方。</w:t>
      </w:r>
    </w:p>
    <w:p w:rsidR="003001E2" w:rsidRDefault="003001E2" w:rsidP="003001E2">
      <w:pPr>
        <w:ind w:left="1680" w:hangingChars="800" w:hanging="1680"/>
        <w:rPr>
          <w:rFonts w:ascii="ＭＳ ゴシック" w:eastAsia="ＭＳ ゴシック" w:hAnsi="ＭＳ ゴシック" w:cs="Times New Roman"/>
          <w:szCs w:val="21"/>
        </w:rPr>
      </w:pPr>
    </w:p>
    <w:p w:rsidR="003001E2" w:rsidRDefault="003001E2" w:rsidP="003001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w:t>
      </w:r>
      <w:r w:rsidR="001D0791" w:rsidRPr="001D0791">
        <w:rPr>
          <w:rFonts w:ascii="ＭＳ ゴシック" w:eastAsia="ＭＳ ゴシック" w:hAnsi="ＭＳ ゴシック" w:cs="Times New Roman"/>
          <w:szCs w:val="21"/>
        </w:rPr>
        <w:t>点滴は指示分の9/21で終了となる。その他指示追加・変更なし。</w:t>
      </w:r>
    </w:p>
    <w:p w:rsidR="003001E2" w:rsidRDefault="003001E2" w:rsidP="003001E2">
      <w:pPr>
        <w:ind w:left="1680" w:hangingChars="800" w:hanging="1680"/>
        <w:rPr>
          <w:rFonts w:ascii="ＭＳ ゴシック" w:eastAsia="ＭＳ ゴシック" w:hAnsi="ＭＳ ゴシック" w:cs="Times New Roman"/>
          <w:szCs w:val="21"/>
        </w:rPr>
      </w:pPr>
    </w:p>
    <w:p w:rsidR="003001E2" w:rsidRDefault="003001E2" w:rsidP="003001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250360">
        <w:rPr>
          <w:rFonts w:ascii="ＭＳ ゴシック" w:eastAsia="ＭＳ ゴシック" w:hAnsi="ＭＳ ゴシック" w:cs="Times New Roman" w:hint="eastAsia"/>
          <w:szCs w:val="21"/>
        </w:rPr>
        <w:t>本日より経管栄養再開指示あり。各食白湯100mlで開始し、9/21まで白湯のまま継続。点滴・抗生剤は9/21で終了。以降の経管栄養の関しては栄養士と相談するようにと。9/22～MAラクフィア200ml1本・白湯500mlへ変更し、徐々にMAラクフィア増量していくこととなる。</w:t>
      </w:r>
      <w:r w:rsidR="00247DEE">
        <w:rPr>
          <w:rFonts w:ascii="ＭＳ ゴシック" w:eastAsia="ＭＳ ゴシック" w:hAnsi="ＭＳ ゴシック" w:cs="Times New Roman" w:hint="eastAsia"/>
          <w:szCs w:val="21"/>
        </w:rPr>
        <w:t>昨日の採血にてK2.2と低値。アスパラギン酸カリウム注10</w:t>
      </w:r>
      <w:r w:rsidRPr="003001E2">
        <w:rPr>
          <w:rFonts w:ascii="ＭＳ ゴシック" w:eastAsia="ＭＳ ゴシック" w:hAnsi="ＭＳ ゴシック" w:cs="Times New Roman" w:hint="eastAsia"/>
          <w:szCs w:val="21"/>
        </w:rPr>
        <w:t>ｍＥｑ</w:t>
      </w:r>
      <w:r w:rsidR="00247DEE">
        <w:rPr>
          <w:rFonts w:ascii="ＭＳ ゴシック" w:eastAsia="ＭＳ ゴシック" w:hAnsi="ＭＳ ゴシック" w:cs="Times New Roman" w:hint="eastAsia"/>
          <w:szCs w:val="21"/>
        </w:rPr>
        <w:t>10ml</w:t>
      </w:r>
      <w:r w:rsidR="00247DEE">
        <w:rPr>
          <w:rFonts w:ascii="ＭＳ ゴシック" w:eastAsia="ＭＳ ゴシック" w:hAnsi="ＭＳ ゴシック" w:cs="Times New Roman"/>
          <w:szCs w:val="21"/>
        </w:rPr>
        <w:t xml:space="preserve"> </w:t>
      </w:r>
      <w:r w:rsidR="00247DEE">
        <w:rPr>
          <w:rFonts w:ascii="ＭＳ ゴシック" w:eastAsia="ＭＳ ゴシック" w:hAnsi="ＭＳ ゴシック" w:cs="Times New Roman" w:hint="eastAsia"/>
          <w:szCs w:val="21"/>
        </w:rPr>
        <w:t>1</w:t>
      </w:r>
      <w:r w:rsidRPr="003001E2">
        <w:rPr>
          <w:rFonts w:ascii="ＭＳ ゴシック" w:eastAsia="ＭＳ ゴシック" w:hAnsi="ＭＳ ゴシック" w:cs="Times New Roman"/>
          <w:szCs w:val="21"/>
        </w:rPr>
        <w:t>キット</w:t>
      </w:r>
      <w:r w:rsidR="00247DEE">
        <w:rPr>
          <w:rFonts w:ascii="ＭＳ ゴシック" w:eastAsia="ＭＳ ゴシック" w:hAnsi="ＭＳ ゴシック" w:cs="Times New Roman" w:hint="eastAsia"/>
          <w:szCs w:val="21"/>
        </w:rPr>
        <w:t>処方となり、ラクテックへ</w:t>
      </w:r>
      <w:r>
        <w:rPr>
          <w:rFonts w:ascii="ＭＳ ゴシック" w:eastAsia="ＭＳ ゴシック" w:hAnsi="ＭＳ ゴシック" w:cs="Times New Roman" w:hint="eastAsia"/>
          <w:szCs w:val="21"/>
        </w:rPr>
        <w:t>混注指示あり</w:t>
      </w:r>
      <w:r w:rsidR="00247DEE">
        <w:rPr>
          <w:rFonts w:ascii="ＭＳ ゴシック" w:eastAsia="ＭＳ ゴシック" w:hAnsi="ＭＳ ゴシック" w:cs="Times New Roman" w:hint="eastAsia"/>
          <w:szCs w:val="21"/>
        </w:rPr>
        <w:t>実施</w:t>
      </w:r>
      <w:r>
        <w:rPr>
          <w:rFonts w:ascii="ＭＳ ゴシック" w:eastAsia="ＭＳ ゴシック" w:hAnsi="ＭＳ ゴシック" w:cs="Times New Roman" w:hint="eastAsia"/>
          <w:szCs w:val="21"/>
        </w:rPr>
        <w:t>。</w:t>
      </w:r>
    </w:p>
    <w:p w:rsidR="00643044" w:rsidRDefault="00643044" w:rsidP="0070614B">
      <w:pPr>
        <w:ind w:left="1470" w:hangingChars="700" w:hanging="1470"/>
        <w:rPr>
          <w:rFonts w:ascii="ＭＳ ゴシック" w:eastAsia="ＭＳ ゴシック" w:hAnsi="ＭＳ ゴシック" w:cs="Times New Roman"/>
          <w:szCs w:val="21"/>
        </w:rPr>
      </w:pPr>
    </w:p>
    <w:p w:rsidR="003001E2" w:rsidRDefault="003001E2"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3001E2" w:rsidRDefault="003001E2"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250360">
        <w:rPr>
          <w:rFonts w:ascii="ＭＳ ゴシック" w:eastAsia="ＭＳ ゴシック" w:hAnsi="ＭＳ ゴシック" w:cs="Times New Roman" w:hint="eastAsia"/>
          <w:szCs w:val="21"/>
        </w:rPr>
        <w:t>～</w:t>
      </w:r>
      <w:r w:rsidR="00250360" w:rsidRPr="00250360">
        <w:rPr>
          <w:rFonts w:ascii="ＭＳ ゴシック" w:eastAsia="ＭＳ ゴシック" w:hAnsi="ＭＳ ゴシック" w:cs="Times New Roman"/>
          <w:szCs w:val="21"/>
        </w:rPr>
        <w:t>臨時薬同内容で7日分処方となる。</w:t>
      </w:r>
    </w:p>
    <w:p w:rsidR="003001E2" w:rsidRDefault="003001E2" w:rsidP="0070614B">
      <w:pPr>
        <w:ind w:left="1470" w:hangingChars="700" w:hanging="1470"/>
        <w:rPr>
          <w:rFonts w:ascii="ＭＳ ゴシック" w:eastAsia="ＭＳ ゴシック" w:hAnsi="ＭＳ ゴシック" w:cs="Times New Roman"/>
          <w:szCs w:val="21"/>
        </w:rPr>
      </w:pPr>
    </w:p>
    <w:p w:rsidR="003001E2" w:rsidRDefault="003001E2"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・上川原　豊様～</w:t>
      </w:r>
      <w:r w:rsidR="00250360" w:rsidRPr="00250360">
        <w:rPr>
          <w:rFonts w:ascii="ＭＳ ゴシック" w:eastAsia="ＭＳ ゴシック" w:hAnsi="ＭＳ ゴシック" w:cs="Times New Roman"/>
          <w:szCs w:val="21"/>
        </w:rPr>
        <w:t>退院に伴い、定期処方中止。退院処方は2週間分処方となる。初外来は10/10(火）11：30で予約済。</w:t>
      </w:r>
    </w:p>
    <w:p w:rsidR="003001E2" w:rsidRDefault="003001E2" w:rsidP="0070614B">
      <w:pPr>
        <w:ind w:left="1470" w:hangingChars="700" w:hanging="1470"/>
        <w:rPr>
          <w:rFonts w:ascii="ＭＳ ゴシック" w:eastAsia="ＭＳ ゴシック" w:hAnsi="ＭＳ ゴシック" w:cs="Times New Roman"/>
          <w:szCs w:val="21"/>
        </w:rPr>
      </w:pPr>
    </w:p>
    <w:p w:rsidR="003001E2" w:rsidRDefault="003001E2"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250360" w:rsidRPr="00250360">
        <w:rPr>
          <w:rFonts w:ascii="ＭＳ ゴシック" w:eastAsia="ＭＳ ゴシック" w:hAnsi="ＭＳ ゴシック" w:cs="Times New Roman"/>
          <w:szCs w:val="21"/>
        </w:rPr>
        <w:t>定期薬変更なし。ロドピン減量後より被害的言動・苛々感目立つため、臨時薬ロドピン（50）3T毎食後に追加し、就床前のロドピンは50mg➝75mgへ増量。ロナセンテープ（40）2枚➝1枚へ減量。その他同内容で7日分処方。</w:t>
      </w:r>
    </w:p>
    <w:p w:rsidR="003001E2" w:rsidRDefault="003001E2" w:rsidP="0070614B">
      <w:pPr>
        <w:ind w:left="1470" w:hangingChars="700" w:hanging="1470"/>
        <w:rPr>
          <w:rFonts w:ascii="ＭＳ ゴシック" w:eastAsia="ＭＳ ゴシック" w:hAnsi="ＭＳ ゴシック" w:cs="Times New Roman"/>
          <w:szCs w:val="21"/>
        </w:rPr>
      </w:pPr>
    </w:p>
    <w:p w:rsidR="00250360" w:rsidRDefault="003001E2" w:rsidP="00250360">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・滝上　八重子様～</w:t>
      </w:r>
      <w:r w:rsidR="00250360">
        <w:rPr>
          <w:rFonts w:ascii="ＭＳ ゴシック" w:eastAsia="ＭＳ ゴシック" w:hAnsi="ＭＳ ゴシック" w:cs="Times New Roman" w:hint="eastAsia"/>
          <w:szCs w:val="21"/>
        </w:rPr>
        <w:t>定期処方変更なし。</w:t>
      </w:r>
    </w:p>
    <w:p w:rsidR="003001E2" w:rsidRDefault="003001E2" w:rsidP="0070614B">
      <w:pPr>
        <w:ind w:left="1470" w:hangingChars="700" w:hanging="1470"/>
        <w:rPr>
          <w:rFonts w:ascii="ＭＳ ゴシック" w:eastAsia="ＭＳ ゴシック" w:hAnsi="ＭＳ ゴシック" w:cs="Times New Roman"/>
          <w:szCs w:val="21"/>
        </w:rPr>
      </w:pPr>
    </w:p>
    <w:p w:rsidR="003001E2" w:rsidRDefault="003001E2" w:rsidP="001D07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・福島　司子様～</w:t>
      </w:r>
      <w:r w:rsidR="001D0791" w:rsidRPr="001D0791">
        <w:rPr>
          <w:rFonts w:ascii="ＭＳ ゴシック" w:eastAsia="ＭＳ ゴシック" w:hAnsi="ＭＳ ゴシック" w:cs="Times New Roman"/>
          <w:szCs w:val="21"/>
        </w:rPr>
        <w:t>臨時薬タンドスピロンクエン酸60mg➝30mgへ減量となり、その他同内容で7日分処方。</w:t>
      </w:r>
    </w:p>
    <w:p w:rsidR="003001E2" w:rsidRDefault="003001E2" w:rsidP="0070614B">
      <w:pPr>
        <w:ind w:left="1470" w:hangingChars="700" w:hanging="1470"/>
        <w:rPr>
          <w:rFonts w:ascii="ＭＳ ゴシック" w:eastAsia="ＭＳ ゴシック" w:hAnsi="ＭＳ ゴシック" w:cs="Times New Roman"/>
          <w:szCs w:val="21"/>
        </w:rPr>
      </w:pPr>
    </w:p>
    <w:p w:rsidR="003001E2" w:rsidRDefault="003001E2" w:rsidP="001D07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・松井　ミサ様～</w:t>
      </w:r>
      <w:r w:rsidR="001D0791" w:rsidRPr="001D0791">
        <w:rPr>
          <w:rFonts w:ascii="ＭＳ ゴシック" w:eastAsia="ＭＳ ゴシック" w:hAnsi="ＭＳ ゴシック" w:cs="Times New Roman"/>
          <w:szCs w:val="21"/>
        </w:rPr>
        <w:t>臨時薬同内容で7日分処方。また、腰痛ありフェルビナクスチック1本処方となる。</w:t>
      </w:r>
    </w:p>
    <w:p w:rsidR="003001E2" w:rsidRDefault="003001E2" w:rsidP="0070614B">
      <w:pPr>
        <w:ind w:left="1470" w:hangingChars="700" w:hanging="1470"/>
        <w:rPr>
          <w:rFonts w:ascii="ＭＳ ゴシック" w:eastAsia="ＭＳ ゴシック" w:hAnsi="ＭＳ ゴシック" w:cs="Times New Roman"/>
          <w:szCs w:val="21"/>
        </w:rPr>
      </w:pPr>
    </w:p>
    <w:p w:rsidR="003001E2" w:rsidRDefault="003001E2"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・日向　タケ様～</w:t>
      </w:r>
      <w:r w:rsidR="001D0791" w:rsidRPr="001D0791">
        <w:rPr>
          <w:rFonts w:ascii="ＭＳ ゴシック" w:eastAsia="ＭＳ ゴシック" w:hAnsi="ＭＳ ゴシック" w:cs="Times New Roman"/>
          <w:szCs w:val="21"/>
        </w:rPr>
        <w:t>臨時薬同内容で7日分処方。なるべく離床促すようにと。南病棟転出許可あり。</w:t>
      </w:r>
    </w:p>
    <w:p w:rsidR="003001E2" w:rsidRPr="00643044" w:rsidRDefault="003001E2" w:rsidP="003001E2">
      <w:pPr>
        <w:rPr>
          <w:rFonts w:ascii="ＭＳ ゴシック" w:eastAsia="ＭＳ ゴシック" w:hAnsi="ＭＳ ゴシック" w:cs="Times New Roman"/>
          <w:szCs w:val="21"/>
        </w:rPr>
      </w:pPr>
    </w:p>
    <w:p w:rsidR="008E5914" w:rsidRDefault="008E5914"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1D0791" w:rsidRPr="001D0791" w:rsidRDefault="001D0791" w:rsidP="001D0791">
      <w:pPr>
        <w:ind w:left="1470" w:hangingChars="700" w:hanging="1470"/>
        <w:rPr>
          <w:rFonts w:ascii="ＭＳ ゴシック" w:eastAsia="ＭＳ ゴシック" w:hAnsi="ＭＳ ゴシック" w:cs="Times New Roman"/>
          <w:szCs w:val="21"/>
        </w:rPr>
      </w:pPr>
      <w:r w:rsidRPr="001D0791">
        <w:rPr>
          <w:rFonts w:ascii="ＭＳ ゴシック" w:eastAsia="ＭＳ ゴシック" w:hAnsi="ＭＳ ゴシック" w:cs="Times New Roman"/>
          <w:szCs w:val="21"/>
        </w:rPr>
        <w:t>日　　時：令和5年9月20日　12：58</w:t>
      </w:r>
    </w:p>
    <w:p w:rsidR="001D0791" w:rsidRPr="001D0791" w:rsidRDefault="001D0791" w:rsidP="001D0791">
      <w:pPr>
        <w:ind w:left="1470" w:hangingChars="700" w:hanging="1470"/>
        <w:rPr>
          <w:rFonts w:ascii="ＭＳ ゴシック" w:eastAsia="ＭＳ ゴシック" w:hAnsi="ＭＳ ゴシック" w:cs="Times New Roman"/>
          <w:szCs w:val="21"/>
        </w:rPr>
      </w:pPr>
      <w:r w:rsidRPr="001D0791">
        <w:rPr>
          <w:rFonts w:ascii="ＭＳ ゴシック" w:eastAsia="ＭＳ ゴシック" w:hAnsi="ＭＳ ゴシック" w:cs="Times New Roman"/>
          <w:szCs w:val="21"/>
        </w:rPr>
        <w:t>氏　　名：倉橋　生子様様（くらはし　いくこ）様</w:t>
      </w:r>
    </w:p>
    <w:p w:rsidR="001D0791" w:rsidRPr="001D0791" w:rsidRDefault="001D0791" w:rsidP="001D0791">
      <w:pPr>
        <w:ind w:left="1470" w:hangingChars="700" w:hanging="1470"/>
        <w:rPr>
          <w:rFonts w:ascii="ＭＳ ゴシック" w:eastAsia="ＭＳ ゴシック" w:hAnsi="ＭＳ ゴシック" w:cs="Times New Roman"/>
          <w:szCs w:val="21"/>
        </w:rPr>
      </w:pPr>
      <w:r w:rsidRPr="001D0791">
        <w:rPr>
          <w:rFonts w:ascii="ＭＳ ゴシック" w:eastAsia="ＭＳ ゴシック" w:hAnsi="ＭＳ ゴシック" w:cs="Times New Roman"/>
          <w:szCs w:val="21"/>
        </w:rPr>
        <w:t>生年月日：昭和26年1月26日　72歳</w:t>
      </w:r>
    </w:p>
    <w:p w:rsidR="001D0791" w:rsidRPr="001D0791" w:rsidRDefault="001D0791" w:rsidP="001D0791">
      <w:pPr>
        <w:ind w:left="1470" w:hangingChars="700" w:hanging="1470"/>
        <w:rPr>
          <w:rFonts w:ascii="ＭＳ ゴシック" w:eastAsia="ＭＳ ゴシック" w:hAnsi="ＭＳ ゴシック" w:cs="Times New Roman"/>
          <w:szCs w:val="21"/>
        </w:rPr>
      </w:pPr>
      <w:r w:rsidRPr="001D0791">
        <w:rPr>
          <w:rFonts w:ascii="ＭＳ ゴシック" w:eastAsia="ＭＳ ゴシック" w:hAnsi="ＭＳ ゴシック" w:cs="Times New Roman"/>
          <w:szCs w:val="21"/>
        </w:rPr>
        <w:t>病　　名：統合失調症</w:t>
      </w:r>
    </w:p>
    <w:p w:rsidR="001D0791" w:rsidRPr="001D0791" w:rsidRDefault="001D0791" w:rsidP="001D0791">
      <w:pPr>
        <w:ind w:left="1470" w:hangingChars="700" w:hanging="1470"/>
        <w:rPr>
          <w:rFonts w:ascii="ＭＳ ゴシック" w:eastAsia="ＭＳ ゴシック" w:hAnsi="ＭＳ ゴシック" w:cs="Times New Roman"/>
          <w:szCs w:val="21"/>
        </w:rPr>
      </w:pPr>
      <w:r w:rsidRPr="001D0791">
        <w:rPr>
          <w:rFonts w:ascii="ＭＳ ゴシック" w:eastAsia="ＭＳ ゴシック" w:hAnsi="ＭＳ ゴシック" w:cs="Times New Roman"/>
          <w:szCs w:val="21"/>
        </w:rPr>
        <w:t>性　　別：女性</w:t>
      </w:r>
    </w:p>
    <w:p w:rsidR="001D0791" w:rsidRPr="001D0791" w:rsidRDefault="001D0791" w:rsidP="001D0791">
      <w:pPr>
        <w:ind w:left="1470" w:hangingChars="700" w:hanging="1470"/>
        <w:rPr>
          <w:rFonts w:ascii="ＭＳ ゴシック" w:eastAsia="ＭＳ ゴシック" w:hAnsi="ＭＳ ゴシック" w:cs="Times New Roman"/>
          <w:szCs w:val="21"/>
        </w:rPr>
      </w:pPr>
      <w:r w:rsidRPr="001D0791">
        <w:rPr>
          <w:rFonts w:ascii="ＭＳ ゴシック" w:eastAsia="ＭＳ ゴシック" w:hAnsi="ＭＳ ゴシック" w:cs="Times New Roman"/>
          <w:szCs w:val="21"/>
        </w:rPr>
        <w:t>主 治 医：田名部</w:t>
      </w:r>
      <w:r w:rsidR="00474E05">
        <w:rPr>
          <w:rFonts w:ascii="ＭＳ ゴシック" w:eastAsia="ＭＳ ゴシック" w:hAnsi="ＭＳ ゴシック" w:cs="Times New Roman" w:hint="eastAsia"/>
          <w:szCs w:val="21"/>
        </w:rPr>
        <w:t>Dr.</w:t>
      </w:r>
    </w:p>
    <w:p w:rsidR="001D0791" w:rsidRPr="001D0791" w:rsidRDefault="001D0791" w:rsidP="001D0791">
      <w:pPr>
        <w:ind w:left="1470" w:hangingChars="700" w:hanging="1470"/>
        <w:rPr>
          <w:rFonts w:ascii="ＭＳ ゴシック" w:eastAsia="ＭＳ ゴシック" w:hAnsi="ＭＳ ゴシック" w:cs="Times New Roman"/>
          <w:szCs w:val="21"/>
        </w:rPr>
      </w:pPr>
      <w:r w:rsidRPr="001D0791">
        <w:rPr>
          <w:rFonts w:ascii="ＭＳ ゴシック" w:eastAsia="ＭＳ ゴシック" w:hAnsi="ＭＳ ゴシック" w:cs="Times New Roman"/>
          <w:szCs w:val="21"/>
        </w:rPr>
        <w:t>入院形態：医療保護入院</w:t>
      </w:r>
    </w:p>
    <w:p w:rsidR="001D0791" w:rsidRPr="001D0791" w:rsidRDefault="001D0791" w:rsidP="001D0791">
      <w:pPr>
        <w:ind w:left="1470" w:hangingChars="700" w:hanging="1470"/>
        <w:rPr>
          <w:rFonts w:ascii="ＭＳ ゴシック" w:eastAsia="ＭＳ ゴシック" w:hAnsi="ＭＳ ゴシック" w:cs="Times New Roman" w:hint="eastAsia"/>
          <w:szCs w:val="21"/>
        </w:rPr>
      </w:pPr>
      <w:r w:rsidRPr="001D0791">
        <w:rPr>
          <w:rFonts w:ascii="ＭＳ ゴシック" w:eastAsia="ＭＳ ゴシック" w:hAnsi="ＭＳ ゴシック" w:cs="Times New Roman"/>
          <w:szCs w:val="21"/>
        </w:rPr>
        <w:t>病　　棟：東Aユニット16号室</w:t>
      </w:r>
    </w:p>
    <w:p w:rsidR="001D0791" w:rsidRPr="001D0791" w:rsidRDefault="001D0791" w:rsidP="001D0791">
      <w:pPr>
        <w:ind w:left="1470" w:hangingChars="700" w:hanging="1470"/>
        <w:rPr>
          <w:rFonts w:ascii="ＭＳ ゴシック" w:eastAsia="ＭＳ ゴシック" w:hAnsi="ＭＳ ゴシック" w:cs="Times New Roman"/>
          <w:szCs w:val="21"/>
        </w:rPr>
      </w:pPr>
      <w:r w:rsidRPr="001D0791">
        <w:rPr>
          <w:rFonts w:ascii="ＭＳ ゴシック" w:eastAsia="ＭＳ ゴシック" w:hAnsi="ＭＳ ゴシック" w:cs="Times New Roman"/>
          <w:szCs w:val="21"/>
        </w:rPr>
        <w:t>＜経過＞</w:t>
      </w:r>
    </w:p>
    <w:p w:rsidR="008E5914" w:rsidRPr="001D0791" w:rsidRDefault="001D0791" w:rsidP="001D0791">
      <w:pPr>
        <w:rPr>
          <w:rFonts w:ascii="ＭＳ ゴシック" w:eastAsia="ＭＳ ゴシック" w:hAnsi="ＭＳ ゴシック" w:cs="Times New Roman" w:hint="eastAsia"/>
          <w:szCs w:val="21"/>
        </w:rPr>
      </w:pPr>
      <w:r w:rsidRPr="001D0791">
        <w:rPr>
          <w:rFonts w:ascii="ＭＳ ゴシック" w:eastAsia="ＭＳ ゴシック" w:hAnsi="ＭＳ ゴシック" w:cs="Times New Roman"/>
          <w:szCs w:val="21"/>
        </w:rPr>
        <w:t xml:space="preserve">  当院へ6回の入院歴あり(最終R1.6.5～R1.11.16)。当院退院後は定期的に通院し、精神症状の再燃と寛解を繰り返し、都度薬剤調整実施していた。現在GH「ほぞの2号館」に入所中だが、施設スタッフの人格を否定するような発言や他利用者を睨むといった行動あり、連日他者トラブルが続いている状況。また、本人の影響を受けてGHを利用できなくなっている利用者もいることから、GHとしては本人退所の方向で話が進んでいる。施設としても対応が困難な状態であることから入院調整の依頼あり。症状改善、環境調整目的にて東病棟Aユニット16号室へ医療保護入院となる。</w:t>
      </w:r>
    </w:p>
    <w:sectPr w:rsidR="008E5914" w:rsidRPr="001D079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904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0465">
      <v:textbox inset="5.85pt,.7pt,5.85pt,.7pt"/>
    </o:shapedefaults>
    <o:shapelayout v:ext="edit">
      <o:idmap v:ext="edit" data="1"/>
    </o:shapelayout>
  </w:shapeDefaults>
  <w:decimalSymbol w:val="."/>
  <w:listSeparator w:val=","/>
  <w14:docId w14:val="29A7816C"/>
  <w15:docId w15:val="{0C698F4E-1346-4729-B53B-2E56999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EEF95-B42B-4518-99B1-383297784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3026</TotalTime>
  <Pages>4</Pages>
  <Words>418</Words>
  <Characters>2387</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217</cp:revision>
  <cp:lastPrinted>2023-06-27T10:01:00Z</cp:lastPrinted>
  <dcterms:created xsi:type="dcterms:W3CDTF">2023-07-04T22:35:00Z</dcterms:created>
  <dcterms:modified xsi:type="dcterms:W3CDTF">2023-09-20T09:13:00Z</dcterms:modified>
</cp:coreProperties>
</file>