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EE22F7">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676CC8">
        <w:rPr>
          <w:rFonts w:ascii="ＭＳ ゴシック" w:eastAsia="ＭＳ ゴシック" w:hAnsi="ＭＳ ゴシック" w:hint="eastAsia"/>
          <w:sz w:val="24"/>
        </w:rPr>
        <w:t xml:space="preserve">2 </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76CC8">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0658DB">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676CC8">
        <w:rPr>
          <w:rFonts w:ascii="ＭＳ ゴシック" w:eastAsia="ＭＳ ゴシック" w:hAnsi="ＭＳ ゴシック" w:hint="eastAsia"/>
          <w:sz w:val="24"/>
        </w:rPr>
        <w:t>上野　由夢心</w:t>
      </w:r>
      <w:r w:rsidR="00201754">
        <w:rPr>
          <w:rFonts w:ascii="ＭＳ ゴシック" w:eastAsia="ＭＳ ゴシック" w:hAnsi="ＭＳ ゴシック" w:hint="eastAsia"/>
          <w:sz w:val="24"/>
        </w:rPr>
        <w:t xml:space="preserve">　</w:t>
      </w:r>
      <w:r w:rsidR="00676CC8">
        <w:rPr>
          <w:rFonts w:ascii="ＭＳ ゴシック" w:eastAsia="ＭＳ ゴシック" w:hAnsi="ＭＳ ゴシック" w:hint="eastAsia"/>
          <w:sz w:val="24"/>
        </w:rPr>
        <w:t>記録：織田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EE22F7"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676CC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676CC8" w:rsidP="00676CC8">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5" w:type="dxa"/>
            <w:vAlign w:val="center"/>
          </w:tcPr>
          <w:p w:rsidR="009B7C41" w:rsidRPr="00CC4C31" w:rsidRDefault="00EE22F7"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676CC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0" w:type="dxa"/>
            <w:vAlign w:val="center"/>
          </w:tcPr>
          <w:p w:rsidR="009B7C41" w:rsidRPr="00CC4C31" w:rsidRDefault="00EE22F7"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676CC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EE22F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9B7C41" w:rsidRPr="00CC4C31" w:rsidRDefault="00676CC8"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EE22F7"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4B020F" w:rsidRPr="00CC4C31" w:rsidRDefault="00676CC8"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676CC8" w:rsidP="006B0AD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C66404" w:rsidRPr="00CC4C31" w:rsidRDefault="00676CC8" w:rsidP="008E68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1D4D7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676CC8" w:rsidP="00D87CAF">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851CAD" w:rsidRPr="00CC4C31" w:rsidRDefault="00676CC8"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9B7C41" w:rsidRPr="00CC4C31" w:rsidRDefault="00676CC8" w:rsidP="009D1D47">
            <w:pPr>
              <w:pStyle w:val="xl67"/>
              <w:rPr>
                <w:rFonts w:ascii="ＭＳ ゴシック" w:eastAsia="ＭＳ ゴシック" w:hAnsi="ＭＳ ゴシック"/>
                <w:kern w:val="2"/>
              </w:rPr>
            </w:pPr>
            <w:r w:rsidRPr="00676CC8">
              <w:rPr>
                <w:rFonts w:ascii="ＭＳ ゴシック" w:eastAsia="ＭＳ ゴシック" w:hAnsi="ＭＳ ゴシック" w:hint="eastAsia"/>
                <w:kern w:val="2"/>
              </w:rPr>
              <w:t>CD留守</w:t>
            </w:r>
          </w:p>
        </w:tc>
        <w:tc>
          <w:tcPr>
            <w:tcW w:w="989" w:type="dxa"/>
            <w:vAlign w:val="center"/>
          </w:tcPr>
          <w:p w:rsidR="009B7C41" w:rsidRPr="00CC4C31" w:rsidRDefault="00676CC8"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sidRPr="00676CC8">
              <w:rPr>
                <w:rFonts w:ascii="ＭＳ ゴシック" w:eastAsia="ＭＳ ゴシック" w:hAnsi="ＭＳ ゴシック" w:hint="eastAsia"/>
                <w:kern w:val="2"/>
              </w:rPr>
              <w:t>CD留守</w:t>
            </w:r>
          </w:p>
        </w:tc>
        <w:tc>
          <w:tcPr>
            <w:tcW w:w="990" w:type="dxa"/>
            <w:vAlign w:val="center"/>
          </w:tcPr>
          <w:p w:rsidR="003C3347"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6236C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E560B" w:rsidRDefault="00983AE4" w:rsidP="000970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46542">
        <w:rPr>
          <w:rFonts w:ascii="ＭＳ ゴシック" w:eastAsia="ＭＳ ゴシック" w:hAnsi="ＭＳ ゴシック" w:hint="eastAsia"/>
          <w:sz w:val="24"/>
        </w:rPr>
        <w:t>危険物や鍵に</w:t>
      </w:r>
      <w:r w:rsidR="000970F5">
        <w:rPr>
          <w:rFonts w:ascii="ＭＳ ゴシック" w:eastAsia="ＭＳ ゴシック" w:hAnsi="ＭＳ ゴシック" w:hint="eastAsia"/>
          <w:sz w:val="24"/>
        </w:rPr>
        <w:t>ついて、</w:t>
      </w:r>
      <w:r w:rsidR="00E46542">
        <w:rPr>
          <w:rFonts w:ascii="ＭＳ ゴシック" w:eastAsia="ＭＳ ゴシック" w:hAnsi="ＭＳ ゴシック" w:hint="eastAsia"/>
          <w:sz w:val="24"/>
        </w:rPr>
        <w:t>申し送りの際ダブルチェック</w:t>
      </w:r>
      <w:r w:rsidR="000970F5">
        <w:rPr>
          <w:rFonts w:ascii="ＭＳ ゴシック" w:eastAsia="ＭＳ ゴシック" w:hAnsi="ＭＳ ゴシック" w:hint="eastAsia"/>
          <w:sz w:val="24"/>
        </w:rPr>
        <w:t>を</w:t>
      </w:r>
      <w:r w:rsidR="00E46542">
        <w:rPr>
          <w:rFonts w:ascii="ＭＳ ゴシック" w:eastAsia="ＭＳ ゴシック" w:hAnsi="ＭＳ ゴシック" w:hint="eastAsia"/>
          <w:sz w:val="24"/>
        </w:rPr>
        <w:t>きちんと実施して下さい</w:t>
      </w:r>
      <w:r w:rsidR="000970F5">
        <w:rPr>
          <w:rFonts w:ascii="ＭＳ ゴシック" w:eastAsia="ＭＳ ゴシック" w:hAnsi="ＭＳ ゴシック" w:hint="eastAsia"/>
          <w:sz w:val="24"/>
        </w:rPr>
        <w:t>。</w:t>
      </w:r>
    </w:p>
    <w:p w:rsidR="0003359C" w:rsidRDefault="00E46542" w:rsidP="00E46542">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１Ｆで全体の申し送りする際に２Ｆから確認物を下してください。</w:t>
      </w:r>
    </w:p>
    <w:p w:rsidR="000970F5" w:rsidRDefault="000970F5" w:rsidP="00937616">
      <w:pPr>
        <w:rPr>
          <w:rFonts w:ascii="ＭＳ ゴシック" w:eastAsia="ＭＳ ゴシック" w:hAnsi="ＭＳ ゴシック"/>
          <w:sz w:val="24"/>
        </w:rPr>
      </w:pPr>
    </w:p>
    <w:p w:rsidR="000970F5" w:rsidRDefault="00E46542" w:rsidP="000658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658DB">
        <w:rPr>
          <w:rFonts w:ascii="ＭＳ ゴシック" w:eastAsia="ＭＳ ゴシック" w:hAnsi="ＭＳ ゴシック" w:hint="eastAsia"/>
          <w:sz w:val="24"/>
        </w:rPr>
        <w:t>日誌について、今まで「○○Dr</w:t>
      </w:r>
      <w:r>
        <w:rPr>
          <w:rFonts w:ascii="ＭＳ ゴシック" w:eastAsia="ＭＳ ゴシック" w:hAnsi="ＭＳ ゴシック" w:hint="eastAsia"/>
          <w:sz w:val="24"/>
        </w:rPr>
        <w:t>不在の為…」と記載していましたが、今後は日直医○○Ｄｒと記載するようにしてください</w:t>
      </w:r>
      <w:r w:rsidR="000658DB">
        <w:rPr>
          <w:rFonts w:ascii="ＭＳ ゴシック" w:eastAsia="ＭＳ ゴシック" w:hAnsi="ＭＳ ゴシック" w:hint="eastAsia"/>
          <w:sz w:val="24"/>
        </w:rPr>
        <w:t>。</w:t>
      </w:r>
    </w:p>
    <w:p w:rsidR="000658DB" w:rsidRDefault="000658DB" w:rsidP="00937616">
      <w:pPr>
        <w:rPr>
          <w:rFonts w:ascii="ＭＳ ゴシック" w:eastAsia="ＭＳ ゴシック" w:hAnsi="ＭＳ ゴシック"/>
          <w:sz w:val="24"/>
        </w:rPr>
      </w:pPr>
    </w:p>
    <w:p w:rsidR="000658DB" w:rsidRDefault="000658DB" w:rsidP="00937616">
      <w:pPr>
        <w:rPr>
          <w:rFonts w:ascii="ＭＳ ゴシック" w:eastAsia="ＭＳ ゴシック" w:hAnsi="ＭＳ ゴシック"/>
          <w:sz w:val="24"/>
        </w:rPr>
      </w:pPr>
      <w:r>
        <w:rPr>
          <w:rFonts w:ascii="ＭＳ ゴシック" w:eastAsia="ＭＳ ゴシック" w:hAnsi="ＭＳ ゴシック" w:hint="eastAsia"/>
          <w:sz w:val="24"/>
        </w:rPr>
        <w:t>・研修へ参加するスタッフは報告、研修申請をするようにして下さい。</w:t>
      </w:r>
    </w:p>
    <w:p w:rsidR="000658DB" w:rsidRDefault="000658DB" w:rsidP="00937616">
      <w:pPr>
        <w:rPr>
          <w:rFonts w:ascii="ＭＳ ゴシック" w:eastAsia="ＭＳ ゴシック" w:hAnsi="ＭＳ ゴシック"/>
          <w:sz w:val="24"/>
        </w:rPr>
      </w:pPr>
    </w:p>
    <w:p w:rsidR="000658DB" w:rsidRDefault="00E46542" w:rsidP="000658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・有給休暇申請について同日に申請が重複することが増えてきていますので、</w:t>
      </w:r>
      <w:r w:rsidR="000658DB">
        <w:rPr>
          <w:rFonts w:ascii="ＭＳ ゴシック" w:eastAsia="ＭＳ ゴシック" w:hAnsi="ＭＳ ゴシック" w:hint="eastAsia"/>
          <w:sz w:val="24"/>
        </w:rPr>
        <w:t>特記事項欄へ詳しい内容を記載するようにして下さい。</w:t>
      </w:r>
      <w:r>
        <w:rPr>
          <w:rFonts w:ascii="ＭＳ ゴシック" w:eastAsia="ＭＳ ゴシック" w:hAnsi="ＭＳ ゴシック" w:hint="eastAsia"/>
          <w:sz w:val="24"/>
        </w:rPr>
        <w:t>（夜勤へ変更等出来る方は申し出てもらえれば助かります）</w:t>
      </w:r>
    </w:p>
    <w:p w:rsidR="000658DB" w:rsidRDefault="000658DB" w:rsidP="00937616">
      <w:pPr>
        <w:rPr>
          <w:rFonts w:ascii="ＭＳ ゴシック" w:eastAsia="ＭＳ ゴシック" w:hAnsi="ＭＳ ゴシック"/>
          <w:sz w:val="24"/>
        </w:rPr>
      </w:pPr>
    </w:p>
    <w:p w:rsidR="000658DB" w:rsidRDefault="000658DB" w:rsidP="00937616">
      <w:pPr>
        <w:rPr>
          <w:rFonts w:ascii="ＭＳ ゴシック" w:eastAsia="ＭＳ ゴシック" w:hAnsi="ＭＳ ゴシック"/>
          <w:sz w:val="24"/>
        </w:rPr>
      </w:pPr>
      <w:r>
        <w:rPr>
          <w:rFonts w:ascii="ＭＳ ゴシック" w:eastAsia="ＭＳ ゴシック" w:hAnsi="ＭＳ ゴシック" w:hint="eastAsia"/>
          <w:sz w:val="24"/>
        </w:rPr>
        <w:t>・欠勤・早退・遅刻などのワークフロー申請は出勤時早急に提出して下さい。</w:t>
      </w:r>
    </w:p>
    <w:p w:rsidR="000658DB" w:rsidRDefault="000658DB" w:rsidP="00937616">
      <w:pPr>
        <w:rPr>
          <w:rFonts w:ascii="ＭＳ ゴシック" w:eastAsia="ＭＳ ゴシック" w:hAnsi="ＭＳ ゴシック"/>
          <w:sz w:val="24"/>
        </w:rPr>
      </w:pPr>
    </w:p>
    <w:p w:rsidR="000658DB" w:rsidRDefault="001F0B7B" w:rsidP="000658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・職員個人</w:t>
      </w:r>
      <w:r w:rsidR="000658DB">
        <w:rPr>
          <w:rFonts w:ascii="ＭＳ ゴシック" w:eastAsia="ＭＳ ゴシック" w:hAnsi="ＭＳ ゴシック" w:hint="eastAsia"/>
          <w:sz w:val="24"/>
        </w:rPr>
        <w:t>又は付添いで病院へ受診した際は、欠勤補填で申請する様にして下さい。</w:t>
      </w:r>
    </w:p>
    <w:p w:rsidR="000658DB" w:rsidRPr="000658DB" w:rsidRDefault="000658DB" w:rsidP="00937616">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AA4AD3" w:rsidRPr="001F0B7B" w:rsidRDefault="0034508F" w:rsidP="001F0B7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E674B">
        <w:rPr>
          <w:rFonts w:ascii="ＭＳ ゴシック" w:eastAsia="ＭＳ ゴシック" w:hAnsi="ＭＳ ゴシック" w:hint="eastAsia"/>
          <w:sz w:val="24"/>
        </w:rPr>
        <w:t>白板</w:t>
      </w:r>
      <w:r w:rsidR="001F0B7B">
        <w:rPr>
          <w:rFonts w:ascii="ＭＳ ゴシック" w:eastAsia="ＭＳ ゴシック" w:hAnsi="ＭＳ ゴシック" w:hint="eastAsia"/>
          <w:sz w:val="24"/>
        </w:rPr>
        <w:t xml:space="preserve">　秀夫様～</w:t>
      </w:r>
      <w:r w:rsidR="00292F8E" w:rsidRPr="00292F8E">
        <w:rPr>
          <w:rFonts w:ascii="ＭＳ ゴシック" w:eastAsia="ＭＳ ゴシック" w:hAnsi="ＭＳ ゴシック" w:hint="eastAsia"/>
          <w:sz w:val="24"/>
        </w:rPr>
        <w:t>主治医へ昨日からの経過を状態報告し、採血・胸部～骨盤部CT・尿培養・痰培養実施の指示</w:t>
      </w:r>
      <w:r w:rsidR="001F0B7B">
        <w:rPr>
          <w:rFonts w:ascii="ＭＳ ゴシック" w:eastAsia="ＭＳ ゴシック" w:hAnsi="ＭＳ ゴシック" w:hint="eastAsia"/>
          <w:sz w:val="24"/>
        </w:rPr>
        <w:t>あり実施している</w:t>
      </w:r>
      <w:r w:rsidR="00292F8E" w:rsidRPr="00292F8E">
        <w:rPr>
          <w:rFonts w:ascii="ＭＳ ゴシック" w:eastAsia="ＭＳ ゴシック" w:hAnsi="ＭＳ ゴシック" w:hint="eastAsia"/>
          <w:sz w:val="24"/>
        </w:rPr>
        <w:t>。</w:t>
      </w:r>
      <w:r w:rsidR="001F0B7B" w:rsidRPr="001F0B7B">
        <w:rPr>
          <w:rFonts w:ascii="ＭＳ ゴシック" w:eastAsia="ＭＳ ゴシック" w:hAnsi="ＭＳ ゴシック" w:hint="eastAsia"/>
          <w:sz w:val="24"/>
        </w:rPr>
        <w:t>CTの結果、左腎盂結石あり、膀胱内泥状石灰もしくはコアグラ疑い貯留あり、膀胱結石あり。</w:t>
      </w:r>
      <w:r w:rsidR="001F0B7B">
        <w:rPr>
          <w:rFonts w:ascii="ＭＳ ゴシック" w:eastAsia="ＭＳ ゴシック" w:hAnsi="ＭＳ ゴシック" w:hint="eastAsia"/>
          <w:sz w:val="24"/>
        </w:rPr>
        <w:t>腎臓は菲薄化、左</w:t>
      </w:r>
      <w:r w:rsidR="001F0B7B" w:rsidRPr="001F0B7B">
        <w:rPr>
          <w:rFonts w:ascii="ＭＳ ゴシック" w:eastAsia="ＭＳ ゴシック" w:hAnsi="ＭＳ ゴシック" w:hint="eastAsia"/>
          <w:sz w:val="24"/>
        </w:rPr>
        <w:t>腎膿疱あり。尿路感染症疑いとの事。採血の結果、特段異常値はなく尿培養の結果まで補液2本/日で経過観察の指示</w:t>
      </w:r>
      <w:r w:rsidR="001F0B7B">
        <w:rPr>
          <w:rFonts w:ascii="ＭＳ ゴシック" w:eastAsia="ＭＳ ゴシック" w:hAnsi="ＭＳ ゴシック" w:hint="eastAsia"/>
          <w:sz w:val="24"/>
        </w:rPr>
        <w:t>あり</w:t>
      </w:r>
      <w:r w:rsidR="001F0B7B" w:rsidRPr="001F0B7B">
        <w:rPr>
          <w:rFonts w:ascii="ＭＳ ゴシック" w:eastAsia="ＭＳ ゴシック" w:hAnsi="ＭＳ ゴシック" w:hint="eastAsia"/>
          <w:sz w:val="24"/>
        </w:rPr>
        <w:t>。</w:t>
      </w:r>
      <w:r w:rsidR="001F0B7B">
        <w:rPr>
          <w:rFonts w:ascii="ＭＳ ゴシック" w:eastAsia="ＭＳ ゴシック" w:hAnsi="ＭＳ ゴシック" w:hint="eastAsia"/>
          <w:sz w:val="24"/>
        </w:rPr>
        <w:t>209号室から観察室へ部屋移動。</w:t>
      </w:r>
    </w:p>
    <w:p w:rsidR="00527313" w:rsidRDefault="00527313" w:rsidP="00BE674B">
      <w:pPr>
        <w:rPr>
          <w:rFonts w:ascii="ＭＳ ゴシック" w:eastAsia="ＭＳ ゴシック" w:hAnsi="ＭＳ ゴシック"/>
          <w:sz w:val="24"/>
        </w:rPr>
      </w:pPr>
    </w:p>
    <w:p w:rsidR="009F451B" w:rsidRDefault="00292F8E" w:rsidP="00AA4AD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・神山　典夫様～観察室から209</w:t>
      </w:r>
      <w:r w:rsidR="001F0B7B">
        <w:rPr>
          <w:rFonts w:ascii="ＭＳ ゴシック" w:eastAsia="ＭＳ ゴシック" w:hAnsi="ＭＳ ゴシック" w:hint="eastAsia"/>
          <w:sz w:val="24"/>
        </w:rPr>
        <w:t>号室へ部屋移動</w:t>
      </w:r>
      <w:r>
        <w:rPr>
          <w:rFonts w:ascii="ＭＳ ゴシック" w:eastAsia="ＭＳ ゴシック" w:hAnsi="ＭＳ ゴシック" w:hint="eastAsia"/>
          <w:sz w:val="24"/>
        </w:rPr>
        <w:t>。</w:t>
      </w:r>
    </w:p>
    <w:p w:rsidR="00292F8E" w:rsidRDefault="00292F8E" w:rsidP="001F0B7B">
      <w:pPr>
        <w:rPr>
          <w:rFonts w:ascii="ＭＳ ゴシック" w:eastAsia="ＭＳ ゴシック" w:hAnsi="ＭＳ ゴシック"/>
          <w:sz w:val="24"/>
        </w:rPr>
      </w:pPr>
    </w:p>
    <w:p w:rsidR="001F0B7B" w:rsidRDefault="001F0B7B" w:rsidP="00AA4AD3">
      <w:pPr>
        <w:ind w:left="1920" w:hangingChars="800" w:hanging="1920"/>
        <w:rPr>
          <w:rFonts w:ascii="ＭＳ ゴシック" w:eastAsia="ＭＳ ゴシック" w:hAnsi="ＭＳ ゴシック"/>
          <w:sz w:val="24"/>
        </w:rPr>
      </w:pPr>
      <w:r w:rsidRPr="001F0B7B">
        <w:rPr>
          <w:rFonts w:ascii="ＭＳ ゴシック" w:eastAsia="ＭＳ ゴシック" w:hAnsi="ＭＳ ゴシック" w:hint="eastAsia"/>
          <w:sz w:val="24"/>
        </w:rPr>
        <w:t>・佐藤　鉄男様～明日よりブロナンセンリン→クエチアピンへ変更。</w:t>
      </w:r>
    </w:p>
    <w:p w:rsidR="001F0B7B" w:rsidRPr="00292F8E" w:rsidRDefault="001F0B7B" w:rsidP="00AA4AD3">
      <w:pPr>
        <w:ind w:left="1920" w:hangingChars="800" w:hanging="1920"/>
        <w:rPr>
          <w:rFonts w:ascii="ＭＳ ゴシック" w:eastAsia="ＭＳ ゴシック" w:hAnsi="ＭＳ ゴシック"/>
          <w:sz w:val="24"/>
        </w:rPr>
      </w:pPr>
    </w:p>
    <w:p w:rsidR="009F451B" w:rsidRDefault="00676CC8"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F0B7B">
        <w:rPr>
          <w:rFonts w:ascii="ＭＳ ゴシック" w:eastAsia="ＭＳ ゴシック" w:hAnsi="ＭＳ ゴシック" w:hint="eastAsia"/>
          <w:kern w:val="0"/>
          <w:sz w:val="24"/>
        </w:rPr>
        <w:t>村上</w:t>
      </w:r>
      <w:r w:rsidR="009F451B">
        <w:rPr>
          <w:rFonts w:ascii="ＭＳ ゴシック" w:eastAsia="ＭＳ ゴシック" w:hAnsi="ＭＳ ゴシック" w:hint="eastAsia"/>
          <w:kern w:val="0"/>
          <w:sz w:val="24"/>
        </w:rPr>
        <w:t>Dr診察＞</w:t>
      </w:r>
    </w:p>
    <w:p w:rsidR="009F451B" w:rsidRPr="009F451B" w:rsidRDefault="009F451B" w:rsidP="009F451B">
      <w:pPr>
        <w:ind w:left="1920" w:hangingChars="800" w:hanging="1920"/>
        <w:rPr>
          <w:rFonts w:ascii="ＭＳ ゴシック" w:eastAsia="ＭＳ ゴシック" w:hAnsi="ＭＳ ゴシック"/>
          <w:kern w:val="0"/>
          <w:sz w:val="24"/>
        </w:rPr>
      </w:pPr>
      <w:r w:rsidRPr="009F451B">
        <w:rPr>
          <w:rFonts w:ascii="ＭＳ ゴシック" w:eastAsia="ＭＳ ゴシック" w:hAnsi="ＭＳ ゴシック" w:hint="eastAsia"/>
          <w:kern w:val="0"/>
          <w:sz w:val="24"/>
        </w:rPr>
        <w:t>・</w:t>
      </w:r>
      <w:r w:rsidR="001F0B7B" w:rsidRPr="001F0B7B">
        <w:rPr>
          <w:rFonts w:ascii="ＭＳ ゴシック" w:eastAsia="ＭＳ ゴシック" w:hAnsi="ＭＳ ゴシック" w:hint="eastAsia"/>
          <w:kern w:val="0"/>
          <w:sz w:val="24"/>
        </w:rPr>
        <w:t>坂本　友吉様～毎日体重測定→1週に1回(木曜日)に変更</w:t>
      </w:r>
      <w:r w:rsidR="001F0B7B">
        <w:rPr>
          <w:rFonts w:ascii="ＭＳ ゴシック" w:eastAsia="ＭＳ ゴシック" w:hAnsi="ＭＳ ゴシック" w:hint="eastAsia"/>
          <w:kern w:val="0"/>
          <w:sz w:val="24"/>
        </w:rPr>
        <w:t>。</w:t>
      </w:r>
    </w:p>
    <w:p w:rsidR="009F451B" w:rsidRDefault="009F451B" w:rsidP="009F451B">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92F8E" w:rsidRDefault="00292F8E" w:rsidP="00931977">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1F0B7B">
        <w:rPr>
          <w:rFonts w:ascii="ＭＳ ゴシック" w:eastAsia="ＭＳ ゴシック" w:hAnsi="ＭＳ ゴシック" w:hint="eastAsia"/>
          <w:kern w:val="0"/>
          <w:sz w:val="24"/>
        </w:rPr>
        <w:t>午前発熱あり、14時</w:t>
      </w:r>
      <w:r w:rsidR="00931977" w:rsidRPr="001F0B7B">
        <w:rPr>
          <w:rFonts w:ascii="ＭＳ ゴシック" w:eastAsia="ＭＳ ゴシック" w:hAnsi="ＭＳ ゴシック" w:hint="eastAsia"/>
          <w:color w:val="000000" w:themeColor="text1"/>
          <w:kern w:val="0"/>
          <w:sz w:val="24"/>
        </w:rPr>
        <w:t>体温</w:t>
      </w:r>
      <w:r w:rsidR="001F0B7B" w:rsidRPr="001F0B7B">
        <w:rPr>
          <w:rFonts w:ascii="ＭＳ ゴシック" w:eastAsia="ＭＳ ゴシック" w:hAnsi="ＭＳ ゴシック" w:hint="eastAsia"/>
          <w:color w:val="000000" w:themeColor="text1"/>
          <w:kern w:val="0"/>
          <w:sz w:val="24"/>
        </w:rPr>
        <w:t>36.3</w:t>
      </w:r>
      <w:r w:rsidR="00931977" w:rsidRPr="001F0B7B">
        <w:rPr>
          <w:rFonts w:ascii="ＭＳ ゴシック" w:eastAsia="ＭＳ ゴシック" w:hAnsi="ＭＳ ゴシック" w:hint="eastAsia"/>
          <w:color w:val="000000" w:themeColor="text1"/>
          <w:kern w:val="0"/>
          <w:sz w:val="24"/>
        </w:rPr>
        <w:t>℃　脈拍</w:t>
      </w:r>
      <w:r w:rsidR="001F0B7B" w:rsidRPr="001F0B7B">
        <w:rPr>
          <w:rFonts w:ascii="ＭＳ ゴシック" w:eastAsia="ＭＳ ゴシック" w:hAnsi="ＭＳ ゴシック" w:hint="eastAsia"/>
          <w:color w:val="000000" w:themeColor="text1"/>
          <w:kern w:val="0"/>
          <w:sz w:val="24"/>
        </w:rPr>
        <w:t>77</w:t>
      </w:r>
      <w:r w:rsidR="00931977" w:rsidRPr="001F0B7B">
        <w:rPr>
          <w:rFonts w:ascii="ＭＳ ゴシック" w:eastAsia="ＭＳ ゴシック" w:hAnsi="ＭＳ ゴシック" w:hint="eastAsia"/>
          <w:color w:val="000000" w:themeColor="text1"/>
          <w:kern w:val="0"/>
          <w:sz w:val="24"/>
        </w:rPr>
        <w:t>回/分　血圧</w:t>
      </w:r>
      <w:r w:rsidR="001F0B7B" w:rsidRPr="001F0B7B">
        <w:rPr>
          <w:rFonts w:ascii="ＭＳ ゴシック" w:eastAsia="ＭＳ ゴシック" w:hAnsi="ＭＳ ゴシック" w:hint="eastAsia"/>
          <w:color w:val="000000" w:themeColor="text1"/>
          <w:kern w:val="0"/>
          <w:sz w:val="24"/>
        </w:rPr>
        <w:t>124/69</w:t>
      </w:r>
      <w:r w:rsidR="00931977" w:rsidRPr="001F0B7B">
        <w:rPr>
          <w:rFonts w:ascii="ＭＳ ゴシック" w:eastAsia="ＭＳ ゴシック" w:hAnsi="ＭＳ ゴシック" w:hint="eastAsia"/>
          <w:color w:val="000000" w:themeColor="text1"/>
          <w:kern w:val="0"/>
          <w:sz w:val="24"/>
        </w:rPr>
        <w:t>ｍｍHg　酸素飽和度</w:t>
      </w:r>
      <w:r w:rsidR="001F0B7B" w:rsidRPr="001F0B7B">
        <w:rPr>
          <w:rFonts w:ascii="ＭＳ ゴシック" w:eastAsia="ＭＳ ゴシック" w:hAnsi="ＭＳ ゴシック" w:hint="eastAsia"/>
          <w:color w:val="000000" w:themeColor="text1"/>
          <w:kern w:val="0"/>
          <w:sz w:val="24"/>
        </w:rPr>
        <w:t>98</w:t>
      </w:r>
      <w:r w:rsidR="00931977" w:rsidRPr="001F0B7B">
        <w:rPr>
          <w:rFonts w:ascii="ＭＳ ゴシック" w:eastAsia="ＭＳ ゴシック" w:hAnsi="ＭＳ ゴシック" w:hint="eastAsia"/>
          <w:color w:val="000000" w:themeColor="text1"/>
          <w:kern w:val="0"/>
          <w:sz w:val="24"/>
        </w:rPr>
        <w:t>％</w:t>
      </w:r>
      <w:r w:rsidR="001F0B7B">
        <w:rPr>
          <w:rFonts w:ascii="ＭＳ ゴシック" w:eastAsia="ＭＳ ゴシック" w:hAnsi="ＭＳ ゴシック" w:hint="eastAsia"/>
          <w:kern w:val="0"/>
          <w:sz w:val="24"/>
        </w:rPr>
        <w:t>。</w:t>
      </w:r>
      <w:r w:rsidR="00931977">
        <w:rPr>
          <w:rFonts w:ascii="ＭＳ ゴシック" w:eastAsia="ＭＳ ゴシック" w:hAnsi="ＭＳ ゴシック" w:hint="eastAsia"/>
          <w:kern w:val="0"/>
          <w:sz w:val="24"/>
        </w:rPr>
        <w:t>痰鳴なく、朝食介助にて全量摂取されている。活気なく閉眼されている</w:t>
      </w:r>
      <w:r w:rsidR="00931977" w:rsidRPr="00931977">
        <w:rPr>
          <w:rFonts w:ascii="ＭＳ ゴシック" w:eastAsia="ＭＳ ゴシック" w:hAnsi="ＭＳ ゴシック" w:hint="eastAsia"/>
          <w:kern w:val="0"/>
          <w:sz w:val="24"/>
        </w:rPr>
        <w:t>。</w:t>
      </w:r>
    </w:p>
    <w:p w:rsidR="00292F8E" w:rsidRDefault="00292F8E" w:rsidP="003714E9">
      <w:pPr>
        <w:rPr>
          <w:rFonts w:ascii="ＭＳ ゴシック" w:eastAsia="ＭＳ ゴシック" w:hAnsi="ＭＳ ゴシック"/>
          <w:kern w:val="0"/>
          <w:sz w:val="24"/>
        </w:rPr>
      </w:pPr>
    </w:p>
    <w:p w:rsidR="00AA4AD3" w:rsidRDefault="00AA4AD3" w:rsidP="0093197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・深畑　利勝様～</w:t>
      </w:r>
      <w:r w:rsidR="00292F8E">
        <w:rPr>
          <w:rFonts w:ascii="ＭＳ ゴシック" w:eastAsia="ＭＳ ゴシック" w:hAnsi="ＭＳ ゴシック" w:hint="eastAsia"/>
          <w:kern w:val="0"/>
          <w:sz w:val="24"/>
        </w:rPr>
        <w:t>早朝テレビをみると訴えあ</w:t>
      </w:r>
      <w:r w:rsidR="00931977">
        <w:rPr>
          <w:rFonts w:ascii="ＭＳ ゴシック" w:eastAsia="ＭＳ ゴシック" w:hAnsi="ＭＳ ゴシック" w:hint="eastAsia"/>
          <w:kern w:val="0"/>
          <w:sz w:val="24"/>
        </w:rPr>
        <w:t>り説明には</w:t>
      </w:r>
      <w:r w:rsidR="00292F8E">
        <w:rPr>
          <w:rFonts w:ascii="ＭＳ ゴシック" w:eastAsia="ＭＳ ゴシック" w:hAnsi="ＭＳ ゴシック" w:hint="eastAsia"/>
          <w:kern w:val="0"/>
          <w:sz w:val="24"/>
        </w:rPr>
        <w:t>穏やか</w:t>
      </w:r>
      <w:r w:rsidR="00931977">
        <w:rPr>
          <w:rFonts w:ascii="ＭＳ ゴシック" w:eastAsia="ＭＳ ゴシック" w:hAnsi="ＭＳ ゴシック" w:hint="eastAsia"/>
          <w:kern w:val="0"/>
          <w:sz w:val="24"/>
        </w:rPr>
        <w:t>に了承されている。問題なく穏やかに過ごされている。</w:t>
      </w:r>
    </w:p>
    <w:p w:rsidR="00292F8E" w:rsidRDefault="00292F8E" w:rsidP="003714E9">
      <w:pPr>
        <w:rPr>
          <w:rFonts w:ascii="ＭＳ ゴシック" w:eastAsia="ＭＳ ゴシック" w:hAnsi="ＭＳ ゴシック"/>
          <w:kern w:val="0"/>
          <w:sz w:val="24"/>
        </w:rPr>
      </w:pPr>
    </w:p>
    <w:p w:rsidR="001049D4" w:rsidRDefault="00F52BE2" w:rsidP="00676CC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292F8E">
        <w:rPr>
          <w:rFonts w:ascii="ＭＳ ゴシック" w:eastAsia="ＭＳ ゴシック" w:hAnsi="ＭＳ ゴシック" w:hint="eastAsia"/>
          <w:kern w:val="0"/>
          <w:sz w:val="24"/>
        </w:rPr>
        <w:t>バイタルサイン異常なし。</w:t>
      </w:r>
      <w:r w:rsidR="000970F5">
        <w:rPr>
          <w:rFonts w:ascii="ＭＳ ゴシック" w:eastAsia="ＭＳ ゴシック" w:hAnsi="ＭＳ ゴシック" w:hint="eastAsia"/>
          <w:kern w:val="0"/>
          <w:sz w:val="24"/>
        </w:rPr>
        <w:t>声掛けには返答あり</w:t>
      </w:r>
      <w:r w:rsidR="000970F5" w:rsidRPr="000970F5">
        <w:rPr>
          <w:rFonts w:ascii="ＭＳ ゴシック" w:eastAsia="ＭＳ ゴシック" w:hAnsi="ＭＳ ゴシック" w:hint="eastAsia"/>
          <w:kern w:val="0"/>
          <w:sz w:val="24"/>
        </w:rPr>
        <w:t>、著しい意識レベルの低下はなく経過</w:t>
      </w:r>
      <w:r w:rsidR="000970F5">
        <w:rPr>
          <w:rFonts w:ascii="ＭＳ ゴシック" w:eastAsia="ＭＳ ゴシック" w:hAnsi="ＭＳ ゴシック" w:hint="eastAsia"/>
          <w:kern w:val="0"/>
          <w:sz w:val="24"/>
        </w:rPr>
        <w:t>されている</w:t>
      </w:r>
      <w:r w:rsidR="000970F5" w:rsidRPr="000970F5">
        <w:rPr>
          <w:rFonts w:ascii="ＭＳ ゴシック" w:eastAsia="ＭＳ ゴシック" w:hAnsi="ＭＳ ゴシック" w:hint="eastAsia"/>
          <w:kern w:val="0"/>
          <w:sz w:val="24"/>
        </w:rPr>
        <w:t>。</w:t>
      </w:r>
    </w:p>
    <w:p w:rsidR="00D87CAF" w:rsidRDefault="00D87CAF" w:rsidP="005A5A23">
      <w:pPr>
        <w:rPr>
          <w:rFonts w:ascii="ＭＳ ゴシック" w:eastAsia="ＭＳ ゴシック" w:hAnsi="ＭＳ ゴシック"/>
          <w:kern w:val="0"/>
          <w:sz w:val="24"/>
        </w:rPr>
      </w:pPr>
    </w:p>
    <w:p w:rsidR="00AA4AD3" w:rsidRDefault="00D87CAF" w:rsidP="000970F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292F8E">
        <w:rPr>
          <w:rFonts w:ascii="ＭＳ ゴシック" w:eastAsia="ＭＳ ゴシック" w:hAnsi="ＭＳ ゴシック" w:hint="eastAsia"/>
          <w:kern w:val="0"/>
          <w:sz w:val="24"/>
        </w:rPr>
        <w:t>バイタルサイン異常なし。</w:t>
      </w:r>
      <w:r w:rsidR="00292F8E" w:rsidRPr="00292F8E">
        <w:rPr>
          <w:rFonts w:ascii="ＭＳ ゴシック" w:eastAsia="ＭＳ ゴシック" w:hAnsi="ＭＳ ゴシック" w:hint="eastAsia"/>
          <w:kern w:val="0"/>
          <w:sz w:val="24"/>
        </w:rPr>
        <w:t>下肢</w:t>
      </w:r>
      <w:r w:rsidR="000970F5">
        <w:rPr>
          <w:rFonts w:ascii="ＭＳ ゴシック" w:eastAsia="ＭＳ ゴシック" w:hAnsi="ＭＳ ゴシック" w:hint="eastAsia"/>
          <w:kern w:val="0"/>
          <w:sz w:val="24"/>
        </w:rPr>
        <w:t>の</w:t>
      </w:r>
      <w:r w:rsidR="00292F8E" w:rsidRPr="00292F8E">
        <w:rPr>
          <w:rFonts w:ascii="ＭＳ ゴシック" w:eastAsia="ＭＳ ゴシック" w:hAnsi="ＭＳ ゴシック" w:hint="eastAsia"/>
          <w:kern w:val="0"/>
          <w:sz w:val="24"/>
        </w:rPr>
        <w:t>浮腫著明。帯状疱疹部位の状態変化なし。</w:t>
      </w:r>
    </w:p>
    <w:p w:rsidR="00A31AAB" w:rsidRDefault="00A31AAB" w:rsidP="000A174A">
      <w:pPr>
        <w:ind w:left="1920" w:hangingChars="800" w:hanging="1920"/>
        <w:rPr>
          <w:rFonts w:ascii="ＭＳ ゴシック" w:eastAsia="ＭＳ ゴシック" w:hAnsi="ＭＳ ゴシック"/>
          <w:kern w:val="0"/>
          <w:sz w:val="24"/>
        </w:rPr>
      </w:pPr>
    </w:p>
    <w:p w:rsidR="00230E45" w:rsidRDefault="0097155F" w:rsidP="00676CC8">
      <w:pPr>
        <w:ind w:left="1920" w:hangingChars="800" w:hanging="1920"/>
        <w:rPr>
          <w:rFonts w:ascii="ＭＳ ゴシック" w:eastAsia="ＭＳ ゴシック" w:hAnsi="ＭＳ ゴシック"/>
          <w:kern w:val="0"/>
          <w:sz w:val="24"/>
        </w:rPr>
      </w:pPr>
      <w:r w:rsidRPr="0097155F">
        <w:rPr>
          <w:rFonts w:ascii="ＭＳ ゴシック" w:eastAsia="ＭＳ ゴシック" w:hAnsi="ＭＳ ゴシック" w:hint="eastAsia"/>
          <w:kern w:val="0"/>
          <w:sz w:val="24"/>
        </w:rPr>
        <w:t>・小國　貞子様～</w:t>
      </w:r>
      <w:r w:rsidR="000970F5">
        <w:rPr>
          <w:rFonts w:ascii="ＭＳ ゴシック" w:eastAsia="ＭＳ ゴシック" w:hAnsi="ＭＳ ゴシック" w:hint="eastAsia"/>
          <w:kern w:val="0"/>
          <w:sz w:val="24"/>
        </w:rPr>
        <w:t>頻脈あり、他バイタルサイン異常なし。</w:t>
      </w:r>
      <w:r w:rsidR="000970F5" w:rsidRPr="000970F5">
        <w:rPr>
          <w:rFonts w:ascii="ＭＳ ゴシック" w:eastAsia="ＭＳ ゴシック" w:hAnsi="ＭＳ ゴシック" w:hint="eastAsia"/>
          <w:kern w:val="0"/>
          <w:sz w:val="24"/>
        </w:rPr>
        <w:t>表情険しく、口調も荒</w:t>
      </w:r>
      <w:r w:rsidR="000970F5" w:rsidRPr="000970F5">
        <w:rPr>
          <w:rFonts w:ascii="ＭＳ ゴシック" w:eastAsia="ＭＳ ゴシック" w:hAnsi="ＭＳ ゴシック" w:hint="eastAsia"/>
          <w:kern w:val="0"/>
          <w:sz w:val="24"/>
        </w:rPr>
        <w:lastRenderedPageBreak/>
        <w:t>め。朝食後はベッド上で問題行動無く経過</w:t>
      </w:r>
      <w:r w:rsidR="000970F5">
        <w:rPr>
          <w:rFonts w:ascii="ＭＳ ゴシック" w:eastAsia="ＭＳ ゴシック" w:hAnsi="ＭＳ ゴシック" w:hint="eastAsia"/>
          <w:kern w:val="0"/>
          <w:sz w:val="24"/>
        </w:rPr>
        <w:t>されている</w:t>
      </w:r>
      <w:r w:rsidR="000970F5" w:rsidRPr="000970F5">
        <w:rPr>
          <w:rFonts w:ascii="ＭＳ ゴシック" w:eastAsia="ＭＳ ゴシック" w:hAnsi="ＭＳ ゴシック" w:hint="eastAsia"/>
          <w:kern w:val="0"/>
          <w:sz w:val="24"/>
        </w:rPr>
        <w:t>。</w:t>
      </w:r>
    </w:p>
    <w:p w:rsidR="00A31AAB" w:rsidRDefault="00A31AAB" w:rsidP="00A31AAB">
      <w:pPr>
        <w:rPr>
          <w:rFonts w:ascii="ＭＳ ゴシック" w:eastAsia="ＭＳ ゴシック" w:hAnsi="ＭＳ ゴシック"/>
          <w:kern w:val="0"/>
          <w:sz w:val="24"/>
        </w:rPr>
      </w:pPr>
    </w:p>
    <w:p w:rsidR="00292F8E" w:rsidRDefault="00292F8E" w:rsidP="000970F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ノリ様～帰宅要求あり、昨夜準帯不眠時内服後休まれている。</w:t>
      </w:r>
      <w:r w:rsidR="000970F5">
        <w:rPr>
          <w:rFonts w:ascii="ＭＳ ゴシック" w:eastAsia="ＭＳ ゴシック" w:hAnsi="ＭＳ ゴシック" w:hint="eastAsia"/>
          <w:kern w:val="0"/>
          <w:sz w:val="24"/>
        </w:rPr>
        <w:t>日中は問題行動なく穏やかに過ごされている。</w:t>
      </w:r>
    </w:p>
    <w:p w:rsidR="00292F8E" w:rsidRDefault="00292F8E" w:rsidP="00A31AAB">
      <w:pPr>
        <w:rPr>
          <w:rFonts w:ascii="ＭＳ ゴシック" w:eastAsia="ＭＳ ゴシック" w:hAnsi="ＭＳ ゴシック"/>
          <w:kern w:val="0"/>
          <w:sz w:val="24"/>
        </w:rPr>
      </w:pPr>
    </w:p>
    <w:p w:rsidR="00527313" w:rsidRDefault="00726D1E" w:rsidP="0052731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C27D72">
        <w:rPr>
          <w:rFonts w:ascii="ＭＳ ゴシック" w:eastAsia="ＭＳ ゴシック" w:hAnsi="ＭＳ ゴシック" w:hint="eastAsia"/>
          <w:kern w:val="0"/>
          <w:sz w:val="24"/>
        </w:rPr>
        <w:t>バイタルサイン異常なし。食事も摂取できている。</w:t>
      </w:r>
    </w:p>
    <w:p w:rsidR="00292F8E" w:rsidRDefault="00292F8E" w:rsidP="00527313">
      <w:pPr>
        <w:ind w:left="1920" w:hangingChars="800" w:hanging="1920"/>
        <w:rPr>
          <w:rFonts w:ascii="ＭＳ ゴシック" w:eastAsia="ＭＳ ゴシック" w:hAnsi="ＭＳ ゴシック"/>
          <w:kern w:val="0"/>
          <w:sz w:val="24"/>
        </w:rPr>
      </w:pPr>
    </w:p>
    <w:p w:rsidR="00527313" w:rsidRDefault="00737201" w:rsidP="0052731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國子様～</w:t>
      </w:r>
      <w:r w:rsidR="000970F5">
        <w:rPr>
          <w:rFonts w:ascii="ＭＳ ゴシック" w:eastAsia="ＭＳ ゴシック" w:hAnsi="ＭＳ ゴシック" w:hint="eastAsia"/>
          <w:kern w:val="0"/>
          <w:sz w:val="24"/>
        </w:rPr>
        <w:t>食事は自力で</w:t>
      </w:r>
      <w:r w:rsidR="000970F5" w:rsidRPr="000970F5">
        <w:rPr>
          <w:rFonts w:ascii="ＭＳ ゴシック" w:eastAsia="ＭＳ ゴシック" w:hAnsi="ＭＳ ゴシック" w:hint="eastAsia"/>
          <w:kern w:val="0"/>
          <w:sz w:val="24"/>
        </w:rPr>
        <w:t>摂取され</w:t>
      </w:r>
      <w:r w:rsidR="000970F5">
        <w:rPr>
          <w:rFonts w:ascii="ＭＳ ゴシック" w:eastAsia="ＭＳ ゴシック" w:hAnsi="ＭＳ ゴシック" w:hint="eastAsia"/>
          <w:kern w:val="0"/>
          <w:sz w:val="24"/>
        </w:rPr>
        <w:t>ている。</w:t>
      </w:r>
      <w:r w:rsidR="000970F5" w:rsidRPr="000970F5">
        <w:rPr>
          <w:rFonts w:ascii="ＭＳ ゴシック" w:eastAsia="ＭＳ ゴシック" w:hAnsi="ＭＳ ゴシック" w:hint="eastAsia"/>
          <w:kern w:val="0"/>
          <w:sz w:val="24"/>
        </w:rPr>
        <w:t>むせ込みや食べこぼしなし。不調</w:t>
      </w:r>
      <w:r w:rsidR="000970F5">
        <w:rPr>
          <w:rFonts w:ascii="ＭＳ ゴシック" w:eastAsia="ＭＳ ゴシック" w:hAnsi="ＭＳ ゴシック" w:hint="eastAsia"/>
          <w:kern w:val="0"/>
          <w:sz w:val="24"/>
        </w:rPr>
        <w:t>の訴えなし</w:t>
      </w:r>
      <w:r w:rsidR="000970F5" w:rsidRPr="000970F5">
        <w:rPr>
          <w:rFonts w:ascii="ＭＳ ゴシック" w:eastAsia="ＭＳ ゴシック" w:hAnsi="ＭＳ ゴシック" w:hint="eastAsia"/>
          <w:kern w:val="0"/>
          <w:sz w:val="24"/>
        </w:rPr>
        <w:t>。</w:t>
      </w:r>
    </w:p>
    <w:p w:rsidR="00931977" w:rsidRDefault="00931977" w:rsidP="00DD7ADA">
      <w:pPr>
        <w:ind w:left="1920" w:hangingChars="800" w:hanging="1920"/>
        <w:rPr>
          <w:rFonts w:ascii="ＭＳ ゴシック" w:eastAsia="ＭＳ ゴシック" w:hAnsi="ＭＳ ゴシック"/>
          <w:kern w:val="0"/>
          <w:sz w:val="24"/>
        </w:rPr>
      </w:pPr>
    </w:p>
    <w:p w:rsidR="005A2187" w:rsidRDefault="0098080B"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31AAB">
        <w:rPr>
          <w:rFonts w:ascii="ＭＳ ゴシック" w:eastAsia="ＭＳ ゴシック" w:hAnsi="ＭＳ ゴシック" w:hint="eastAsia"/>
          <w:kern w:val="0"/>
          <w:sz w:val="24"/>
        </w:rPr>
        <w:t xml:space="preserve">服部　</w:t>
      </w:r>
      <w:r>
        <w:rPr>
          <w:rFonts w:ascii="ＭＳ ゴシック" w:eastAsia="ＭＳ ゴシック" w:hAnsi="ＭＳ ゴシック" w:hint="eastAsia"/>
          <w:kern w:val="0"/>
          <w:sz w:val="24"/>
        </w:rPr>
        <w:t>勝夫様～</w:t>
      </w:r>
      <w:r w:rsidR="000970F5" w:rsidRPr="000970F5">
        <w:rPr>
          <w:rFonts w:ascii="ＭＳ ゴシック" w:eastAsia="ＭＳ ゴシック" w:hAnsi="ＭＳ ゴシック" w:hint="eastAsia"/>
          <w:kern w:val="0"/>
          <w:sz w:val="24"/>
        </w:rPr>
        <w:t>トイレ頻回</w:t>
      </w:r>
      <w:r w:rsidR="000970F5">
        <w:rPr>
          <w:rFonts w:ascii="ＭＳ ゴシック" w:eastAsia="ＭＳ ゴシック" w:hAnsi="ＭＳ ゴシック" w:hint="eastAsia"/>
          <w:kern w:val="0"/>
          <w:sz w:val="24"/>
        </w:rPr>
        <w:t>あり夜間</w:t>
      </w:r>
      <w:r w:rsidR="00292F8E">
        <w:rPr>
          <w:rFonts w:ascii="ＭＳ ゴシック" w:eastAsia="ＭＳ ゴシック" w:hAnsi="ＭＳ ゴシック" w:hint="eastAsia"/>
          <w:kern w:val="0"/>
          <w:sz w:val="24"/>
        </w:rPr>
        <w:t>不眠</w:t>
      </w:r>
      <w:r w:rsidR="000970F5">
        <w:rPr>
          <w:rFonts w:ascii="ＭＳ ゴシック" w:eastAsia="ＭＳ ゴシック" w:hAnsi="ＭＳ ゴシック" w:hint="eastAsia"/>
          <w:kern w:val="0"/>
          <w:sz w:val="24"/>
        </w:rPr>
        <w:t>。</w:t>
      </w:r>
      <w:r w:rsidR="00C27D72">
        <w:rPr>
          <w:rFonts w:ascii="ＭＳ ゴシック" w:eastAsia="ＭＳ ゴシック" w:hAnsi="ＭＳ ゴシック" w:hint="eastAsia"/>
          <w:kern w:val="0"/>
          <w:sz w:val="24"/>
        </w:rPr>
        <w:t>左前腕部に新たに内出血あり</w:t>
      </w:r>
      <w:r w:rsidR="000970F5" w:rsidRPr="000970F5">
        <w:rPr>
          <w:rFonts w:ascii="ＭＳ ゴシック" w:eastAsia="ＭＳ ゴシック" w:hAnsi="ＭＳ ゴシック" w:hint="eastAsia"/>
          <w:kern w:val="0"/>
          <w:sz w:val="24"/>
        </w:rPr>
        <w:t>、ガーゼ保護している。</w:t>
      </w:r>
    </w:p>
    <w:p w:rsidR="000970F5" w:rsidRDefault="000970F5" w:rsidP="000255F9">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・濱谷　</w:t>
      </w:r>
      <w:r w:rsidR="000970F5">
        <w:rPr>
          <w:rFonts w:ascii="ＭＳ ゴシック" w:eastAsia="ＭＳ ゴシック" w:hAnsi="ＭＳ ゴシック" w:hint="eastAsia"/>
          <w:kern w:val="0"/>
          <w:sz w:val="24"/>
        </w:rPr>
        <w:t>三枝子様～バイタルサイン異常なし。食事は</w:t>
      </w:r>
      <w:r>
        <w:rPr>
          <w:rFonts w:ascii="ＭＳ ゴシック" w:eastAsia="ＭＳ ゴシック" w:hAnsi="ＭＳ ゴシック" w:hint="eastAsia"/>
          <w:kern w:val="0"/>
          <w:sz w:val="24"/>
        </w:rPr>
        <w:t>1/2～全量</w:t>
      </w:r>
      <w:r w:rsidR="000970F5">
        <w:rPr>
          <w:rFonts w:ascii="ＭＳ ゴシック" w:eastAsia="ＭＳ ゴシック" w:hAnsi="ＭＳ ゴシック" w:hint="eastAsia"/>
          <w:kern w:val="0"/>
          <w:sz w:val="24"/>
        </w:rPr>
        <w:t>摂取されている。</w:t>
      </w:r>
    </w:p>
    <w:p w:rsidR="00292F8E" w:rsidRDefault="00292F8E" w:rsidP="000255F9">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w:t>
      </w:r>
      <w:r w:rsidR="000970F5">
        <w:rPr>
          <w:rFonts w:ascii="ＭＳ ゴシック" w:eastAsia="ＭＳ ゴシック" w:hAnsi="ＭＳ ゴシック" w:hint="eastAsia"/>
          <w:kern w:val="0"/>
          <w:sz w:val="24"/>
        </w:rPr>
        <w:t>バイタルサイン異常なし。</w:t>
      </w:r>
      <w:r>
        <w:rPr>
          <w:rFonts w:ascii="ＭＳ ゴシック" w:eastAsia="ＭＳ ゴシック" w:hAnsi="ＭＳ ゴシック" w:hint="eastAsia"/>
          <w:kern w:val="0"/>
          <w:sz w:val="24"/>
        </w:rPr>
        <w:t>食事は</w:t>
      </w:r>
      <w:r w:rsidR="00C27D72">
        <w:rPr>
          <w:rFonts w:ascii="ＭＳ ゴシック" w:eastAsia="ＭＳ ゴシック" w:hAnsi="ＭＳ ゴシック" w:hint="eastAsia"/>
          <w:kern w:val="0"/>
          <w:sz w:val="24"/>
        </w:rPr>
        <w:t>開口不良にて</w:t>
      </w:r>
      <w:r w:rsidR="000970F5">
        <w:rPr>
          <w:rFonts w:ascii="ＭＳ ゴシック" w:eastAsia="ＭＳ ゴシック" w:hAnsi="ＭＳ ゴシック" w:hint="eastAsia"/>
          <w:kern w:val="0"/>
          <w:sz w:val="24"/>
        </w:rPr>
        <w:t>拒食～</w:t>
      </w:r>
      <w:r w:rsidR="00C27D72">
        <w:rPr>
          <w:rFonts w:ascii="ＭＳ ゴシック" w:eastAsia="ＭＳ ゴシック" w:hAnsi="ＭＳ ゴシック" w:hint="eastAsia"/>
          <w:kern w:val="0"/>
          <w:sz w:val="24"/>
        </w:rPr>
        <w:t>数口の摂取。</w:t>
      </w:r>
      <w:bookmarkStart w:id="0" w:name="_GoBack"/>
      <w:bookmarkEnd w:id="0"/>
    </w:p>
    <w:p w:rsidR="00292F8E" w:rsidRDefault="00292F8E" w:rsidP="000255F9">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・深畑　</w:t>
      </w:r>
      <w:r w:rsidR="00931977">
        <w:rPr>
          <w:rFonts w:ascii="ＭＳ ゴシック" w:eastAsia="ＭＳ ゴシック" w:hAnsi="ＭＳ ゴシック" w:hint="eastAsia"/>
          <w:kern w:val="0"/>
          <w:sz w:val="24"/>
        </w:rPr>
        <w:t>利勝</w:t>
      </w:r>
      <w:r>
        <w:rPr>
          <w:rFonts w:ascii="ＭＳ ゴシック" w:eastAsia="ＭＳ ゴシック" w:hAnsi="ＭＳ ゴシック" w:hint="eastAsia"/>
          <w:kern w:val="0"/>
          <w:sz w:val="24"/>
        </w:rPr>
        <w:t>様～</w:t>
      </w:r>
      <w:r w:rsidR="00931977">
        <w:rPr>
          <w:rFonts w:ascii="ＭＳ ゴシック" w:eastAsia="ＭＳ ゴシック" w:hAnsi="ＭＳ ゴシック" w:hint="eastAsia"/>
          <w:kern w:val="0"/>
          <w:sz w:val="24"/>
        </w:rPr>
        <w:t>転入時評価を実施、歩行時ふらつき、他問題なし。</w:t>
      </w:r>
    </w:p>
    <w:p w:rsidR="00292F8E" w:rsidRDefault="00292F8E" w:rsidP="000255F9">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＜勉強会＞</w:t>
      </w: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・摂食嚥下障害について実施しています。</w:t>
      </w: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931977">
        <w:rPr>
          <w:rFonts w:ascii="ＭＳ ゴシック" w:eastAsia="ＭＳ ゴシック" w:hAnsi="ＭＳ ゴシック" w:hint="eastAsia"/>
          <w:kern w:val="0"/>
          <w:sz w:val="24"/>
        </w:rPr>
        <w:t>「R5年度→カンファレンス→勉強会資料」に保存されています。</w:t>
      </w:r>
    </w:p>
    <w:p w:rsidR="00292F8E" w:rsidRPr="00292F8E" w:rsidRDefault="00292F8E" w:rsidP="000255F9">
      <w:pPr>
        <w:ind w:left="1920" w:hangingChars="800" w:hanging="1920"/>
        <w:rPr>
          <w:rFonts w:ascii="ＭＳ ゴシック" w:eastAsia="ＭＳ ゴシック" w:hAnsi="ＭＳ ゴシック"/>
          <w:kern w:val="0"/>
          <w:sz w:val="24"/>
        </w:rPr>
      </w:pPr>
    </w:p>
    <w:sectPr w:rsidR="00292F8E" w:rsidRPr="00292F8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2B89"/>
    <w:rsid w:val="000831BA"/>
    <w:rsid w:val="00085447"/>
    <w:rsid w:val="00085BBA"/>
    <w:rsid w:val="00085FED"/>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9A8"/>
    <w:rsid w:val="004020E0"/>
    <w:rsid w:val="004021C1"/>
    <w:rsid w:val="00402E39"/>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5EDF"/>
    <w:rsid w:val="008E689F"/>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AAB"/>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8FF93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88F6E-6A13-407B-933B-17D330D1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Pages>
  <Words>235</Words>
  <Characters>1344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32</cp:revision>
  <cp:lastPrinted>2022-11-26T01:16:00Z</cp:lastPrinted>
  <dcterms:created xsi:type="dcterms:W3CDTF">2023-07-31T02:34:00Z</dcterms:created>
  <dcterms:modified xsi:type="dcterms:W3CDTF">2023-08-02T06:59:00Z</dcterms:modified>
</cp:coreProperties>
</file>