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1164A2">
        <w:rPr>
          <w:rFonts w:ascii="ＭＳ ゴシック" w:eastAsia="ＭＳ ゴシック" w:hAnsi="ＭＳ ゴシック" w:cs="Times New Roman" w:hint="eastAsia"/>
          <w:szCs w:val="21"/>
        </w:rPr>
        <w:t>27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164A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1164A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1164A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1164A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F01E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164A2"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07D29" w:rsidRDefault="00566914"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566914" w:rsidRPr="004233A3" w:rsidRDefault="00566914"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15D5B" w:rsidRDefault="008F01E1" w:rsidP="000178BD">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w:t>
      </w:r>
      <w:r w:rsidR="00146A2A">
        <w:rPr>
          <w:rFonts w:ascii="ＭＳ ゴシック" w:eastAsia="ＭＳ ゴシック" w:hAnsi="ＭＳ ゴシック" w:cs="ＭＳ ゴシック" w:hint="eastAsia"/>
          <w:color w:val="000000"/>
          <w:kern w:val="0"/>
          <w:szCs w:val="21"/>
        </w:rPr>
        <w:t>院】</w:t>
      </w:r>
    </w:p>
    <w:p w:rsidR="004D1AA2" w:rsidRDefault="004D1AA2"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4EEC">
        <w:rPr>
          <w:rFonts w:ascii="ＭＳ ゴシック" w:eastAsia="ＭＳ ゴシック" w:hAnsi="ＭＳ ゴシック" w:cs="Times New Roman" w:hint="eastAsia"/>
          <w:szCs w:val="21"/>
        </w:rPr>
        <w:t>田中　静子様～東Ｂ１号室</w:t>
      </w:r>
    </w:p>
    <w:p w:rsidR="000906D7" w:rsidRDefault="00104E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0906D7">
        <w:rPr>
          <w:rFonts w:ascii="ＭＳ ゴシック" w:eastAsia="ＭＳ ゴシック" w:hAnsi="ＭＳ ゴシック" w:cs="Times New Roman" w:hint="eastAsia"/>
          <w:szCs w:val="21"/>
        </w:rPr>
        <w:t>】</w:t>
      </w:r>
    </w:p>
    <w:p w:rsidR="000906D7" w:rsidRDefault="000906D7" w:rsidP="001164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4EEC">
        <w:rPr>
          <w:rFonts w:ascii="ＭＳ ゴシック" w:eastAsia="ＭＳ ゴシック" w:hAnsi="ＭＳ ゴシック" w:cs="Times New Roman" w:hint="eastAsia"/>
          <w:szCs w:val="21"/>
        </w:rPr>
        <w:t>飯田　修子様～東Ｃ　５号室　→　西Ａ５０号室</w:t>
      </w:r>
    </w:p>
    <w:p w:rsidR="00104EEC" w:rsidRDefault="00104EEC" w:rsidP="001164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定男様～東Ａ１４号室　→　西Ａ４８号室</w:t>
      </w:r>
    </w:p>
    <w:p w:rsidR="004D1AA2" w:rsidRDefault="004D1AA2"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1164A2" w:rsidRDefault="003B682F" w:rsidP="001164A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104EEC">
        <w:rPr>
          <w:rFonts w:ascii="ＭＳ ゴシック" w:eastAsia="ＭＳ ゴシック" w:hAnsi="ＭＳ ゴシック" w:hint="eastAsia"/>
          <w:spacing w:val="8"/>
          <w:szCs w:val="21"/>
        </w:rPr>
        <w:t>江渡　保子様～</w:t>
      </w:r>
      <w:r w:rsidR="00566914">
        <w:rPr>
          <w:rFonts w:ascii="ＭＳ ゴシック" w:eastAsia="ＭＳ ゴシック" w:hAnsi="ＭＳ ゴシック" w:hint="eastAsia"/>
          <w:spacing w:val="8"/>
          <w:szCs w:val="21"/>
        </w:rPr>
        <w:t>拒薬があるため、処方をバルプロ酸Naシロップに変更。味噌汁に混濁し服用する事。</w:t>
      </w:r>
    </w:p>
    <w:p w:rsidR="00104EEC" w:rsidRDefault="00104EEC" w:rsidP="001164A2">
      <w:pPr>
        <w:ind w:left="1808" w:hangingChars="800" w:hanging="1808"/>
        <w:rPr>
          <w:rFonts w:ascii="ＭＳ ゴシック" w:eastAsia="ＭＳ ゴシック" w:hAnsi="ＭＳ ゴシック"/>
          <w:spacing w:val="8"/>
          <w:szCs w:val="21"/>
        </w:rPr>
      </w:pPr>
    </w:p>
    <w:p w:rsidR="00104EEC" w:rsidRDefault="00104EEC" w:rsidP="001164A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104EEC">
        <w:rPr>
          <w:rFonts w:ascii="ＭＳ ゴシック" w:eastAsia="ＭＳ ゴシック" w:hAnsi="ＭＳ ゴシック" w:hint="eastAsia"/>
          <w:spacing w:val="8"/>
          <w:szCs w:val="21"/>
        </w:rPr>
        <w:t>船場</w:t>
      </w:r>
      <w:r>
        <w:rPr>
          <w:rFonts w:ascii="ＭＳ ゴシック" w:eastAsia="ＭＳ ゴシック" w:hAnsi="ＭＳ ゴシック" w:hint="eastAsia"/>
          <w:spacing w:val="8"/>
          <w:szCs w:val="21"/>
        </w:rPr>
        <w:t xml:space="preserve">　</w:t>
      </w:r>
      <w:r w:rsidRPr="00104EEC">
        <w:rPr>
          <w:rFonts w:ascii="ＭＳ ゴシック" w:eastAsia="ＭＳ ゴシック" w:hAnsi="ＭＳ ゴシック"/>
          <w:spacing w:val="8"/>
          <w:szCs w:val="21"/>
        </w:rPr>
        <w:t>幸子</w:t>
      </w:r>
      <w:r>
        <w:rPr>
          <w:rFonts w:ascii="ＭＳ ゴシック" w:eastAsia="ＭＳ ゴシック" w:hAnsi="ＭＳ ゴシック" w:hint="eastAsia"/>
          <w:spacing w:val="8"/>
          <w:szCs w:val="21"/>
        </w:rPr>
        <w:t>様～気分高揚と易怒性あり、臨時薬レボトミン(5)1T　１×就床前　７日分追加処方。</w:t>
      </w:r>
    </w:p>
    <w:p w:rsidR="00D450CC" w:rsidRDefault="00D450CC" w:rsidP="001164A2">
      <w:pPr>
        <w:ind w:left="1808" w:hangingChars="800" w:hanging="1808"/>
        <w:rPr>
          <w:rFonts w:ascii="ＭＳ ゴシック" w:eastAsia="ＭＳ ゴシック" w:hAnsi="ＭＳ ゴシック"/>
          <w:spacing w:val="8"/>
          <w:szCs w:val="21"/>
        </w:rPr>
      </w:pPr>
    </w:p>
    <w:p w:rsidR="00D450CC" w:rsidRDefault="00D450CC" w:rsidP="001164A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・江刺家　惠子様～</w:t>
      </w:r>
      <w:r w:rsidRPr="00D450CC">
        <w:rPr>
          <w:rFonts w:ascii="ＭＳ ゴシック" w:eastAsia="ＭＳ ゴシック" w:hAnsi="ＭＳ ゴシック" w:hint="eastAsia"/>
          <w:spacing w:val="8"/>
          <w:szCs w:val="21"/>
        </w:rPr>
        <w:t>１２２ツムラ排膿散及湯エキス顆粒２</w:t>
      </w:r>
      <w:r w:rsidRPr="00D450CC">
        <w:rPr>
          <w:rFonts w:ascii="ＭＳ ゴシック" w:eastAsia="ＭＳ ゴシック" w:hAnsi="ＭＳ ゴシック"/>
          <w:spacing w:val="8"/>
          <w:szCs w:val="21"/>
        </w:rPr>
        <w:t>P　１×朝・夕　本日朝分より処方となり、点滴は本日より中止の指示。</w:t>
      </w:r>
    </w:p>
    <w:p w:rsidR="004F3932" w:rsidRPr="00566914" w:rsidRDefault="00566914" w:rsidP="0056691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陽介様～本日スタッフ付き添いにて八戸赤十字病院整形外科受診。</w:t>
      </w:r>
      <w:r w:rsidRPr="00566914">
        <w:rPr>
          <w:rFonts w:ascii="ＭＳ ゴシック" w:eastAsia="ＭＳ ゴシック" w:hAnsi="ＭＳ ゴシック" w:hint="eastAsia"/>
          <w:spacing w:val="8"/>
          <w:szCs w:val="21"/>
        </w:rPr>
        <w:t>次回受診は</w:t>
      </w:r>
      <w:r w:rsidRPr="00566914">
        <w:rPr>
          <w:rFonts w:ascii="ＭＳ ゴシック" w:eastAsia="ＭＳ ゴシック" w:hAnsi="ＭＳ ゴシック"/>
          <w:spacing w:val="8"/>
          <w:szCs w:val="21"/>
        </w:rPr>
        <w:t>8：15までに来院しMRIと診察。介護タクシー（はっぴーらんど）、南玄関に7：30発で予約済み。母様は現地にて集合。入院証明書、外出申請済。生保医療券SWに依頼済み。</w:t>
      </w:r>
    </w:p>
    <w:p w:rsidR="00566914" w:rsidRPr="004F3932" w:rsidRDefault="00566914" w:rsidP="00A42090">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A40351" w:rsidRPr="00A40351">
        <w:rPr>
          <w:rFonts w:ascii="ＭＳ ゴシック" w:eastAsia="ＭＳ ゴシック" w:hAnsi="ＭＳ ゴシック" w:cs="Times New Roman" w:hint="eastAsia"/>
          <w:szCs w:val="21"/>
        </w:rPr>
        <w:t>他室侵入し他者の私物を弄るなどの迷惑行為あり。介入にも自制できず、奇声をあげることもあり、時間早めて開放観察終了している。自室では奇声や自傷行為なく臥床して過ごす。</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A40351" w:rsidRPr="00A40351">
        <w:rPr>
          <w:rFonts w:ascii="ＭＳ ゴシック" w:eastAsia="ＭＳ ゴシック" w:hAnsi="ＭＳ ゴシック" w:cs="Times New Roman" w:hint="eastAsia"/>
          <w:szCs w:val="21"/>
        </w:rPr>
        <w:t>家族への不満を言う事や被害的に捉える事はあり、やや表情の冴えなさはあるが、苛々感はなく、他者と交流みられている。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A40351">
        <w:rPr>
          <w:rFonts w:ascii="ＭＳ ゴシック" w:eastAsia="ＭＳ ゴシック" w:hAnsi="ＭＳ ゴシック" w:cs="Times New Roman" w:hint="eastAsia"/>
          <w:szCs w:val="21"/>
        </w:rPr>
        <w:t>主治医が不在である、母親と電話がつながらないとのことで、苛々しドア蹴りあり。自分本位な思考が続いている。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028B8" w:rsidRDefault="00487D1A" w:rsidP="0052413C">
      <w:pPr>
        <w:ind w:left="1582" w:hangingChars="700" w:hanging="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・船越　勝様～</w:t>
      </w:r>
      <w:r w:rsidR="00566914">
        <w:rPr>
          <w:rFonts w:ascii="ＭＳ ゴシック" w:eastAsia="ＭＳ ゴシック" w:hAnsi="ＭＳ ゴシック" w:hint="eastAsia"/>
          <w:spacing w:val="8"/>
          <w:szCs w:val="21"/>
        </w:rPr>
        <w:t>気分の落ち込みなど不調の訴えはなく、自室にて過ごしている。</w:t>
      </w:r>
    </w:p>
    <w:p w:rsidR="00487D1A" w:rsidRDefault="00487D1A" w:rsidP="004266E4">
      <w:pPr>
        <w:rPr>
          <w:rFonts w:ascii="ＭＳ ゴシック" w:eastAsia="ＭＳ ゴシック" w:hAnsi="ＭＳ ゴシック"/>
          <w:spacing w:val="8"/>
          <w:szCs w:val="21"/>
        </w:rPr>
      </w:pPr>
    </w:p>
    <w:p w:rsidR="00487D1A" w:rsidRDefault="00487D1A"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w:t>
      </w:r>
      <w:r w:rsidR="00566914">
        <w:rPr>
          <w:rFonts w:ascii="ＭＳ ゴシック" w:eastAsia="ＭＳ ゴシック" w:hAnsi="ＭＳ ゴシック" w:hint="eastAsia"/>
          <w:spacing w:val="8"/>
          <w:szCs w:val="21"/>
        </w:rPr>
        <w:t>トラブルは無いが、気分の高さと誇大的な発言が続いている。服薬の拒否も続いており介入要している。</w:t>
      </w:r>
    </w:p>
    <w:p w:rsidR="00104EEC" w:rsidRDefault="00104EEC" w:rsidP="00A42090">
      <w:pPr>
        <w:ind w:left="1808" w:hangingChars="800" w:hanging="1808"/>
        <w:rPr>
          <w:rFonts w:ascii="ＭＳ ゴシック" w:eastAsia="ＭＳ ゴシック" w:hAnsi="ＭＳ ゴシック"/>
          <w:spacing w:val="8"/>
          <w:szCs w:val="21"/>
        </w:rPr>
      </w:pPr>
    </w:p>
    <w:p w:rsidR="00104EEC" w:rsidRDefault="00104EEC" w:rsidP="00104EE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・田中　静子様～</w:t>
      </w:r>
      <w:r w:rsidRPr="00104EEC">
        <w:rPr>
          <w:rFonts w:ascii="ＭＳ ゴシック" w:eastAsia="ＭＳ ゴシック" w:hAnsi="ＭＳ ゴシック" w:hint="eastAsia"/>
          <w:spacing w:val="8"/>
          <w:szCs w:val="21"/>
        </w:rPr>
        <w:t>本日</w:t>
      </w:r>
      <w:r w:rsidRPr="00104EEC">
        <w:rPr>
          <w:rFonts w:ascii="ＭＳ ゴシック" w:eastAsia="ＭＳ ゴシック" w:hAnsi="ＭＳ ゴシック"/>
          <w:spacing w:val="8"/>
          <w:szCs w:val="21"/>
        </w:rPr>
        <w:t>7：50</w:t>
      </w:r>
      <w:r>
        <w:rPr>
          <w:rFonts w:ascii="ＭＳ ゴシック" w:eastAsia="ＭＳ ゴシック" w:hAnsi="ＭＳ ゴシック"/>
          <w:spacing w:val="8"/>
          <w:szCs w:val="21"/>
        </w:rPr>
        <w:t>朝食の声掛けを行うが、声かけに反応なく意識</w:t>
      </w:r>
      <w:r>
        <w:rPr>
          <w:rFonts w:ascii="ＭＳ ゴシック" w:eastAsia="ＭＳ ゴシック" w:hAnsi="ＭＳ ゴシック" w:hint="eastAsia"/>
          <w:spacing w:val="8"/>
          <w:szCs w:val="21"/>
        </w:rPr>
        <w:t>レ</w:t>
      </w:r>
      <w:r w:rsidRPr="00104EEC">
        <w:rPr>
          <w:rFonts w:ascii="ＭＳ ゴシック" w:eastAsia="ＭＳ ゴシック" w:hAnsi="ＭＳ ゴシック" w:hint="eastAsia"/>
          <w:spacing w:val="8"/>
          <w:szCs w:val="21"/>
        </w:rPr>
        <w:t>ベル低下あり。血圧</w:t>
      </w:r>
      <w:r w:rsidRPr="00104EEC">
        <w:rPr>
          <w:rFonts w:ascii="ＭＳ ゴシック" w:eastAsia="ＭＳ ゴシック" w:hAnsi="ＭＳ ゴシック"/>
          <w:spacing w:val="8"/>
          <w:szCs w:val="21"/>
        </w:rPr>
        <w:t>66/45ｍｍHg、再検にて触知不能。抹消</w:t>
      </w:r>
      <w:r w:rsidRPr="00104EEC">
        <w:rPr>
          <w:rFonts w:ascii="ＭＳ ゴシック" w:eastAsia="ＭＳ ゴシック" w:hAnsi="ＭＳ ゴシック" w:hint="eastAsia"/>
          <w:spacing w:val="8"/>
          <w:szCs w:val="21"/>
        </w:rPr>
        <w:t>冷感、チアノーゼ見られ、酸素飽和度も測定不能。血糖値は</w:t>
      </w:r>
      <w:r w:rsidRPr="00104EEC">
        <w:rPr>
          <w:rFonts w:ascii="ＭＳ ゴシック" w:eastAsia="ＭＳ ゴシック" w:hAnsi="ＭＳ ゴシック"/>
          <w:spacing w:val="8"/>
          <w:szCs w:val="21"/>
        </w:rPr>
        <w:t>115mg/dl。次第に声掛けには反応みられるが、当直医へ状</w:t>
      </w:r>
      <w:r w:rsidRPr="00104EEC">
        <w:rPr>
          <w:rFonts w:ascii="ＭＳ ゴシック" w:eastAsia="ＭＳ ゴシック" w:hAnsi="ＭＳ ゴシック" w:hint="eastAsia"/>
          <w:spacing w:val="8"/>
          <w:szCs w:val="21"/>
        </w:rPr>
        <w:t>態報告し、下肢挙上と酸素</w:t>
      </w:r>
      <w:r w:rsidRPr="00104EEC">
        <w:rPr>
          <w:rFonts w:ascii="ＭＳ ゴシック" w:eastAsia="ＭＳ ゴシック" w:hAnsi="ＭＳ ゴシック"/>
          <w:spacing w:val="8"/>
          <w:szCs w:val="21"/>
        </w:rPr>
        <w:t>90％維持出来るよう調整し酸素開</w:t>
      </w:r>
      <w:r w:rsidRPr="00104EEC">
        <w:rPr>
          <w:rFonts w:ascii="ＭＳ ゴシック" w:eastAsia="ＭＳ ゴシック" w:hAnsi="ＭＳ ゴシック" w:hint="eastAsia"/>
          <w:spacing w:val="8"/>
          <w:szCs w:val="21"/>
        </w:rPr>
        <w:t>始の指示、またルート確保、モニター装着の指示あり。身体管理目的にて合併症室へ移動し、当直医来棟する。診察時、開眼し呼びかけには反応あり、</w:t>
      </w:r>
      <w:r w:rsidRPr="00104EEC">
        <w:rPr>
          <w:rFonts w:ascii="ＭＳ ゴシック" w:eastAsia="ＭＳ ゴシック" w:hAnsi="ＭＳ ゴシック"/>
          <w:spacing w:val="8"/>
          <w:szCs w:val="21"/>
        </w:rPr>
        <w:t>SpO2測定不可、頸動脈や鼠経</w:t>
      </w:r>
      <w:r w:rsidRPr="00104EEC">
        <w:rPr>
          <w:rFonts w:ascii="ＭＳ ゴシック" w:eastAsia="ＭＳ ゴシック" w:hAnsi="ＭＳ ゴシック" w:hint="eastAsia"/>
          <w:spacing w:val="8"/>
          <w:szCs w:val="21"/>
        </w:rPr>
        <w:t>動脈触知困難であった。ラクテッ</w:t>
      </w:r>
      <w:r w:rsidRPr="00104EEC">
        <w:rPr>
          <w:rFonts w:ascii="ＭＳ ゴシック" w:eastAsia="ＭＳ ゴシック" w:hAnsi="ＭＳ ゴシック" w:hint="eastAsia"/>
          <w:spacing w:val="8"/>
          <w:szCs w:val="21"/>
        </w:rPr>
        <w:lastRenderedPageBreak/>
        <w:t>ク</w:t>
      </w:r>
      <w:r w:rsidRPr="00104EEC">
        <w:rPr>
          <w:rFonts w:ascii="ＭＳ ゴシック" w:eastAsia="ＭＳ ゴシック" w:hAnsi="ＭＳ ゴシック"/>
          <w:spacing w:val="8"/>
          <w:szCs w:val="21"/>
        </w:rPr>
        <w:t>500でルート確保。その</w:t>
      </w:r>
      <w:r w:rsidRPr="00104EEC">
        <w:rPr>
          <w:rFonts w:ascii="ＭＳ ゴシック" w:eastAsia="ＭＳ ゴシック" w:hAnsi="ＭＳ ゴシック" w:hint="eastAsia"/>
          <w:spacing w:val="8"/>
          <w:szCs w:val="21"/>
        </w:rPr>
        <w:t>後すぐ声かけに反応みられなくなり、努力性呼吸となり呼吸停止。</w:t>
      </w:r>
      <w:r w:rsidRPr="00104EEC">
        <w:rPr>
          <w:rFonts w:ascii="ＭＳ ゴシック" w:eastAsia="ＭＳ ゴシック" w:hAnsi="ＭＳ ゴシック"/>
          <w:spacing w:val="8"/>
          <w:szCs w:val="21"/>
        </w:rPr>
        <w:t>8：44瞳孔散大、心拍停止、呼吸停止見られ死亡確認、</w:t>
      </w:r>
      <w:r w:rsidRPr="00104EEC">
        <w:rPr>
          <w:rFonts w:ascii="ＭＳ ゴシック" w:eastAsia="ＭＳ ゴシック" w:hAnsi="ＭＳ ゴシック" w:hint="eastAsia"/>
          <w:spacing w:val="8"/>
          <w:szCs w:val="21"/>
        </w:rPr>
        <w:t>退院となる。</w:t>
      </w:r>
    </w:p>
    <w:p w:rsidR="004F3932" w:rsidRDefault="004F3932" w:rsidP="004266E4">
      <w:pPr>
        <w:rPr>
          <w:rFonts w:ascii="ＭＳ ゴシック" w:eastAsia="ＭＳ ゴシック" w:hAnsi="ＭＳ ゴシック"/>
          <w:spacing w:val="8"/>
          <w:szCs w:val="21"/>
        </w:rPr>
      </w:pPr>
    </w:p>
    <w:p w:rsidR="004D1AA2" w:rsidRDefault="008F01E1"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1164A2">
        <w:rPr>
          <w:rFonts w:ascii="ＭＳ ゴシック" w:eastAsia="ＭＳ ゴシック" w:hAnsi="ＭＳ ゴシック" w:hint="eastAsia"/>
          <w:spacing w:val="8"/>
          <w:szCs w:val="21"/>
        </w:rPr>
        <w:t>金Dr.患者様診察情報</w:t>
      </w:r>
      <w:r>
        <w:rPr>
          <w:rFonts w:ascii="ＭＳ ゴシック" w:eastAsia="ＭＳ ゴシック" w:hAnsi="ＭＳ ゴシック" w:hint="eastAsia"/>
          <w:spacing w:val="8"/>
          <w:szCs w:val="21"/>
        </w:rPr>
        <w:t>＞</w:t>
      </w:r>
    </w:p>
    <w:p w:rsidR="001164A2" w:rsidRDefault="008F01E1" w:rsidP="001164A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90AB7">
        <w:rPr>
          <w:rFonts w:ascii="ＭＳ ゴシック" w:eastAsia="ＭＳ ゴシック" w:hAnsi="ＭＳ ゴシック" w:hint="eastAsia"/>
          <w:spacing w:val="8"/>
          <w:szCs w:val="21"/>
        </w:rPr>
        <w:t>東野　愛様～臨時薬同内容7日間処方。</w:t>
      </w:r>
    </w:p>
    <w:p w:rsidR="00290AB7" w:rsidRDefault="00290AB7" w:rsidP="001164A2">
      <w:pPr>
        <w:ind w:left="1808" w:hangingChars="800" w:hanging="1808"/>
        <w:rPr>
          <w:rFonts w:ascii="ＭＳ ゴシック" w:eastAsia="ＭＳ ゴシック" w:hAnsi="ＭＳ ゴシック"/>
          <w:spacing w:val="8"/>
          <w:szCs w:val="21"/>
        </w:rPr>
      </w:pPr>
    </w:p>
    <w:p w:rsidR="00290AB7" w:rsidRDefault="00290AB7" w:rsidP="00290AB7">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・沼山　真紀子様～臨時薬同内容7日間処方。</w:t>
      </w:r>
    </w:p>
    <w:p w:rsidR="00290AB7" w:rsidRDefault="00290AB7" w:rsidP="00290AB7">
      <w:pPr>
        <w:ind w:leftChars="900" w:left="1890" w:firstLineChars="100" w:firstLine="22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OT作業参加、午前・午後どちらか1時間Bユニットで過ごし</w:t>
      </w:r>
    </w:p>
    <w:p w:rsidR="00290AB7" w:rsidRDefault="00290AB7" w:rsidP="00290AB7">
      <w:pPr>
        <w:ind w:leftChars="900" w:left="1890" w:firstLineChars="100" w:firstLine="22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ても良いとの主治医許可頂く。</w:t>
      </w:r>
    </w:p>
    <w:p w:rsidR="00290AB7" w:rsidRDefault="00290AB7" w:rsidP="00290AB7">
      <w:pPr>
        <w:ind w:left="2034" w:hangingChars="900" w:hanging="2034"/>
        <w:rPr>
          <w:rFonts w:ascii="ＭＳ ゴシック" w:eastAsia="ＭＳ ゴシック" w:hAnsi="ＭＳ ゴシック" w:hint="eastAsia"/>
          <w:spacing w:val="8"/>
          <w:szCs w:val="21"/>
        </w:rPr>
      </w:pPr>
    </w:p>
    <w:p w:rsidR="00290AB7" w:rsidRDefault="00290AB7" w:rsidP="001164A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・風間　教充様～臨時薬同内容7日間処方。</w:t>
      </w:r>
    </w:p>
    <w:p w:rsidR="00290AB7" w:rsidRPr="00290AB7" w:rsidRDefault="00290AB7" w:rsidP="00290AB7">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w:t>
      </w:r>
      <w:r w:rsidRPr="00290AB7">
        <w:rPr>
          <w:rFonts w:ascii="ＭＳ ゴシック" w:eastAsia="ＭＳ ゴシック" w:hAnsi="ＭＳ ゴシック" w:hint="eastAsia"/>
          <w:spacing w:val="8"/>
          <w:szCs w:val="21"/>
        </w:rPr>
        <w:t>本日母様が保険証を持参されたため、</w:t>
      </w:r>
      <w:r w:rsidRPr="00290AB7">
        <w:rPr>
          <w:rFonts w:ascii="ＭＳ ゴシック" w:eastAsia="ＭＳ ゴシック" w:hAnsi="ＭＳ ゴシック"/>
          <w:spacing w:val="8"/>
          <w:szCs w:val="21"/>
        </w:rPr>
        <w:t>3/28　14：30　特診にて措置解除→医保へ切り替える面談</w:t>
      </w:r>
      <w:r>
        <w:rPr>
          <w:rFonts w:ascii="ＭＳ ゴシック" w:eastAsia="ＭＳ ゴシック" w:hAnsi="ＭＳ ゴシック" w:hint="eastAsia"/>
          <w:spacing w:val="8"/>
          <w:szCs w:val="21"/>
        </w:rPr>
        <w:t>を本人と母様同席にて</w:t>
      </w:r>
      <w:r w:rsidRPr="00290AB7">
        <w:rPr>
          <w:rFonts w:ascii="ＭＳ ゴシック" w:eastAsia="ＭＳ ゴシック" w:hAnsi="ＭＳ ゴシック"/>
          <w:spacing w:val="8"/>
          <w:szCs w:val="21"/>
        </w:rPr>
        <w:t>行なうこと主治医より説明有り。</w:t>
      </w:r>
    </w:p>
    <w:p w:rsidR="00290AB7" w:rsidRPr="00290AB7" w:rsidRDefault="00290AB7" w:rsidP="00290AB7">
      <w:pPr>
        <w:ind w:leftChars="900" w:left="1890"/>
        <w:rPr>
          <w:rFonts w:ascii="ＭＳ ゴシック" w:eastAsia="ＭＳ ゴシック" w:hAnsi="ＭＳ ゴシック"/>
          <w:spacing w:val="8"/>
          <w:szCs w:val="21"/>
        </w:rPr>
      </w:pPr>
      <w:r w:rsidRPr="00290AB7">
        <w:rPr>
          <w:rFonts w:ascii="ＭＳ ゴシック" w:eastAsia="ＭＳ ゴシック" w:hAnsi="ＭＳ ゴシック" w:hint="eastAsia"/>
          <w:spacing w:val="8"/>
          <w:szCs w:val="21"/>
        </w:rPr>
        <w:t>診察中でも病識に欠ける妄想言動聞かれている為医保に切り替わってもすぐに退院出来ることは難しく、まずは退院に向けて生活環境を整えてから退院を目指す事話されている。</w:t>
      </w:r>
    </w:p>
    <w:p w:rsidR="00290AB7" w:rsidRPr="004D1AA2" w:rsidRDefault="00290AB7" w:rsidP="00290AB7">
      <w:pPr>
        <w:ind w:leftChars="900" w:left="1890"/>
        <w:rPr>
          <w:rFonts w:ascii="ＭＳ ゴシック" w:eastAsia="ＭＳ ゴシック" w:hAnsi="ＭＳ ゴシック" w:hint="eastAsia"/>
          <w:spacing w:val="8"/>
          <w:szCs w:val="21"/>
        </w:rPr>
      </w:pPr>
      <w:r w:rsidRPr="00290AB7">
        <w:rPr>
          <w:rFonts w:ascii="ＭＳ ゴシック" w:eastAsia="ＭＳ ゴシック" w:hAnsi="ＭＳ ゴシック" w:hint="eastAsia"/>
          <w:spacing w:val="8"/>
          <w:szCs w:val="21"/>
        </w:rPr>
        <w:t>現在の自宅の状態を見たいとの事で医保へ切り替わった際に本人と保健師、病院スタッフ</w:t>
      </w:r>
      <w:r w:rsidRPr="00290AB7">
        <w:rPr>
          <w:rFonts w:ascii="ＭＳ ゴシック" w:eastAsia="ＭＳ ゴシック" w:hAnsi="ＭＳ ゴシック"/>
          <w:spacing w:val="8"/>
          <w:szCs w:val="21"/>
        </w:rPr>
        <w:t>(病棟スタッフもしくはPSW)付き添いの下、状態を見に行く事は出来ないかと主治医より話しあり。</w:t>
      </w:r>
    </w:p>
    <w:p w:rsidR="008F01E1" w:rsidRDefault="008F01E1" w:rsidP="0052413C">
      <w:pPr>
        <w:ind w:left="1808" w:hangingChars="800" w:hanging="1808"/>
        <w:rPr>
          <w:rFonts w:ascii="ＭＳ ゴシック" w:eastAsia="ＭＳ ゴシック" w:hAnsi="ＭＳ ゴシック"/>
          <w:spacing w:val="8"/>
          <w:szCs w:val="21"/>
        </w:rPr>
      </w:pPr>
    </w:p>
    <w:p w:rsidR="00290AB7" w:rsidRDefault="00290AB7" w:rsidP="0052413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・中居　稔様～臨時薬同内容7日間処方。</w:t>
      </w:r>
    </w:p>
    <w:p w:rsidR="00290AB7" w:rsidRDefault="00290AB7" w:rsidP="0052413C">
      <w:pPr>
        <w:ind w:left="1808" w:hangingChars="800" w:hanging="1808"/>
        <w:rPr>
          <w:rFonts w:ascii="ＭＳ ゴシック" w:eastAsia="ＭＳ ゴシック" w:hAnsi="ＭＳ ゴシック"/>
          <w:spacing w:val="8"/>
          <w:szCs w:val="21"/>
        </w:rPr>
      </w:pPr>
    </w:p>
    <w:p w:rsidR="00290AB7" w:rsidRPr="00290AB7" w:rsidRDefault="00290AB7" w:rsidP="0052413C">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・湊　さわ様～臨時薬同内容7日間処方。</w:t>
      </w:r>
      <w:bookmarkStart w:id="0" w:name="_GoBack"/>
      <w:bookmarkEnd w:id="0"/>
    </w:p>
    <w:sectPr w:rsidR="00290AB7" w:rsidRPr="00290AB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97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7089">
      <v:textbox inset="5.85pt,.7pt,5.85pt,.7pt"/>
    </o:shapedefaults>
    <o:shapelayout v:ext="edit">
      <o:idmap v:ext="edit" data="1"/>
    </o:shapelayout>
  </w:shapeDefaults>
  <w:decimalSymbol w:val="."/>
  <w:listSeparator w:val=","/>
  <w14:docId w14:val="42DD2486"/>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B406-C716-487F-AF17-F8C8E278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1666</Words>
  <Characters>234</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cp:revision>
  <cp:lastPrinted>2023-03-24T06:18:00Z</cp:lastPrinted>
  <dcterms:created xsi:type="dcterms:W3CDTF">2023-03-27T02:18:00Z</dcterms:created>
  <dcterms:modified xsi:type="dcterms:W3CDTF">2023-03-27T20:45:00Z</dcterms:modified>
</cp:coreProperties>
</file>