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A218B">
        <w:rPr>
          <w:rFonts w:ascii="ＭＳ ゴシック" w:eastAsia="ＭＳ ゴシック" w:hAnsi="ＭＳ ゴシック" w:cs="Times New Roman" w:hint="eastAsia"/>
          <w:szCs w:val="21"/>
        </w:rPr>
        <w:t>14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DA218B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A218B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C6C2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DA218B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0369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C6C2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0055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6C6C2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DA218B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6C6C2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DA218B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C6C2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C2D4A" w:rsidRPr="006D4744" w:rsidRDefault="005C2D4A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84387D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B4151" w:rsidRPr="000B4151">
        <w:rPr>
          <w:rFonts w:ascii="ＭＳ ゴシック" w:eastAsia="ＭＳ ゴシック" w:hAnsi="ＭＳ ゴシック"/>
          <w:color w:val="000000"/>
          <w:spacing w:val="8"/>
          <w:szCs w:val="21"/>
        </w:rPr>
        <w:t>船場 幸子</w:t>
      </w:r>
      <w:r w:rsidR="000B4151" w:rsidRPr="000B415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様～東病棟Aユニットへ医療保護入院となる。</w:t>
      </w:r>
    </w:p>
    <w:p w:rsidR="00EB67F6" w:rsidRPr="008E2F95" w:rsidRDefault="00EB67F6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　惠子様～抗生剤内容明日から変更となる。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豊様～次回指示分のゼプリオン注は施行。以降は主治医で検討するとの事。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・村畑　朱音様～西病棟転出可。（主治医確認済）</w:t>
      </w:r>
    </w:p>
    <w:p w:rsidR="00FD1ABD" w:rsidRDefault="00FD1AB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31208">
        <w:rPr>
          <w:rFonts w:ascii="ＭＳ ゴシック" w:eastAsia="ＭＳ ゴシック" w:hAnsi="ＭＳ ゴシック" w:cs="Times New Roman" w:hint="eastAsia"/>
          <w:szCs w:val="21"/>
        </w:rPr>
        <w:t>石上　十三雄様～退院時処方</w:t>
      </w:r>
      <w:r w:rsidR="00530D2A" w:rsidRPr="00530D2A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131208">
        <w:rPr>
          <w:rFonts w:ascii="ＭＳ ゴシック" w:eastAsia="ＭＳ ゴシック" w:hAnsi="ＭＳ ゴシック" w:cs="Times New Roman" w:hint="eastAsia"/>
          <w:szCs w:val="21"/>
        </w:rPr>
        <w:t>日分処方となる。</w:t>
      </w:r>
    </w:p>
    <w:p w:rsidR="000B4151" w:rsidRDefault="00FC61AD" w:rsidP="00FC61A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・大西　綾音様～不穏・不眠時：</w:t>
      </w:r>
      <w:r w:rsidR="000B4151">
        <w:rPr>
          <w:rFonts w:ascii="ＭＳ ゴシック" w:eastAsia="ＭＳ ゴシック" w:hAnsi="ＭＳ ゴシック" w:cs="Times New Roman" w:hint="eastAsia"/>
          <w:szCs w:val="21"/>
        </w:rPr>
        <w:t>エチゾラム</w:t>
      </w:r>
      <w:r>
        <w:rPr>
          <w:rFonts w:ascii="ＭＳ ゴシック" w:eastAsia="ＭＳ ゴシック" w:hAnsi="ＭＳ ゴシック" w:cs="Times New Roman" w:hint="eastAsia"/>
          <w:szCs w:val="21"/>
        </w:rPr>
        <w:t>（0.5）5回分</w:t>
      </w:r>
      <w:r w:rsidR="000B4151">
        <w:rPr>
          <w:rFonts w:ascii="ＭＳ ゴシック" w:eastAsia="ＭＳ ゴシック" w:hAnsi="ＭＳ ゴシック" w:cs="Times New Roman" w:hint="eastAsia"/>
          <w:szCs w:val="21"/>
        </w:rPr>
        <w:t xml:space="preserve">　頭痛時：ポンタール</w:t>
      </w:r>
      <w:r>
        <w:rPr>
          <w:rFonts w:ascii="ＭＳ ゴシック" w:eastAsia="ＭＳ ゴシック" w:hAnsi="ＭＳ ゴシック" w:cs="Times New Roman" w:hint="eastAsia"/>
          <w:szCs w:val="21"/>
        </w:rPr>
        <w:t>（200）5回分処方</w:t>
      </w:r>
    </w:p>
    <w:p w:rsidR="000B4151" w:rsidRDefault="000B4151" w:rsidP="000E451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・沢口　圭子様～①ラクテック500ml/②ラクテック500ml+ダイビタミックス1A</w:t>
      </w:r>
      <w:r w:rsidR="000E4511">
        <w:rPr>
          <w:rFonts w:ascii="ＭＳ ゴシック" w:eastAsia="ＭＳ ゴシック" w:hAnsi="ＭＳ ゴシック" w:cs="Times New Roman" w:hint="eastAsia"/>
          <w:szCs w:val="21"/>
        </w:rPr>
        <w:t>処方となる。またリスパダール内用液（2）1P　×夕　中止の指示有り。</w:t>
      </w:r>
    </w:p>
    <w:p w:rsidR="00CC69A0" w:rsidRDefault="00FC61AD" w:rsidP="003F7CD2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・齊藤　光枝様～持参薬全て継続の指示有り。</w:t>
      </w:r>
    </w:p>
    <w:p w:rsidR="00BB7516" w:rsidRDefault="00BB7516" w:rsidP="00BB7516">
      <w:pPr>
        <w:ind w:left="2034" w:hangingChars="900" w:hanging="2034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・江刺家　惠子様～点滴（主管）同内容で2</w:t>
      </w:r>
      <w:r w:rsidR="00D8084F">
        <w:rPr>
          <w:rFonts w:ascii="ＭＳ ゴシック" w:eastAsia="ＭＳ ゴシック" w:hAnsi="ＭＳ ゴシック" w:hint="eastAsia"/>
          <w:spacing w:val="8"/>
          <w:szCs w:val="21"/>
        </w:rPr>
        <w:t>日分処方となる。</w:t>
      </w:r>
      <w:r>
        <w:rPr>
          <w:rFonts w:ascii="ＭＳ ゴシック" w:eastAsia="ＭＳ ゴシック" w:hAnsi="ＭＳ ゴシック" w:hint="eastAsia"/>
          <w:spacing w:val="8"/>
          <w:szCs w:val="21"/>
        </w:rPr>
        <w:t>以降内容変更となる。</w:t>
      </w:r>
    </w:p>
    <w:p w:rsidR="00FC61AD" w:rsidRDefault="00FC61AD" w:rsidP="003F7CD2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lastRenderedPageBreak/>
        <w:t>・北川　達雄様～</w:t>
      </w:r>
      <w:r w:rsidR="00D8084F">
        <w:rPr>
          <w:rFonts w:ascii="ＭＳ ゴシック" w:eastAsia="ＭＳ ゴシック" w:hAnsi="ＭＳ ゴシック" w:hint="eastAsia"/>
          <w:spacing w:val="8"/>
          <w:szCs w:val="21"/>
        </w:rPr>
        <w:t>点滴（主管）同内容で6</w:t>
      </w:r>
      <w:r w:rsidR="00D8084F" w:rsidRPr="00D8084F">
        <w:rPr>
          <w:rFonts w:ascii="ＭＳ ゴシック" w:eastAsia="ＭＳ ゴシック" w:hAnsi="ＭＳ ゴシック" w:hint="eastAsia"/>
          <w:spacing w:val="8"/>
          <w:szCs w:val="21"/>
        </w:rPr>
        <w:t>日分処方となる。</w:t>
      </w:r>
    </w:p>
    <w:p w:rsidR="00D8084F" w:rsidRDefault="00BB7516" w:rsidP="00BB7516">
      <w:pPr>
        <w:ind w:left="1808" w:hangingChars="800" w:hanging="180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・中村　セツ様～膀胱留置カテーテル挿入、尿検査、</w:t>
      </w:r>
      <w:r>
        <w:rPr>
          <w:rFonts w:ascii="ＭＳ ゴシック" w:eastAsia="ＭＳ ゴシック" w:hAnsi="ＭＳ ゴシック" w:cs="Times New Roman" w:hint="eastAsia"/>
          <w:szCs w:val="21"/>
        </w:rPr>
        <w:t>ラクテック500ml500ml+アスパラカリウム+ダイビタミックス1A、フロセミド注（20）3日間開始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bookmarkStart w:id="0" w:name="_GoBack"/>
      <w:bookmarkEnd w:id="0"/>
    </w:p>
    <w:p w:rsidR="00BB7516" w:rsidRPr="00BB7516" w:rsidRDefault="00BB7516" w:rsidP="00BB7516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9145EC" w:rsidP="00FB1E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他室侵入や詰所の歯磨き粉食べだし迷惑行為あるため、予定より早めに開放観察終了。入室後不穏さなく経過。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352D9D" w:rsidP="00FB1E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将志様～時間</w:t>
      </w:r>
      <w:r w:rsidR="008B4A1E">
        <w:rPr>
          <w:rFonts w:ascii="ＭＳ ゴシック" w:eastAsia="ＭＳ ゴシック" w:hAnsi="ＭＳ ゴシック" w:cs="Times New Roman" w:hint="eastAsia"/>
          <w:szCs w:val="21"/>
        </w:rPr>
        <w:t>隔離中。</w:t>
      </w:r>
      <w:r>
        <w:rPr>
          <w:rFonts w:ascii="ＭＳ ゴシック" w:eastAsia="ＭＳ ゴシック" w:hAnsi="ＭＳ ゴシック" w:cs="Times New Roman" w:hint="eastAsia"/>
          <w:szCs w:val="21"/>
        </w:rPr>
        <w:t>6</w:t>
      </w:r>
      <w:r w:rsidR="008B4A1E">
        <w:rPr>
          <w:rFonts w:ascii="ＭＳ ゴシック" w:eastAsia="ＭＳ ゴシック" w:hAnsi="ＭＳ ゴシック" w:cs="Times New Roman" w:hint="eastAsia"/>
          <w:szCs w:val="21"/>
        </w:rPr>
        <w:t>：00～16：00</w:t>
      </w:r>
      <w:r w:rsidR="008B4A1E">
        <w:rPr>
          <w:rFonts w:ascii="ＭＳ ゴシック" w:eastAsia="ＭＳ ゴシック" w:hAnsi="ＭＳ ゴシック" w:cs="Times New Roman"/>
          <w:szCs w:val="21"/>
        </w:rPr>
        <w:t>開放観察</w:t>
      </w:r>
      <w:r w:rsidR="008B4A1E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="0032346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隠れ飲水行為なし、自室で書き物したり音楽視聴し過ごされている。多弁さや幻覚妄想言動目立たず。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FB1E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昨日トラブルとなった男性患者と一緒に、特定の男性患者をからかう様子あり。スタッフ声掛けにて、時間を空けてから謝罪のため来詰あり。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FB1E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Pr="009145EC">
        <w:rPr>
          <w:rFonts w:ascii="ＭＳ ゴシック" w:eastAsia="ＭＳ ゴシック" w:hAnsi="ＭＳ ゴシック" w:cs="Times New Roman"/>
          <w:szCs w:val="21"/>
        </w:rPr>
        <w:t>6：00～20:00</w:t>
      </w:r>
      <w:r>
        <w:rPr>
          <w:rFonts w:ascii="ＭＳ ゴシック" w:eastAsia="ＭＳ ゴシック" w:hAnsi="ＭＳ ゴシック" w:cs="Times New Roman"/>
          <w:szCs w:val="21"/>
        </w:rPr>
        <w:t>開放観察実施。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特定の男性患者</w:t>
      </w:r>
      <w:r w:rsidR="00BB7516" w:rsidRPr="00BB7516">
        <w:rPr>
          <w:rFonts w:ascii="ＭＳ ゴシック" w:eastAsia="ＭＳ ゴシック" w:hAnsi="ＭＳ ゴシック" w:cs="Times New Roman"/>
          <w:szCs w:val="21"/>
        </w:rPr>
        <w:t>2名にからかわれ大声・顔を叩く自傷行為あり。落ち着きない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状態いつもより多くみられる。</w:t>
      </w:r>
      <w:r w:rsidR="00BB7516" w:rsidRPr="00BB7516">
        <w:rPr>
          <w:rFonts w:ascii="ＭＳ ゴシック" w:eastAsia="ＭＳ ゴシック" w:hAnsi="ＭＳ ゴシック" w:cs="Times New Roman"/>
          <w:szCs w:val="21"/>
        </w:rPr>
        <w:t>13:15リスパダール内用液(1)1P服用し、午後は</w:t>
      </w:r>
      <w:r w:rsidR="00BB7516" w:rsidRPr="00BB7516">
        <w:rPr>
          <w:rFonts w:ascii="ＭＳ ゴシック" w:eastAsia="ＭＳ ゴシック" w:hAnsi="ＭＳ ゴシック" w:cs="Times New Roman" w:hint="eastAsia"/>
          <w:szCs w:val="21"/>
        </w:rPr>
        <w:t>静かに作業に参加できている。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FF566B" w:rsidRDefault="009145EC" w:rsidP="004B24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C766C3" w:rsidRDefault="00352D9D" w:rsidP="00C452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せつ様～</w:t>
      </w:r>
      <w:r w:rsidR="00BB7516">
        <w:rPr>
          <w:rFonts w:ascii="ＭＳ ゴシック" w:eastAsia="ＭＳ ゴシック" w:hAnsi="ＭＳ ゴシック" w:cs="Times New Roman" w:hint="eastAsia"/>
          <w:szCs w:val="21"/>
        </w:rPr>
        <w:t>バイタルサイン著変無く酸素飽和度の低下、意識レベル低下無し。主治医指示にて本日よりラクテック500ml500ml+アスパラカリウム+ダイビタミックス1A、フロセミド注（20）3日間開始となる。</w:t>
      </w:r>
    </w:p>
    <w:p w:rsidR="006C6C2A" w:rsidRDefault="006C6C2A" w:rsidP="00C452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C6C2A" w:rsidRDefault="006C6C2A" w:rsidP="00C452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・竹ノ内　トメ様</w:t>
      </w:r>
      <w:r w:rsidR="00F95C35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BB7516">
        <w:rPr>
          <w:rFonts w:ascii="ＭＳ ゴシック" w:eastAsia="ＭＳ ゴシック" w:hAnsi="ＭＳ ゴシック" w:cs="Times New Roman" w:hint="eastAsia"/>
          <w:szCs w:val="21"/>
        </w:rPr>
        <w:t>食事摂取困難な事を主治医へ報告し絶食の指示有り。バイタルサイン著変無く、酸素飽和度低下無いが活気無し。痰鳴聞かれ適宜吸引施行している。</w:t>
      </w:r>
    </w:p>
    <w:p w:rsidR="00DE0FD8" w:rsidRDefault="00DE0FD8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BB7516" w:rsidRDefault="00BB7516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BB7516" w:rsidRDefault="00BB7516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BB7516" w:rsidRDefault="00BB7516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BB7516" w:rsidRDefault="00BB7516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BB7516" w:rsidRDefault="00BB7516" w:rsidP="00BB751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E0FD8" w:rsidRDefault="00DE0FD8" w:rsidP="00C452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530D2A">
        <w:rPr>
          <w:rFonts w:ascii="ＭＳ ゴシック" w:eastAsia="ＭＳ ゴシック" w:hAnsi="ＭＳ ゴシック" w:cs="Times New Roman"/>
          <w:szCs w:val="21"/>
        </w:rPr>
        <w:t>5年3月14日　14:17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/>
          <w:szCs w:val="21"/>
        </w:rPr>
        <w:t xml:space="preserve">  氏　　名：船場　幸子（ふなば　たかこ）様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生年月日：</w:t>
      </w:r>
      <w:r w:rsidRPr="00530D2A">
        <w:rPr>
          <w:rFonts w:ascii="ＭＳ ゴシック" w:eastAsia="ＭＳ ゴシック" w:hAnsi="ＭＳ ゴシック" w:cs="Times New Roman"/>
          <w:szCs w:val="21"/>
        </w:rPr>
        <w:t>S24.7.5生(73)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530D2A">
        <w:rPr>
          <w:rFonts w:ascii="ＭＳ ゴシック" w:eastAsia="ＭＳ ゴシック" w:hAnsi="ＭＳ ゴシック" w:cs="Times New Roman"/>
          <w:szCs w:val="21"/>
        </w:rPr>
        <w:t xml:space="preserve"> 治 医：菅野Dr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530D2A">
        <w:rPr>
          <w:rFonts w:ascii="ＭＳ ゴシック" w:eastAsia="ＭＳ ゴシック" w:hAnsi="ＭＳ ゴシック" w:cs="Times New Roman"/>
          <w:szCs w:val="21"/>
        </w:rPr>
        <w:t>Aユニット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/>
          <w:szCs w:val="21"/>
        </w:rPr>
        <w:t xml:space="preserve"> 当院へ4回の入院歴がある。前回の入院はH15.2.12～H20.2.15.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退院後は青山荘へ入所しデイケア利用開始。その後青風荘、グルー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プホームあおぞらと施設を移り、現在は</w:t>
      </w:r>
      <w:r w:rsidRPr="00530D2A">
        <w:rPr>
          <w:rFonts w:ascii="ＭＳ ゴシック" w:eastAsia="ＭＳ ゴシック" w:hAnsi="ＭＳ ゴシック" w:cs="Times New Roman"/>
          <w:szCs w:val="21"/>
        </w:rPr>
        <w:t>R2.7.27から再度青風荘へ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/>
          <w:szCs w:val="21"/>
        </w:rPr>
        <w:t xml:space="preserve"> 入所している。訪問看護五福も利用していたが青風荘入所に伴い終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了している。その後もデイナイト利用しながら定期的に外来通院継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続され施設内でのトラブルなく経過。</w:t>
      </w:r>
      <w:r w:rsidRPr="00530D2A">
        <w:rPr>
          <w:rFonts w:ascii="ＭＳ ゴシック" w:eastAsia="ＭＳ ゴシック" w:hAnsi="ＭＳ ゴシック" w:cs="Times New Roman"/>
          <w:szCs w:val="21"/>
        </w:rPr>
        <w:t>R5.2.7頃より気分変動みられ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、独語活発で眼光鋭く、スタッフ介入に拒否的で攻撃的な言動聞かれ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薬剤調整実施。その後も都度薬剤調整するも症状改善なく施設対応困</w:t>
      </w:r>
    </w:p>
    <w:p w:rsidR="00530D2A" w:rsidRPr="00530D2A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難にて入院治療希望聞かれ、</w:t>
      </w:r>
      <w:r w:rsidRPr="00530D2A">
        <w:rPr>
          <w:rFonts w:ascii="ＭＳ ゴシック" w:eastAsia="ＭＳ ゴシック" w:hAnsi="ＭＳ ゴシック" w:cs="Times New Roman"/>
          <w:szCs w:val="21"/>
        </w:rPr>
        <w:t>14：17東病棟Aユニットへ医療保護入院</w:t>
      </w:r>
    </w:p>
    <w:p w:rsidR="00352D9D" w:rsidRDefault="00530D2A" w:rsidP="00530D2A">
      <w:pPr>
        <w:rPr>
          <w:rFonts w:ascii="ＭＳ ゴシック" w:eastAsia="ＭＳ ゴシック" w:hAnsi="ＭＳ ゴシック" w:cs="Times New Roman"/>
          <w:szCs w:val="21"/>
        </w:rPr>
      </w:pPr>
      <w:r w:rsidRPr="00530D2A"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:rsidR="00DE0FD8" w:rsidRDefault="00DE0FD8" w:rsidP="00FF566B">
      <w:pPr>
        <w:rPr>
          <w:rFonts w:ascii="ＭＳ ゴシック" w:eastAsia="ＭＳ ゴシック" w:hAnsi="ＭＳ ゴシック" w:cs="Times New Roman"/>
          <w:szCs w:val="21"/>
        </w:rPr>
      </w:pPr>
    </w:p>
    <w:p w:rsidR="00F95C35" w:rsidRPr="00F95C35" w:rsidRDefault="00F95C35" w:rsidP="00DA218B">
      <w:pPr>
        <w:rPr>
          <w:rFonts w:ascii="ＭＳ ゴシック" w:eastAsia="ＭＳ ゴシック" w:hAnsi="ＭＳ ゴシック" w:cs="Times New Roman"/>
          <w:szCs w:val="21"/>
        </w:rPr>
      </w:pPr>
    </w:p>
    <w:sectPr w:rsidR="00F95C35" w:rsidRPr="00F95C3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390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67D"/>
    <w:rsid w:val="00130C36"/>
    <w:rsid w:val="00131208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3F15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0593">
      <v:textbox inset="5.85pt,.7pt,5.85pt,.7pt"/>
    </o:shapedefaults>
    <o:shapelayout v:ext="edit">
      <o:idmap v:ext="edit" data="1"/>
    </o:shapelayout>
  </w:shapeDefaults>
  <w:decimalSymbol w:val="."/>
  <w:listSeparator w:val=","/>
  <w14:docId w14:val="438C4807"/>
  <w15:docId w15:val="{B49386BA-976B-4395-AF90-272A655D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2ACA5-CD5E-4EC3-A79C-DA3E3983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60</cp:revision>
  <cp:lastPrinted>2022-12-29T06:50:00Z</cp:lastPrinted>
  <dcterms:created xsi:type="dcterms:W3CDTF">2023-03-07T01:52:00Z</dcterms:created>
  <dcterms:modified xsi:type="dcterms:W3CDTF">2023-03-14T09:59:00Z</dcterms:modified>
</cp:coreProperties>
</file>