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5B5A0B">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5B5A0B">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BB77B6">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5B5A0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5B5A0B"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B5A0B"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5B5A0B"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35552"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5B5A0B"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5B5A0B"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B77B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EB2769"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5B5A0B" w:rsidP="00EB27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B5A0B"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5B5A0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5B5A0B"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B5A0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5B5A0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B48A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163A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0163AE"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5B5A0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5B5A0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5B5A0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5B5A0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5B5A0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B48A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735633" w:rsidRDefault="00735633"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735633" w:rsidRPr="00CC591D" w:rsidRDefault="00735633"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933CB" w:rsidRDefault="0022531D" w:rsidP="005B5A0B">
      <w:pPr>
        <w:widowControl/>
        <w:ind w:left="2100" w:hangingChars="1000" w:hanging="2100"/>
        <w:jc w:val="left"/>
        <w:rPr>
          <w:rFonts w:ascii="ＭＳ ゴシック" w:eastAsia="ＭＳ ゴシック" w:hAnsi="ＭＳ ゴシック" w:cs="Times New Roman"/>
          <w:szCs w:val="21"/>
        </w:rPr>
      </w:pPr>
      <w:r>
        <w:rPr>
          <w:rFonts w:ascii="ＭＳ ゴシック" w:eastAsia="ＭＳ ゴシック" w:hAnsi="ＭＳ ゴシック" w:cs="Arial" w:hint="eastAsia"/>
          <w:kern w:val="0"/>
          <w:szCs w:val="21"/>
        </w:rPr>
        <w:t>・</w:t>
      </w:r>
      <w:r w:rsidR="005B5A0B">
        <w:rPr>
          <w:rFonts w:ascii="ＭＳ ゴシック" w:eastAsia="ＭＳ ゴシック" w:hAnsi="ＭＳ ゴシック" w:cs="Arial" w:hint="eastAsia"/>
          <w:kern w:val="0"/>
          <w:szCs w:val="21"/>
        </w:rPr>
        <w:t>矢羽々　栄三郎様～血糖測定3検継続。状態みて可能であれば、短時間でも離床するよう指示あり。</w:t>
      </w:r>
    </w:p>
    <w:p w:rsidR="00033E4D" w:rsidRDefault="00033E4D" w:rsidP="00D627ED">
      <w:pPr>
        <w:rPr>
          <w:rFonts w:ascii="ＭＳ ゴシック" w:eastAsia="ＭＳ ゴシック" w:hAnsi="ＭＳ ゴシック" w:cs="Times New Roman" w:hint="eastAsia"/>
          <w:szCs w:val="21"/>
        </w:rPr>
      </w:pPr>
    </w:p>
    <w:p w:rsidR="005B5A0B" w:rsidRDefault="005B5A0B" w:rsidP="000163A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・水越　テル様～家族付き添いの下、田名部整形外科受診。</w:t>
      </w:r>
      <w:r w:rsidR="000163AE" w:rsidRPr="000163AE">
        <w:rPr>
          <w:rFonts w:ascii="ＭＳ ゴシック" w:eastAsia="ＭＳ ゴシック" w:hAnsi="ＭＳ ゴシック" w:cs="Times New Roman"/>
          <w:szCs w:val="21"/>
        </w:rPr>
        <w:t>両変形性手関節症・右環指靱帯損傷</w:t>
      </w:r>
      <w:r w:rsidR="000163AE">
        <w:rPr>
          <w:rFonts w:ascii="ＭＳ ゴシック" w:eastAsia="ＭＳ ゴシック" w:hAnsi="ＭＳ ゴシック" w:cs="Times New Roman" w:hint="eastAsia"/>
          <w:szCs w:val="21"/>
        </w:rPr>
        <w:t>（陳旧性亜脱臼）の診断。</w:t>
      </w:r>
      <w:r w:rsidR="000163AE" w:rsidRPr="000163AE">
        <w:rPr>
          <w:rFonts w:ascii="ＭＳ ゴシック" w:eastAsia="ＭＳ ゴシック" w:hAnsi="ＭＳ ゴシック" w:cs="Times New Roman"/>
          <w:szCs w:val="21"/>
        </w:rPr>
        <w:t>元々右環指に古い靱帯損傷・変形あり、整復困難な状態</w:t>
      </w:r>
      <w:r w:rsidR="000163AE">
        <w:rPr>
          <w:rFonts w:ascii="ＭＳ ゴシック" w:eastAsia="ＭＳ ゴシック" w:hAnsi="ＭＳ ゴシック" w:cs="Times New Roman" w:hint="eastAsia"/>
          <w:szCs w:val="21"/>
        </w:rPr>
        <w:t>であった</w:t>
      </w:r>
      <w:r w:rsidR="000163AE" w:rsidRPr="000163AE">
        <w:rPr>
          <w:rFonts w:ascii="ＭＳ ゴシック" w:eastAsia="ＭＳ ゴシック" w:hAnsi="ＭＳ ゴシック" w:cs="Times New Roman"/>
          <w:szCs w:val="21"/>
        </w:rPr>
        <w:t>。原因は不明だが、何らかのきっかけで炎症が再燃。対症的に湿布貼付し固定する事で良くなるのではないかとの事。次回受診の予定なし。NEAR法実施し結果陰性。</w:t>
      </w:r>
    </w:p>
    <w:p w:rsidR="00033E4D" w:rsidRDefault="00033E4D" w:rsidP="00D627ED">
      <w:pPr>
        <w:rPr>
          <w:rFonts w:ascii="ＭＳ ゴシック" w:eastAsia="ＭＳ ゴシック" w:hAnsi="ＭＳ ゴシック" w:cs="Times New Roman"/>
          <w:szCs w:val="21"/>
        </w:rPr>
      </w:pPr>
    </w:p>
    <w:p w:rsidR="005B5A0B" w:rsidRDefault="00033E4D" w:rsidP="00547F5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63AE">
        <w:rPr>
          <w:rFonts w:ascii="ＭＳ ゴシック" w:eastAsia="ＭＳ ゴシック" w:hAnsi="ＭＳ ゴシック" w:cs="Times New Roman" w:hint="eastAsia"/>
          <w:szCs w:val="21"/>
        </w:rPr>
        <w:t>上関　孝三様～痰鳴著明にて、定期薬にカルボシステイン（250）6T毎食後追加となる。</w:t>
      </w:r>
    </w:p>
    <w:p w:rsidR="00547F56" w:rsidRDefault="00547F56" w:rsidP="00547F56">
      <w:pPr>
        <w:ind w:left="1680" w:hangingChars="800" w:hanging="1680"/>
        <w:rPr>
          <w:rFonts w:ascii="ＭＳ ゴシック" w:eastAsia="ＭＳ ゴシック" w:hAnsi="ＭＳ ゴシック" w:cs="Times New Roman"/>
          <w:szCs w:val="21"/>
        </w:rPr>
      </w:pPr>
    </w:p>
    <w:p w:rsidR="00816F32" w:rsidRDefault="00547F56" w:rsidP="00816F3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・船渡　幸男様～腰痛あり、ハップスター処方1袋処方。</w:t>
      </w:r>
    </w:p>
    <w:p w:rsidR="00816F32" w:rsidRPr="00816F32" w:rsidRDefault="00816F32" w:rsidP="00816F32">
      <w:pPr>
        <w:ind w:left="1680" w:hangingChars="800" w:hanging="1680"/>
        <w:rPr>
          <w:rFonts w:ascii="ＭＳ ゴシック" w:eastAsia="ＭＳ ゴシック" w:hAnsi="ＭＳ ゴシック" w:cs="Times New Roman"/>
          <w:szCs w:val="21"/>
        </w:rPr>
      </w:pPr>
      <w:r w:rsidRPr="00816F32">
        <w:rPr>
          <w:rFonts w:ascii="ＭＳ ゴシック" w:eastAsia="ＭＳ ゴシック" w:hAnsi="ＭＳ ゴシック" w:cs="Times New Roman" w:hint="eastAsia"/>
          <w:szCs w:val="21"/>
        </w:rPr>
        <w:t>・澤口　利香様～8：25疼痛時ロキソプロフェンNa（60</w:t>
      </w:r>
      <w:r>
        <w:rPr>
          <w:rFonts w:ascii="ＭＳ ゴシック" w:eastAsia="ＭＳ ゴシック" w:hAnsi="ＭＳ ゴシック" w:cs="Times New Roman" w:hint="eastAsia"/>
          <w:szCs w:val="21"/>
        </w:rPr>
        <w:t>）内服。主治医指示では</w:t>
      </w:r>
      <w:r w:rsidRPr="00816F32">
        <w:rPr>
          <w:rFonts w:ascii="ＭＳ ゴシック" w:eastAsia="ＭＳ ゴシック" w:hAnsi="ＭＳ ゴシック" w:cs="Times New Roman" w:hint="eastAsia"/>
          <w:szCs w:val="21"/>
        </w:rPr>
        <w:t>2回目は14：25以降服用可であるが</w:t>
      </w:r>
      <w:r>
        <w:rPr>
          <w:rFonts w:ascii="ＭＳ ゴシック" w:eastAsia="ＭＳ ゴシック" w:hAnsi="ＭＳ ゴシック" w:cs="Times New Roman" w:hint="eastAsia"/>
          <w:szCs w:val="21"/>
        </w:rPr>
        <w:t>6時間待てない為</w:t>
      </w:r>
      <w:r w:rsidRPr="00816F32">
        <w:rPr>
          <w:rFonts w:ascii="ＭＳ ゴシック" w:eastAsia="ＭＳ ゴシック" w:hAnsi="ＭＳ ゴシック" w:cs="Times New Roman" w:hint="eastAsia"/>
          <w:szCs w:val="21"/>
        </w:rPr>
        <w:t>早めて服用したいと話し、すぐに対応できないと不穏さあり。主治医不在にて田名部Dr.へ報告し、14：00時間早めて2回目服用。</w:t>
      </w:r>
      <w:r w:rsidR="00E67281">
        <w:rPr>
          <w:rFonts w:ascii="ＭＳ ゴシック" w:eastAsia="ＭＳ ゴシック" w:hAnsi="ＭＳ ゴシック" w:cs="Times New Roman" w:hint="eastAsia"/>
          <w:szCs w:val="21"/>
        </w:rPr>
        <w:t>その後も</w:t>
      </w:r>
      <w:r w:rsidRPr="00816F32">
        <w:rPr>
          <w:rFonts w:ascii="ＭＳ ゴシック" w:eastAsia="ＭＳ ゴシック" w:hAnsi="ＭＳ ゴシック" w:cs="Times New Roman" w:hint="eastAsia"/>
          <w:szCs w:val="21"/>
        </w:rPr>
        <w:t>要求が通らず、掲示物や物に当たる粗暴行為あり。再度田名部Dr.</w:t>
      </w:r>
      <w:r w:rsidR="00E67281">
        <w:rPr>
          <w:rFonts w:ascii="ＭＳ ゴシック" w:eastAsia="ＭＳ ゴシック" w:hAnsi="ＭＳ ゴシック" w:cs="Times New Roman" w:hint="eastAsia"/>
          <w:szCs w:val="21"/>
        </w:rPr>
        <w:t>へ報告し、</w:t>
      </w:r>
      <w:r w:rsidRPr="00816F32">
        <w:rPr>
          <w:rFonts w:ascii="ＭＳ ゴシック" w:eastAsia="ＭＳ ゴシック" w:hAnsi="ＭＳ ゴシック" w:cs="Times New Roman" w:hint="eastAsia"/>
          <w:szCs w:val="21"/>
        </w:rPr>
        <w:t>16：40夕食後薬・就床前薬・不眠時デエビゴ(5)1服用している。</w:t>
      </w:r>
    </w:p>
    <w:p w:rsidR="00033E4D" w:rsidRPr="00A574EA" w:rsidRDefault="00033E4D" w:rsidP="00D627ED">
      <w:pPr>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547F56" w:rsidRPr="00547F56">
        <w:rPr>
          <w:rFonts w:ascii="ＭＳ ゴシック" w:eastAsia="ＭＳ ゴシック" w:hAnsi="ＭＳ ゴシック" w:cs="Times New Roman" w:hint="eastAsia"/>
          <w:szCs w:val="21"/>
        </w:rPr>
        <w:t>開錠すると自室から飛び出し他室侵入、他者の私物弄りを繰り返し自制困難なため早めに開放観察を終了している。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547F56" w:rsidRPr="00547F56">
        <w:rPr>
          <w:rFonts w:ascii="ＭＳ ゴシック" w:eastAsia="ＭＳ ゴシック" w:hAnsi="ＭＳ ゴシック" w:cs="Times New Roman" w:hint="eastAsia"/>
          <w:szCs w:val="21"/>
        </w:rPr>
        <w:t>スタッフを呼びとめてまとまりなく話し掛ける事はあるが、粗暴性はない。過度な飲水行為なし。</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6A46C8" w:rsidRDefault="001A1418" w:rsidP="006A46C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547F56" w:rsidRPr="00547F56">
        <w:rPr>
          <w:rFonts w:ascii="ＭＳ ゴシック" w:eastAsia="ＭＳ ゴシック" w:hAnsi="ＭＳ ゴシック" w:hint="eastAsia"/>
          <w:color w:val="000000"/>
          <w:spacing w:val="8"/>
          <w:szCs w:val="21"/>
        </w:rPr>
        <w:t>対面時は被害妄想なし。嗜好品購入に関した訴えをしているが、易怒性・不機嫌さなし。</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547F56" w:rsidRPr="00547F56">
        <w:rPr>
          <w:rFonts w:ascii="ＭＳ ゴシック" w:eastAsia="ＭＳ ゴシック" w:hAnsi="ＭＳ ゴシック" w:hint="eastAsia"/>
          <w:color w:val="000000"/>
          <w:spacing w:val="8"/>
          <w:szCs w:val="21"/>
        </w:rPr>
        <w:t>他者の言動に反応して暴言・怒声をあげることがあるが、介入にて落ち着いている。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54E36" w:rsidRDefault="00A7779D" w:rsidP="00D3555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547F56" w:rsidRPr="00547F56">
        <w:rPr>
          <w:rFonts w:ascii="ＭＳ ゴシック" w:eastAsia="ＭＳ ゴシック" w:hAnsi="ＭＳ ゴシック" w:cs="Times New Roman" w:hint="eastAsia"/>
          <w:szCs w:val="21"/>
        </w:rPr>
        <w:t>バイタルサイン特変なし、傾眠状態持続。各食数口のみ摂取、むせ込みあり。介護抵抗・拒否・体動なし、腹部膨満軽度・圧痛あり。</w:t>
      </w:r>
    </w:p>
    <w:p w:rsidR="00EB52A2" w:rsidRDefault="00EB52A2" w:rsidP="00FF6618">
      <w:pPr>
        <w:ind w:left="1680" w:hangingChars="800" w:hanging="1680"/>
        <w:rPr>
          <w:rFonts w:ascii="ＭＳ ゴシック" w:eastAsia="ＭＳ ゴシック" w:hAnsi="ＭＳ ゴシック" w:cs="Times New Roman"/>
          <w:szCs w:val="21"/>
        </w:rPr>
      </w:pPr>
    </w:p>
    <w:p w:rsidR="00F02532" w:rsidRDefault="00C10EB1"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547F56" w:rsidRPr="00547F56">
        <w:rPr>
          <w:rFonts w:ascii="ＭＳ ゴシック" w:eastAsia="ＭＳ ゴシック" w:hAnsi="ＭＳ ゴシック" w:cs="Times New Roman" w:hint="eastAsia"/>
          <w:szCs w:val="21"/>
        </w:rPr>
        <w:t>バイタルサイン特変なし、湿性咳嗽・痰鳴持続。頻回な吸引にて対応。食事数口～薬のみ摂取・内服。</w:t>
      </w:r>
    </w:p>
    <w:p w:rsidR="00224003" w:rsidRDefault="00224003" w:rsidP="00FF6618">
      <w:pPr>
        <w:ind w:left="1680" w:hangingChars="800" w:hanging="1680"/>
        <w:rPr>
          <w:rFonts w:ascii="ＭＳ ゴシック" w:eastAsia="ＭＳ ゴシック" w:hAnsi="ＭＳ ゴシック" w:cs="Times New Roman"/>
          <w:szCs w:val="21"/>
        </w:rPr>
      </w:pPr>
    </w:p>
    <w:p w:rsidR="00130052"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547F56" w:rsidRPr="00547F56">
        <w:rPr>
          <w:rFonts w:ascii="ＭＳ ゴシック" w:eastAsia="ＭＳ ゴシック" w:hAnsi="ＭＳ ゴシック" w:cs="Times New Roman" w:hint="eastAsia"/>
          <w:szCs w:val="21"/>
        </w:rPr>
        <w:t>バイタルサイン特変なし、傾眠状態持続。時折湿性咳嗽・痰鳴あるも自己喀痰できず。食欲不振、食事摂取量数口～</w:t>
      </w:r>
      <w:r w:rsidR="00547F56" w:rsidRPr="00547F56">
        <w:rPr>
          <w:rFonts w:ascii="ＭＳ ゴシック" w:eastAsia="ＭＳ ゴシック" w:hAnsi="ＭＳ ゴシック" w:cs="Times New Roman"/>
          <w:szCs w:val="21"/>
        </w:rPr>
        <w:t>1/3摂取。覚醒時、</w:t>
      </w:r>
      <w:r w:rsidR="00547F56" w:rsidRPr="00547F56">
        <w:rPr>
          <w:rFonts w:ascii="ＭＳ ゴシック" w:eastAsia="ＭＳ ゴシック" w:hAnsi="ＭＳ ゴシック" w:cs="Times New Roman" w:hint="eastAsia"/>
          <w:szCs w:val="21"/>
        </w:rPr>
        <w:t>せん妄様の言動あり。</w:t>
      </w:r>
    </w:p>
    <w:p w:rsidR="00BB77B6" w:rsidRDefault="00BB77B6" w:rsidP="00FF6618">
      <w:pPr>
        <w:ind w:left="1680" w:hangingChars="800" w:hanging="1680"/>
        <w:rPr>
          <w:rFonts w:ascii="ＭＳ ゴシック" w:eastAsia="ＭＳ ゴシック" w:hAnsi="ＭＳ ゴシック" w:cs="Times New Roman"/>
          <w:szCs w:val="21"/>
        </w:rPr>
      </w:pPr>
    </w:p>
    <w:p w:rsidR="00BB77B6" w:rsidRDefault="005B5A0B"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BB77B6">
        <w:rPr>
          <w:rFonts w:ascii="ＭＳ ゴシック" w:eastAsia="ＭＳ ゴシック" w:hAnsi="ＭＳ ゴシック" w:cs="Times New Roman" w:hint="eastAsia"/>
          <w:szCs w:val="21"/>
        </w:rPr>
        <w:t>Dr.診察情報＞</w:t>
      </w:r>
    </w:p>
    <w:p w:rsidR="008933CB" w:rsidRDefault="00612068" w:rsidP="005B5A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3E94">
        <w:rPr>
          <w:rFonts w:ascii="ＭＳ ゴシック" w:eastAsia="ＭＳ ゴシック" w:hAnsi="ＭＳ ゴシック" w:cs="Times New Roman" w:hint="eastAsia"/>
          <w:szCs w:val="21"/>
        </w:rPr>
        <w:t>小向　美幸様～</w:t>
      </w:r>
      <w:r w:rsidR="00FA3E94" w:rsidRPr="00FA3E94">
        <w:rPr>
          <w:rFonts w:ascii="ＭＳ ゴシック" w:eastAsia="ＭＳ ゴシック" w:hAnsi="ＭＳ ゴシック" w:cs="Times New Roman"/>
          <w:szCs w:val="21"/>
        </w:rPr>
        <w:t>臨時薬同内容で7日分処方となる。</w:t>
      </w:r>
    </w:p>
    <w:p w:rsidR="005B5A0B" w:rsidRDefault="005B5A0B" w:rsidP="005B5A0B">
      <w:pPr>
        <w:ind w:left="1680" w:hangingChars="800" w:hanging="1680"/>
        <w:rPr>
          <w:rFonts w:ascii="ＭＳ ゴシック" w:eastAsia="ＭＳ ゴシック" w:hAnsi="ＭＳ ゴシック" w:cs="Times New Roman"/>
          <w:szCs w:val="21"/>
        </w:rPr>
      </w:pPr>
    </w:p>
    <w:p w:rsidR="005B5A0B" w:rsidRDefault="00FA3E94" w:rsidP="005B5A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Pr="00FA3E94">
        <w:rPr>
          <w:rFonts w:ascii="ＭＳ ゴシック" w:eastAsia="ＭＳ ゴシック" w:hAnsi="ＭＳ ゴシック" w:cs="Times New Roman"/>
          <w:szCs w:val="21"/>
        </w:rPr>
        <w:t>臨時薬レバミピド100㎎開始、他同内容で7日分処方となる。</w:t>
      </w:r>
    </w:p>
    <w:p w:rsidR="00FA3E94" w:rsidRDefault="00FA3E94" w:rsidP="005B5A0B">
      <w:pPr>
        <w:ind w:left="1680" w:hangingChars="800" w:hanging="1680"/>
        <w:rPr>
          <w:rFonts w:ascii="ＭＳ ゴシック" w:eastAsia="ＭＳ ゴシック" w:hAnsi="ＭＳ ゴシック" w:cs="Times New Roman"/>
          <w:szCs w:val="21"/>
        </w:rPr>
      </w:pPr>
    </w:p>
    <w:p w:rsidR="00FA3E94" w:rsidRDefault="00FA3E94" w:rsidP="005B5A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FA3E94">
        <w:rPr>
          <w:rFonts w:ascii="ＭＳ ゴシック" w:eastAsia="ＭＳ ゴシック" w:hAnsi="ＭＳ ゴシック" w:cs="Times New Roman"/>
          <w:szCs w:val="21"/>
        </w:rPr>
        <w:t>本人希望に11/18外出（美容院）は、11/17の診察時に最終判断すると主治医から本人へ説明。臨時薬インチュニブ2㎎→3㎎へ増量、他同内容で7日分処方となる。</w:t>
      </w:r>
    </w:p>
    <w:p w:rsidR="00FA3E94" w:rsidRDefault="00FA3E94" w:rsidP="005B5A0B">
      <w:pPr>
        <w:ind w:left="1680" w:hangingChars="800" w:hanging="1680"/>
        <w:rPr>
          <w:rFonts w:ascii="ＭＳ ゴシック" w:eastAsia="ＭＳ ゴシック" w:hAnsi="ＭＳ ゴシック" w:cs="Times New Roman"/>
          <w:szCs w:val="21"/>
        </w:rPr>
      </w:pPr>
    </w:p>
    <w:p w:rsidR="00FA3E94" w:rsidRDefault="00FA3E94" w:rsidP="00FA3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FA3E94">
        <w:rPr>
          <w:rFonts w:ascii="ＭＳ ゴシック" w:eastAsia="ＭＳ ゴシック" w:hAnsi="ＭＳ ゴシック" w:cs="Times New Roman"/>
          <w:szCs w:val="21"/>
        </w:rPr>
        <w:t>今回も診察拒否。臨時薬同内容で7日分処方となる。</w:t>
      </w:r>
    </w:p>
    <w:p w:rsidR="00FA3E94" w:rsidRDefault="00FA3E94" w:rsidP="00FA3E94">
      <w:pPr>
        <w:ind w:left="1680" w:hangingChars="800" w:hanging="1680"/>
        <w:rPr>
          <w:rFonts w:ascii="ＭＳ ゴシック" w:eastAsia="ＭＳ ゴシック" w:hAnsi="ＭＳ ゴシック" w:cs="Times New Roman"/>
          <w:szCs w:val="21"/>
        </w:rPr>
      </w:pPr>
    </w:p>
    <w:p w:rsidR="00FA3E94" w:rsidRDefault="00FA3E94" w:rsidP="00FA3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FA3E94">
        <w:rPr>
          <w:rFonts w:ascii="ＭＳ ゴシック" w:eastAsia="ＭＳ ゴシック" w:hAnsi="ＭＳ ゴシック" w:cs="Times New Roman"/>
          <w:szCs w:val="21"/>
        </w:rPr>
        <w:t>臨時薬セパゾン6㎎→4㎎へ減量、ロドピン50㎎→75㎎へ増量、インチュニブ3㎎→2㎎へ減量、アリピプラゾール18㎎→24㎎へ増量。他同内容で7日分処方となる。</w:t>
      </w:r>
    </w:p>
    <w:p w:rsidR="00FA3E94" w:rsidRDefault="00FA3E94" w:rsidP="00FA3E94">
      <w:pPr>
        <w:rPr>
          <w:rFonts w:ascii="ＭＳ ゴシック" w:eastAsia="ＭＳ ゴシック" w:hAnsi="ＭＳ ゴシック" w:cs="Times New Roman"/>
          <w:szCs w:val="21"/>
        </w:rPr>
      </w:pPr>
    </w:p>
    <w:p w:rsidR="00FA3E94" w:rsidRDefault="00FA3E94" w:rsidP="00FA3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C31FC">
        <w:rPr>
          <w:rFonts w:ascii="ＭＳ ゴシック" w:eastAsia="ＭＳ ゴシック" w:hAnsi="ＭＳ ゴシック" w:cs="Times New Roman" w:hint="eastAsia"/>
          <w:szCs w:val="21"/>
        </w:rPr>
        <w:t>谷地　寿梨様～</w:t>
      </w:r>
      <w:r w:rsidR="00CC31FC" w:rsidRPr="00CC31FC">
        <w:rPr>
          <w:rFonts w:ascii="ＭＳ ゴシック" w:eastAsia="ＭＳ ゴシック" w:hAnsi="ＭＳ ゴシック" w:cs="Times New Roman"/>
          <w:szCs w:val="21"/>
        </w:rPr>
        <w:t>臨時薬同内容で7日分処方となる。</w:t>
      </w:r>
    </w:p>
    <w:p w:rsidR="00CC31FC" w:rsidRDefault="00CC31FC" w:rsidP="00FA3E94">
      <w:pPr>
        <w:ind w:left="1680" w:hangingChars="800" w:hanging="1680"/>
        <w:rPr>
          <w:rFonts w:ascii="ＭＳ ゴシック" w:eastAsia="ＭＳ ゴシック" w:hAnsi="ＭＳ ゴシック" w:cs="Times New Roman"/>
          <w:szCs w:val="21"/>
        </w:rPr>
      </w:pPr>
    </w:p>
    <w:p w:rsidR="00CC31FC" w:rsidRDefault="00CC31FC" w:rsidP="00FA3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B5107A">
        <w:rPr>
          <w:rFonts w:ascii="ＭＳ ゴシック" w:eastAsia="ＭＳ ゴシック" w:hAnsi="ＭＳ ゴシック" w:cs="Times New Roman"/>
          <w:szCs w:val="21"/>
        </w:rPr>
        <w:t>臨時薬コントミン</w:t>
      </w:r>
      <w:r w:rsidR="00B5107A">
        <w:rPr>
          <w:rFonts w:ascii="ＭＳ ゴシック" w:eastAsia="ＭＳ ゴシック" w:hAnsi="ＭＳ ゴシック" w:cs="Times New Roman" w:hint="eastAsia"/>
          <w:szCs w:val="21"/>
        </w:rPr>
        <w:t>中止</w:t>
      </w:r>
      <w:r w:rsidRPr="00CC31FC">
        <w:rPr>
          <w:rFonts w:ascii="ＭＳ ゴシック" w:eastAsia="ＭＳ ゴシック" w:hAnsi="ＭＳ ゴシック" w:cs="Times New Roman"/>
          <w:szCs w:val="21"/>
        </w:rPr>
        <w:t>、他同内容で7日分処方となる。</w:t>
      </w:r>
    </w:p>
    <w:p w:rsidR="00CC31FC" w:rsidRDefault="00CC31FC" w:rsidP="00FA3E94">
      <w:pPr>
        <w:ind w:left="1680" w:hangingChars="800" w:hanging="1680"/>
        <w:rPr>
          <w:rFonts w:ascii="ＭＳ ゴシック" w:eastAsia="ＭＳ ゴシック" w:hAnsi="ＭＳ ゴシック" w:cs="Times New Roman"/>
          <w:szCs w:val="21"/>
        </w:rPr>
      </w:pPr>
    </w:p>
    <w:p w:rsidR="00CC31FC" w:rsidRDefault="00CC31FC" w:rsidP="00FA3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CC31FC">
        <w:rPr>
          <w:rFonts w:ascii="ＭＳ ゴシック" w:eastAsia="ＭＳ ゴシック" w:hAnsi="ＭＳ ゴシック" w:cs="Times New Roman"/>
          <w:szCs w:val="21"/>
        </w:rPr>
        <w:t>臨時薬同内容で7日分処方となる。</w:t>
      </w:r>
    </w:p>
    <w:p w:rsidR="00CC31FC" w:rsidRDefault="00CC31FC" w:rsidP="00FA3E94">
      <w:pPr>
        <w:ind w:left="1680" w:hangingChars="800" w:hanging="1680"/>
        <w:rPr>
          <w:rFonts w:ascii="ＭＳ ゴシック" w:eastAsia="ＭＳ ゴシック" w:hAnsi="ＭＳ ゴシック" w:cs="Times New Roman"/>
          <w:szCs w:val="21"/>
        </w:rPr>
      </w:pPr>
    </w:p>
    <w:p w:rsidR="00CC31FC" w:rsidRDefault="00CC31FC" w:rsidP="00FA3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CC31FC">
        <w:rPr>
          <w:rFonts w:ascii="ＭＳ ゴシック" w:eastAsia="ＭＳ ゴシック" w:hAnsi="ＭＳ ゴシック" w:cs="Times New Roman"/>
          <w:szCs w:val="21"/>
        </w:rPr>
        <w:t>臨時薬ブロナンセリン8㎎→16㎎へ増量、他同内容で7日分処方となる。</w:t>
      </w:r>
    </w:p>
    <w:p w:rsidR="00CC31FC" w:rsidRDefault="00CC31FC" w:rsidP="00FA3E94">
      <w:pPr>
        <w:ind w:left="1680" w:hangingChars="800" w:hanging="1680"/>
        <w:rPr>
          <w:rFonts w:ascii="ＭＳ ゴシック" w:eastAsia="ＭＳ ゴシック" w:hAnsi="ＭＳ ゴシック" w:cs="Times New Roman"/>
          <w:szCs w:val="21"/>
        </w:rPr>
      </w:pPr>
    </w:p>
    <w:p w:rsidR="00CC31FC" w:rsidRDefault="00CC31FC" w:rsidP="00FA3E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Pr="00CC31FC">
        <w:rPr>
          <w:rFonts w:ascii="ＭＳ ゴシック" w:eastAsia="ＭＳ ゴシック" w:hAnsi="ＭＳ ゴシック" w:cs="Times New Roman"/>
          <w:szCs w:val="21"/>
        </w:rPr>
        <w:t>臨時薬同内容で7日分処方となる。</w:t>
      </w:r>
    </w:p>
    <w:p w:rsidR="00FA3E94" w:rsidRDefault="00FA3E94" w:rsidP="00CC31FC">
      <w:pPr>
        <w:rPr>
          <w:rFonts w:ascii="ＭＳ ゴシック" w:eastAsia="ＭＳ ゴシック" w:hAnsi="ＭＳ ゴシック" w:cs="Times New Roman"/>
          <w:szCs w:val="21"/>
        </w:rPr>
      </w:pPr>
    </w:p>
    <w:p w:rsidR="00CC31FC" w:rsidRDefault="00CC31FC" w:rsidP="00CC31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w:t>
      </w:r>
      <w:r w:rsidRPr="00CC31FC">
        <w:rPr>
          <w:rFonts w:ascii="ＭＳ ゴシック" w:eastAsia="ＭＳ ゴシック" w:hAnsi="ＭＳ ゴシック" w:cs="Times New Roman"/>
          <w:szCs w:val="21"/>
        </w:rPr>
        <w:t>臨時薬同内容で7日分処方となる。</w:t>
      </w:r>
    </w:p>
    <w:p w:rsidR="00CC31FC" w:rsidRDefault="00CC31FC" w:rsidP="00CC31FC">
      <w:pPr>
        <w:rPr>
          <w:rFonts w:ascii="ＭＳ ゴシック" w:eastAsia="ＭＳ ゴシック" w:hAnsi="ＭＳ ゴシック" w:cs="Times New Roman"/>
          <w:szCs w:val="21"/>
        </w:rPr>
      </w:pPr>
    </w:p>
    <w:p w:rsidR="00CC31FC" w:rsidRDefault="00CC31FC" w:rsidP="00CC31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CC31FC">
        <w:rPr>
          <w:rFonts w:ascii="ＭＳ ゴシック" w:eastAsia="ＭＳ ゴシック" w:hAnsi="ＭＳ ゴシック" w:cs="Times New Roman"/>
          <w:szCs w:val="21"/>
        </w:rPr>
        <w:t>臨時薬同内容で7日分処方となる。</w:t>
      </w:r>
    </w:p>
    <w:p w:rsidR="00CC31FC" w:rsidRDefault="00CC31FC" w:rsidP="00CC31FC">
      <w:pPr>
        <w:rPr>
          <w:rFonts w:ascii="ＭＳ ゴシック" w:eastAsia="ＭＳ ゴシック" w:hAnsi="ＭＳ ゴシック" w:cs="Times New Roman"/>
          <w:szCs w:val="21"/>
        </w:rPr>
      </w:pPr>
    </w:p>
    <w:p w:rsidR="00CC31FC" w:rsidRDefault="00CC31FC" w:rsidP="00CC31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Pr="00CC31FC">
        <w:rPr>
          <w:rFonts w:ascii="ＭＳ ゴシック" w:eastAsia="ＭＳ ゴシック" w:hAnsi="ＭＳ ゴシック" w:cs="Times New Roman"/>
          <w:szCs w:val="21"/>
        </w:rPr>
        <w:t>臨時薬同内容で7日分処方となる。</w:t>
      </w:r>
    </w:p>
    <w:p w:rsidR="00CC31FC" w:rsidRDefault="00CC31FC" w:rsidP="00CC31FC">
      <w:pPr>
        <w:rPr>
          <w:rFonts w:ascii="ＭＳ ゴシック" w:eastAsia="ＭＳ ゴシック" w:hAnsi="ＭＳ ゴシック" w:cs="Times New Roman"/>
          <w:szCs w:val="21"/>
        </w:rPr>
      </w:pPr>
    </w:p>
    <w:p w:rsidR="00CC31FC" w:rsidRDefault="00CC31FC" w:rsidP="00CC31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CC31FC">
        <w:rPr>
          <w:rFonts w:ascii="ＭＳ ゴシック" w:eastAsia="ＭＳ ゴシック" w:hAnsi="ＭＳ ゴシック" w:cs="Times New Roman"/>
          <w:szCs w:val="21"/>
        </w:rPr>
        <w:t>臨時薬同内容で7日分処方となる。</w:t>
      </w:r>
    </w:p>
    <w:p w:rsidR="00CC31FC" w:rsidRDefault="00CC31FC" w:rsidP="00CC31FC">
      <w:pPr>
        <w:rPr>
          <w:rFonts w:ascii="ＭＳ ゴシック" w:eastAsia="ＭＳ ゴシック" w:hAnsi="ＭＳ ゴシック" w:cs="Times New Roman"/>
          <w:szCs w:val="21"/>
        </w:rPr>
      </w:pPr>
    </w:p>
    <w:p w:rsidR="00CC31FC" w:rsidRDefault="00CC31FC" w:rsidP="002D5D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CC31FC">
        <w:rPr>
          <w:rFonts w:ascii="ＭＳ ゴシック" w:eastAsia="ＭＳ ゴシック" w:hAnsi="ＭＳ ゴシック" w:cs="Times New Roman"/>
          <w:szCs w:val="21"/>
        </w:rPr>
        <w:t>心電図指示あり、結果所見にて異常なし。</w:t>
      </w:r>
      <w:r w:rsidRPr="00CC31FC">
        <w:rPr>
          <w:rFonts w:ascii="ＭＳ ゴシック" w:eastAsia="ＭＳ ゴシック" w:hAnsi="ＭＳ ゴシック" w:cs="Times New Roman"/>
          <w:szCs w:val="21"/>
        </w:rPr>
        <w:br/>
        <w:t>臨時薬オランザピン10㎎→12.5㎎へ増量、ロラゼパム0.5㎎→1.5㎎へ増量、他同内容で7日分処方となる。</w:t>
      </w:r>
    </w:p>
    <w:p w:rsidR="00B5107A" w:rsidRDefault="00B5107A" w:rsidP="002D5D8E">
      <w:pPr>
        <w:ind w:left="1680" w:hangingChars="800" w:hanging="1680"/>
        <w:rPr>
          <w:rFonts w:ascii="ＭＳ ゴシック" w:eastAsia="ＭＳ ゴシック" w:hAnsi="ＭＳ ゴシック" w:cs="Times New Roman"/>
          <w:szCs w:val="21"/>
        </w:rPr>
      </w:pPr>
    </w:p>
    <w:p w:rsidR="00B5107A" w:rsidRDefault="00B5107A" w:rsidP="002D5D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B5107A">
        <w:rPr>
          <w:rFonts w:ascii="ＭＳ ゴシック" w:eastAsia="ＭＳ ゴシック" w:hAnsi="ＭＳ ゴシック" w:cs="Times New Roman"/>
          <w:szCs w:val="21"/>
        </w:rPr>
        <w:t>11/11より時間開放開始の指示（10時～11時、14時～15時）。</w:t>
      </w:r>
      <w:r w:rsidRPr="00B5107A">
        <w:rPr>
          <w:rFonts w:ascii="ＭＳ ゴシック" w:eastAsia="ＭＳ ゴシック" w:hAnsi="ＭＳ ゴシック" w:cs="Times New Roman"/>
          <w:szCs w:val="21"/>
        </w:rPr>
        <w:br/>
        <w:t>臨時薬同内容で7日分処方となる。</w:t>
      </w:r>
    </w:p>
    <w:p w:rsidR="00B5107A" w:rsidRDefault="00B5107A" w:rsidP="002D5D8E">
      <w:pPr>
        <w:ind w:left="1680" w:hangingChars="800" w:hanging="1680"/>
        <w:rPr>
          <w:rFonts w:ascii="ＭＳ ゴシック" w:eastAsia="ＭＳ ゴシック" w:hAnsi="ＭＳ ゴシック" w:cs="Times New Roman"/>
          <w:szCs w:val="21"/>
        </w:rPr>
      </w:pPr>
    </w:p>
    <w:p w:rsidR="00B5107A" w:rsidRDefault="00B5107A" w:rsidP="002D5D8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B5107A">
        <w:rPr>
          <w:rFonts w:ascii="ＭＳ ゴシック" w:eastAsia="ＭＳ ゴシック" w:hAnsi="ＭＳ ゴシック" w:cs="Times New Roman"/>
          <w:szCs w:val="21"/>
        </w:rPr>
        <w:t>臨時薬クエチアピン200㎎→400㎎へ増量、アリピプラゾール24㎎就寝薬→朝薬へ変更、ラツーダ中止、リボトリール1.5㎎→1㎎へ減量。他同内容で7日分処方となる。</w:t>
      </w:r>
    </w:p>
    <w:p w:rsidR="00CC31FC" w:rsidRPr="00612068" w:rsidRDefault="00CC31FC" w:rsidP="00CC31FC">
      <w:pPr>
        <w:rPr>
          <w:rFonts w:ascii="ＭＳ ゴシック" w:eastAsia="ＭＳ ゴシック" w:hAnsi="ＭＳ ゴシック" w:cs="Times New Roman"/>
          <w:szCs w:val="21"/>
        </w:rPr>
      </w:pPr>
    </w:p>
    <w:p w:rsidR="00BB77B6" w:rsidRDefault="00BB77B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5A0B">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Dr.診察情報＞</w:t>
      </w:r>
    </w:p>
    <w:p w:rsidR="00EB6EB9" w:rsidRDefault="009324B9" w:rsidP="005B5A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3E94">
        <w:rPr>
          <w:rFonts w:ascii="ＭＳ ゴシック" w:eastAsia="ＭＳ ゴシック" w:hAnsi="ＭＳ ゴシック" w:cs="Times New Roman" w:hint="eastAsia"/>
          <w:szCs w:val="21"/>
        </w:rPr>
        <w:t>宮崎　宏之様～</w:t>
      </w:r>
      <w:r w:rsidR="00FA3E94" w:rsidRPr="00FA3E94">
        <w:rPr>
          <w:rFonts w:ascii="ＭＳ ゴシック" w:eastAsia="ＭＳ ゴシック" w:hAnsi="ＭＳ ゴシック" w:cs="Times New Roman"/>
          <w:szCs w:val="21"/>
        </w:rPr>
        <w:t>臨時薬オランザピン（5）2T中止、セルトラリン（25）1T追加となる。その他同内容で7日分処方。</w:t>
      </w:r>
    </w:p>
    <w:p w:rsidR="005B5A0B" w:rsidRDefault="005B5A0B" w:rsidP="005B5A0B">
      <w:pPr>
        <w:ind w:left="1680" w:hangingChars="800" w:hanging="1680"/>
        <w:rPr>
          <w:rFonts w:ascii="ＭＳ ゴシック" w:eastAsia="ＭＳ ゴシック" w:hAnsi="ＭＳ ゴシック" w:cs="Times New Roman"/>
          <w:szCs w:val="21"/>
        </w:rPr>
      </w:pPr>
    </w:p>
    <w:p w:rsidR="00DB48A6"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C31FC">
        <w:rPr>
          <w:rFonts w:ascii="ＭＳ ゴシック" w:eastAsia="ＭＳ ゴシック" w:hAnsi="ＭＳ ゴシック" w:cs="Times New Roman" w:hint="eastAsia"/>
          <w:szCs w:val="21"/>
        </w:rPr>
        <w:t>舩場　みこ様～</w:t>
      </w:r>
      <w:r w:rsidR="00CC31FC" w:rsidRPr="00CC31FC">
        <w:rPr>
          <w:rFonts w:ascii="ＭＳ ゴシック" w:eastAsia="ＭＳ ゴシック" w:hAnsi="ＭＳ ゴシック" w:cs="Times New Roman"/>
          <w:szCs w:val="21"/>
        </w:rPr>
        <w:t>ルネスタ（1）1T中止、デエビゴ（2.5）1T追加となる。その他同内容で7日分処方。また入院当初の胸苦は軽減、消失しており、そのほか不安や抑うつの訴えは聞かれないため退院調整するようにと指示あり。</w:t>
      </w:r>
    </w:p>
    <w:p w:rsidR="00FA3E94" w:rsidRDefault="00FA3E94" w:rsidP="00FF6618">
      <w:pPr>
        <w:ind w:left="1680" w:hangingChars="800" w:hanging="1680"/>
        <w:rPr>
          <w:rFonts w:ascii="ＭＳ ゴシック" w:eastAsia="ＭＳ ゴシック" w:hAnsi="ＭＳ ゴシック" w:cs="Times New Roman"/>
          <w:szCs w:val="21"/>
        </w:rPr>
      </w:pPr>
    </w:p>
    <w:p w:rsidR="00FA3E94"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C31FC">
        <w:rPr>
          <w:rFonts w:ascii="ＭＳ ゴシック" w:eastAsia="ＭＳ ゴシック" w:hAnsi="ＭＳ ゴシック" w:cs="Times New Roman" w:hint="eastAsia"/>
          <w:szCs w:val="21"/>
        </w:rPr>
        <w:t>泉山　紀子様～</w:t>
      </w:r>
      <w:r w:rsidR="00CC31FC" w:rsidRPr="00CC31FC">
        <w:rPr>
          <w:rFonts w:ascii="ＭＳ ゴシック" w:eastAsia="ＭＳ ゴシック" w:hAnsi="ＭＳ ゴシック" w:cs="Times New Roman"/>
          <w:szCs w:val="21"/>
        </w:rPr>
        <w:t>臨時薬同内容で7日分処方。私物（日用品のみ）については看護師で判断し持たせてもいいと主治医より指示あり。CDプレーヤーはホールで使用するよう説明されている。</w:t>
      </w:r>
    </w:p>
    <w:p w:rsidR="00FA3E94" w:rsidRDefault="00FA3E94" w:rsidP="00FF6618">
      <w:pPr>
        <w:ind w:left="1680" w:hangingChars="800" w:hanging="1680"/>
        <w:rPr>
          <w:rFonts w:ascii="ＭＳ ゴシック" w:eastAsia="ＭＳ ゴシック" w:hAnsi="ＭＳ ゴシック" w:cs="Times New Roman"/>
          <w:szCs w:val="21"/>
        </w:rPr>
      </w:pPr>
    </w:p>
    <w:p w:rsidR="00FA3E94"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5D86">
        <w:rPr>
          <w:rFonts w:ascii="ＭＳ ゴシック" w:eastAsia="ＭＳ ゴシック" w:hAnsi="ＭＳ ゴシック" w:cs="Times New Roman" w:hint="eastAsia"/>
          <w:szCs w:val="21"/>
        </w:rPr>
        <w:t>山本　嗣教様～</w:t>
      </w:r>
      <w:r w:rsidR="000F5D86" w:rsidRPr="000F5D86">
        <w:rPr>
          <w:rFonts w:ascii="ＭＳ ゴシック" w:eastAsia="ＭＳ ゴシック" w:hAnsi="ＭＳ ゴシック" w:cs="Times New Roman"/>
          <w:szCs w:val="21"/>
        </w:rPr>
        <w:t>処方・指示の変更なし。</w:t>
      </w:r>
    </w:p>
    <w:p w:rsidR="000F5D86" w:rsidRDefault="000F5D86" w:rsidP="00FF6618">
      <w:pPr>
        <w:ind w:left="1680" w:hangingChars="800" w:hanging="1680"/>
        <w:rPr>
          <w:rFonts w:ascii="ＭＳ ゴシック" w:eastAsia="ＭＳ ゴシック" w:hAnsi="ＭＳ ゴシック" w:cs="Times New Roman"/>
          <w:szCs w:val="21"/>
        </w:rPr>
      </w:pPr>
    </w:p>
    <w:p w:rsidR="000F5D86" w:rsidRDefault="000F5D8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忠男様～</w:t>
      </w:r>
      <w:r w:rsidRPr="000F5D86">
        <w:rPr>
          <w:rFonts w:ascii="ＭＳ ゴシック" w:eastAsia="ＭＳ ゴシック" w:hAnsi="ＭＳ ゴシック" w:cs="Times New Roman"/>
          <w:szCs w:val="21"/>
        </w:rPr>
        <w:t>臨時薬同内容で7日分処方。</w:t>
      </w:r>
    </w:p>
    <w:p w:rsidR="000F5D86" w:rsidRDefault="000F5D86" w:rsidP="00FF6618">
      <w:pPr>
        <w:ind w:left="1680" w:hangingChars="800" w:hanging="1680"/>
        <w:rPr>
          <w:rFonts w:ascii="ＭＳ ゴシック" w:eastAsia="ＭＳ ゴシック" w:hAnsi="ＭＳ ゴシック" w:cs="Times New Roman"/>
          <w:szCs w:val="21"/>
        </w:rPr>
      </w:pPr>
    </w:p>
    <w:p w:rsidR="000F5D86" w:rsidRDefault="000F5D8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隆様～</w:t>
      </w:r>
      <w:r w:rsidRPr="000F5D86">
        <w:rPr>
          <w:rFonts w:ascii="ＭＳ ゴシック" w:eastAsia="ＭＳ ゴシック" w:hAnsi="ＭＳ ゴシック" w:cs="Times New Roman"/>
          <w:szCs w:val="21"/>
        </w:rPr>
        <w:t>臨時薬同内容で7日分処方。</w:t>
      </w:r>
    </w:p>
    <w:p w:rsidR="000F5D86" w:rsidRDefault="000F5D86" w:rsidP="00FF6618">
      <w:pPr>
        <w:ind w:left="1680" w:hangingChars="800" w:hanging="1680"/>
        <w:rPr>
          <w:rFonts w:ascii="ＭＳ ゴシック" w:eastAsia="ＭＳ ゴシック" w:hAnsi="ＭＳ ゴシック" w:cs="Times New Roman"/>
          <w:szCs w:val="21"/>
        </w:rPr>
      </w:pPr>
    </w:p>
    <w:p w:rsidR="000F5D86" w:rsidRDefault="000F5D8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房男様～</w:t>
      </w:r>
      <w:r w:rsidRPr="000F5D86">
        <w:rPr>
          <w:rFonts w:ascii="ＭＳ ゴシック" w:eastAsia="ＭＳ ゴシック" w:hAnsi="ＭＳ ゴシック" w:cs="Times New Roman"/>
          <w:szCs w:val="21"/>
        </w:rPr>
        <w:t>臨時薬ツムラ54　抑肝散中止となる。</w:t>
      </w:r>
    </w:p>
    <w:p w:rsidR="000F5D86" w:rsidRDefault="000F5D86" w:rsidP="00FF6618">
      <w:pPr>
        <w:ind w:left="1680" w:hangingChars="800" w:hanging="1680"/>
        <w:rPr>
          <w:rFonts w:ascii="ＭＳ ゴシック" w:eastAsia="ＭＳ ゴシック" w:hAnsi="ＭＳ ゴシック" w:cs="Times New Roman"/>
          <w:szCs w:val="21"/>
        </w:rPr>
      </w:pPr>
    </w:p>
    <w:p w:rsidR="000F5D86" w:rsidRDefault="000F5D8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・寺戸　泰子様～</w:t>
      </w:r>
      <w:r w:rsidRPr="000F5D86">
        <w:rPr>
          <w:rFonts w:ascii="ＭＳ ゴシック" w:eastAsia="ＭＳ ゴシック" w:hAnsi="ＭＳ ゴシック" w:cs="Times New Roman"/>
          <w:szCs w:val="21"/>
        </w:rPr>
        <w:t>臨時薬同内容で7日分処方。</w:t>
      </w:r>
    </w:p>
    <w:p w:rsidR="000F5D86" w:rsidRDefault="000F5D86" w:rsidP="00FF6618">
      <w:pPr>
        <w:ind w:left="1680" w:hangingChars="800" w:hanging="1680"/>
        <w:rPr>
          <w:rFonts w:ascii="ＭＳ ゴシック" w:eastAsia="ＭＳ ゴシック" w:hAnsi="ＭＳ ゴシック" w:cs="Times New Roman"/>
          <w:szCs w:val="21"/>
        </w:rPr>
      </w:pPr>
    </w:p>
    <w:p w:rsidR="000F5D86" w:rsidRDefault="000F5D8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・水梨　孝純様～</w:t>
      </w:r>
      <w:r w:rsidRPr="000F5D86">
        <w:rPr>
          <w:rFonts w:ascii="ＭＳ ゴシック" w:eastAsia="ＭＳ ゴシック" w:hAnsi="ＭＳ ゴシック" w:cs="Times New Roman"/>
          <w:szCs w:val="21"/>
        </w:rPr>
        <w:t>処方・指示の変更なし。</w:t>
      </w:r>
    </w:p>
    <w:p w:rsidR="00FA3E94" w:rsidRDefault="00FA3E94" w:rsidP="00E67281">
      <w:pPr>
        <w:rPr>
          <w:rFonts w:ascii="ＭＳ ゴシック" w:eastAsia="ＭＳ ゴシック" w:hAnsi="ＭＳ ゴシック" w:cs="Times New Roman" w:hint="eastAsia"/>
          <w:szCs w:val="21"/>
        </w:rPr>
      </w:pPr>
    </w:p>
    <w:p w:rsidR="005B5A0B" w:rsidRDefault="005B5A0B"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0F5D86" w:rsidRDefault="000F5D8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Pr="000F5D86">
        <w:rPr>
          <w:rFonts w:ascii="ＭＳ ゴシック" w:eastAsia="ＭＳ ゴシック" w:hAnsi="ＭＳ ゴシック" w:cs="Times New Roman"/>
          <w:szCs w:val="21"/>
        </w:rPr>
        <w:t>特変なし、同前処置。　テルビナフィンクリーム1本処方となる。</w:t>
      </w:r>
    </w:p>
    <w:p w:rsidR="000F5D86" w:rsidRDefault="000F5D86" w:rsidP="00FF6618">
      <w:pPr>
        <w:ind w:left="1680" w:hangingChars="800" w:hanging="1680"/>
        <w:rPr>
          <w:rFonts w:ascii="ＭＳ ゴシック" w:eastAsia="ＭＳ ゴシック" w:hAnsi="ＭＳ ゴシック" w:cs="Times New Roman"/>
          <w:szCs w:val="21"/>
        </w:rPr>
      </w:pPr>
    </w:p>
    <w:p w:rsidR="005B5A0B" w:rsidRDefault="005B5A0B"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A3E94">
        <w:rPr>
          <w:rFonts w:ascii="ＭＳ ゴシック" w:eastAsia="ＭＳ ゴシック" w:hAnsi="ＭＳ ゴシック" w:cs="Times New Roman" w:hint="eastAsia"/>
          <w:szCs w:val="21"/>
        </w:rPr>
        <w:t>下浅　光敬様～</w:t>
      </w:r>
      <w:r w:rsidR="00FA3E94" w:rsidRPr="00FA3E94">
        <w:rPr>
          <w:rFonts w:ascii="ＭＳ ゴシック" w:eastAsia="ＭＳ ゴシック" w:hAnsi="ＭＳ ゴシック" w:cs="Times New Roman"/>
          <w:szCs w:val="21"/>
        </w:rPr>
        <w:t>両趾間に発赤、びらん、疼痛（+）。エギザルべ1本処方。</w:t>
      </w:r>
    </w:p>
    <w:p w:rsidR="005B5A0B" w:rsidRDefault="005B5A0B" w:rsidP="00FF6618">
      <w:pPr>
        <w:ind w:left="1680" w:hangingChars="800" w:hanging="1680"/>
        <w:rPr>
          <w:rFonts w:ascii="ＭＳ ゴシック" w:eastAsia="ＭＳ ゴシック" w:hAnsi="ＭＳ ゴシック" w:cs="Times New Roman"/>
          <w:szCs w:val="21"/>
        </w:rPr>
      </w:pPr>
    </w:p>
    <w:p w:rsidR="005B5A0B" w:rsidRDefault="00FA3E94" w:rsidP="00E6728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・泉山　紀子様～</w:t>
      </w:r>
      <w:r w:rsidRPr="00FA3E94">
        <w:rPr>
          <w:rFonts w:ascii="ＭＳ ゴシック" w:eastAsia="ＭＳ ゴシック" w:hAnsi="ＭＳ ゴシック" w:cs="Times New Roman"/>
          <w:szCs w:val="21"/>
        </w:rPr>
        <w:t>両足底乾燥、落屑　同前処置の指示。テルビナフィンクリーム1本処方。</w:t>
      </w:r>
      <w:bookmarkStart w:id="0" w:name="_GoBack"/>
      <w:bookmarkEnd w:id="0"/>
    </w:p>
    <w:p w:rsidR="00FA3E94"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・矢羽々　栄三郎様～</w:t>
      </w:r>
      <w:r w:rsidRPr="00FA3E94">
        <w:rPr>
          <w:rFonts w:ascii="ＭＳ ゴシック" w:eastAsia="ＭＳ ゴシック" w:hAnsi="ＭＳ ゴシック" w:cs="Times New Roman"/>
          <w:szCs w:val="21"/>
        </w:rPr>
        <w:t>仙骨部局面稍縮小、同前処置の指示。</w:t>
      </w:r>
    </w:p>
    <w:p w:rsidR="00FA3E94" w:rsidRDefault="00FA3E94" w:rsidP="00FF6618">
      <w:pPr>
        <w:ind w:left="1680" w:hangingChars="800" w:hanging="1680"/>
        <w:rPr>
          <w:rFonts w:ascii="ＭＳ ゴシック" w:eastAsia="ＭＳ ゴシック" w:hAnsi="ＭＳ ゴシック" w:cs="Times New Roman"/>
          <w:szCs w:val="21"/>
        </w:rPr>
      </w:pPr>
    </w:p>
    <w:p w:rsidR="00FA3E94"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利香様～</w:t>
      </w:r>
      <w:r w:rsidRPr="00FA3E94">
        <w:rPr>
          <w:rFonts w:ascii="ＭＳ ゴシック" w:eastAsia="ＭＳ ゴシック" w:hAnsi="ＭＳ ゴシック" w:cs="Times New Roman"/>
          <w:szCs w:val="21"/>
        </w:rPr>
        <w:t>両趾爪囲に発赤、疼痛（+）、ゲンタマイシン軟膏塗布の指示。</w:t>
      </w:r>
    </w:p>
    <w:p w:rsidR="00FA3E94" w:rsidRDefault="00FA3E94" w:rsidP="00FF6618">
      <w:pPr>
        <w:ind w:left="1680" w:hangingChars="800" w:hanging="1680"/>
        <w:rPr>
          <w:rFonts w:ascii="ＭＳ ゴシック" w:eastAsia="ＭＳ ゴシック" w:hAnsi="ＭＳ ゴシック" w:cs="Times New Roman"/>
          <w:szCs w:val="21"/>
        </w:rPr>
      </w:pPr>
    </w:p>
    <w:p w:rsidR="00FA3E94"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・舩場　みこ様～</w:t>
      </w:r>
      <w:r w:rsidRPr="00FA3E94">
        <w:rPr>
          <w:rFonts w:ascii="ＭＳ ゴシック" w:eastAsia="ＭＳ ゴシック" w:hAnsi="ＭＳ ゴシック" w:cs="Times New Roman"/>
          <w:szCs w:val="21"/>
        </w:rPr>
        <w:t>躯幹・四肢特に両下肢皮膚乾燥。粟粒大丘疹、掻痕多発、痒み（特に夜間）（+）。皮膚乾燥性湿疹。</w:t>
      </w:r>
      <w:r w:rsidRPr="00FA3E94">
        <w:rPr>
          <w:rFonts w:ascii="ＭＳ ゴシック" w:eastAsia="ＭＳ ゴシック" w:hAnsi="ＭＳ ゴシック" w:cs="Times New Roman"/>
          <w:szCs w:val="21"/>
        </w:rPr>
        <w:br/>
        <w:t>①クレマスチン2T/7日分（朝夕1Tずつ）</w:t>
      </w:r>
      <w:r w:rsidRPr="00FA3E94">
        <w:rPr>
          <w:rFonts w:ascii="ＭＳ ゴシック" w:eastAsia="ＭＳ ゴシック" w:hAnsi="ＭＳ ゴシック" w:cs="Times New Roman"/>
          <w:szCs w:val="21"/>
        </w:rPr>
        <w:br/>
        <w:t>②デルモゾールDP軟膏3本　処方となる。</w:t>
      </w:r>
    </w:p>
    <w:p w:rsidR="00FA3E94" w:rsidRDefault="00FA3E94" w:rsidP="00FF6618">
      <w:pPr>
        <w:ind w:left="1680" w:hangingChars="800" w:hanging="1680"/>
        <w:rPr>
          <w:rFonts w:ascii="ＭＳ ゴシック" w:eastAsia="ＭＳ ゴシック" w:hAnsi="ＭＳ ゴシック" w:cs="Times New Roman"/>
          <w:szCs w:val="21"/>
        </w:rPr>
      </w:pPr>
    </w:p>
    <w:p w:rsidR="00FA3E94"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Pr="00FA3E94">
        <w:rPr>
          <w:rFonts w:ascii="ＭＳ ゴシック" w:eastAsia="ＭＳ ゴシック" w:hAnsi="ＭＳ ゴシック" w:cs="Times New Roman"/>
          <w:szCs w:val="21"/>
        </w:rPr>
        <w:t>漸次軽快、同前処置の指示。</w:t>
      </w:r>
    </w:p>
    <w:p w:rsidR="00FA3E94" w:rsidRDefault="00FA3E94" w:rsidP="00FF6618">
      <w:pPr>
        <w:ind w:left="1680" w:hangingChars="800" w:hanging="1680"/>
        <w:rPr>
          <w:rFonts w:ascii="ＭＳ ゴシック" w:eastAsia="ＭＳ ゴシック" w:hAnsi="ＭＳ ゴシック" w:cs="Times New Roman"/>
          <w:szCs w:val="21"/>
        </w:rPr>
      </w:pPr>
    </w:p>
    <w:p w:rsidR="00FA3E94"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FA3E94">
        <w:rPr>
          <w:rFonts w:ascii="ＭＳ ゴシック" w:eastAsia="ＭＳ ゴシック" w:hAnsi="ＭＳ ゴシック" w:cs="Times New Roman"/>
          <w:szCs w:val="21"/>
        </w:rPr>
        <w:t>特変なし、同前処置の指示。</w:t>
      </w:r>
    </w:p>
    <w:p w:rsidR="00FA3E94" w:rsidRDefault="00FA3E94" w:rsidP="00FF6618">
      <w:pPr>
        <w:ind w:left="1680" w:hangingChars="800" w:hanging="1680"/>
        <w:rPr>
          <w:rFonts w:ascii="ＭＳ ゴシック" w:eastAsia="ＭＳ ゴシック" w:hAnsi="ＭＳ ゴシック" w:cs="Times New Roman"/>
          <w:szCs w:val="21"/>
        </w:rPr>
      </w:pPr>
    </w:p>
    <w:p w:rsidR="00FA3E94" w:rsidRDefault="00FA3E94"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FA3E94">
        <w:rPr>
          <w:rFonts w:ascii="ＭＳ ゴシック" w:eastAsia="ＭＳ ゴシック" w:hAnsi="ＭＳ ゴシック" w:cs="Times New Roman"/>
          <w:szCs w:val="21"/>
        </w:rPr>
        <w:t>特変なし①ナジフロクリーム1本②ヘパリン類似物質油性クリーム1本③デルモモゾールDPローション1本処方となる。</w:t>
      </w:r>
    </w:p>
    <w:p w:rsidR="00FA3E94" w:rsidRDefault="00FA3E94" w:rsidP="00FF6618">
      <w:pPr>
        <w:ind w:left="1680" w:hangingChars="800" w:hanging="1680"/>
        <w:rPr>
          <w:rFonts w:ascii="ＭＳ ゴシック" w:eastAsia="ＭＳ ゴシック" w:hAnsi="ＭＳ ゴシック" w:cs="Times New Roman"/>
          <w:szCs w:val="21"/>
        </w:rPr>
      </w:pPr>
    </w:p>
    <w:p w:rsidR="00FA3E94" w:rsidRDefault="00FA3E94" w:rsidP="00FA3E9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・小比類巻　薫様～</w:t>
      </w:r>
      <w:r w:rsidRPr="00FA3E94">
        <w:rPr>
          <w:rFonts w:ascii="ＭＳ ゴシック" w:eastAsia="ＭＳ ゴシック" w:hAnsi="ＭＳ ゴシック" w:cs="Times New Roman"/>
          <w:szCs w:val="21"/>
        </w:rPr>
        <w:t>腰～両下肢　皮膚乾燥</w:t>
      </w:r>
      <w:r>
        <w:rPr>
          <w:rFonts w:ascii="ＭＳ ゴシック" w:eastAsia="ＭＳ ゴシック" w:hAnsi="ＭＳ ゴシック" w:cs="Times New Roman" w:hint="eastAsia"/>
          <w:szCs w:val="21"/>
        </w:rPr>
        <w:t>。</w:t>
      </w:r>
      <w:r w:rsidRPr="00FA3E94">
        <w:rPr>
          <w:rFonts w:ascii="ＭＳ ゴシック" w:eastAsia="ＭＳ ゴシック" w:hAnsi="ＭＳ ゴシック" w:cs="Times New Roman"/>
          <w:szCs w:val="21"/>
        </w:rPr>
        <w:t>小丘疹多数、掻痕（+）</w:t>
      </w:r>
      <w:r w:rsidRPr="00FA3E94">
        <w:rPr>
          <w:rFonts w:ascii="ＭＳ ゴシック" w:eastAsia="ＭＳ ゴシック" w:hAnsi="ＭＳ ゴシック" w:cs="Times New Roman"/>
          <w:szCs w:val="21"/>
        </w:rPr>
        <w:br/>
        <w:t>①クレマスチン　2T/7日分（朝夕1Tずつ）</w:t>
      </w:r>
      <w:r w:rsidRPr="00FA3E94">
        <w:rPr>
          <w:rFonts w:ascii="ＭＳ ゴシック" w:eastAsia="ＭＳ ゴシック" w:hAnsi="ＭＳ ゴシック" w:cs="Times New Roman"/>
          <w:szCs w:val="21"/>
        </w:rPr>
        <w:br/>
        <w:t>②デルモゾールDP軟膏3本　処方。</w:t>
      </w:r>
    </w:p>
    <w:p w:rsidR="00FA3E94" w:rsidRPr="00EB6EB9" w:rsidRDefault="00FA3E94" w:rsidP="00FF6618">
      <w:pPr>
        <w:ind w:left="1680" w:hangingChars="800" w:hanging="1680"/>
        <w:rPr>
          <w:rFonts w:ascii="ＭＳ ゴシック" w:eastAsia="ＭＳ ゴシック" w:hAnsi="ＭＳ ゴシック" w:cs="Times New Roman"/>
          <w:szCs w:val="21"/>
        </w:rPr>
      </w:pPr>
    </w:p>
    <w:p w:rsidR="00D35552" w:rsidRDefault="00BB751F"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5B92">
        <w:rPr>
          <w:rFonts w:ascii="ＭＳ ゴシック" w:eastAsia="ＭＳ ゴシック" w:hAnsi="ＭＳ ゴシック" w:cs="Times New Roman" w:hint="eastAsia"/>
          <w:szCs w:val="21"/>
        </w:rPr>
        <w:t>新入院患者</w:t>
      </w:r>
      <w:r w:rsidR="00EB2769">
        <w:rPr>
          <w:rFonts w:ascii="ＭＳ ゴシック" w:eastAsia="ＭＳ ゴシック" w:hAnsi="ＭＳ ゴシック" w:cs="Times New Roman" w:hint="eastAsia"/>
          <w:szCs w:val="21"/>
        </w:rPr>
        <w:t>様</w:t>
      </w:r>
      <w:r w:rsidR="00DB48A6">
        <w:rPr>
          <w:rFonts w:ascii="ＭＳ ゴシック" w:eastAsia="ＭＳ ゴシック" w:hAnsi="ＭＳ ゴシック" w:cs="Times New Roman" w:hint="eastAsia"/>
          <w:szCs w:val="21"/>
        </w:rPr>
        <w:t>情報</w:t>
      </w:r>
      <w:r w:rsidR="00D35552">
        <w:rPr>
          <w:rFonts w:ascii="ＭＳ ゴシック" w:eastAsia="ＭＳ ゴシック" w:hAnsi="ＭＳ ゴシック" w:cs="Times New Roman" w:hint="eastAsia"/>
          <w:szCs w:val="21"/>
        </w:rPr>
        <w:t>＞</w:t>
      </w:r>
    </w:p>
    <w:p w:rsidR="00D55FBB" w:rsidRPr="00D55FBB" w:rsidRDefault="00D55FBB" w:rsidP="00D55FBB">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日　　時：令和4年11月10日　10：30</w:t>
      </w:r>
    </w:p>
    <w:p w:rsidR="00D55FBB" w:rsidRPr="00D55FBB" w:rsidRDefault="00D55FBB" w:rsidP="00D55FBB">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氏　　名：船渡　幸男（ふなわたり　ゆきお）様</w:t>
      </w:r>
    </w:p>
    <w:p w:rsidR="00D55FBB" w:rsidRPr="00D55FBB" w:rsidRDefault="00D55FBB" w:rsidP="00D55FBB">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生年月日：昭和25年2月23日　72歳</w:t>
      </w:r>
    </w:p>
    <w:p w:rsidR="00D55FBB" w:rsidRPr="00D55FBB" w:rsidRDefault="00D55FBB" w:rsidP="00D55FBB">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病　　名：統合失調症</w:t>
      </w:r>
    </w:p>
    <w:p w:rsidR="00D55FBB" w:rsidRPr="00D55FBB" w:rsidRDefault="00D55FBB" w:rsidP="00D55FBB">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性　　別：男性</w:t>
      </w:r>
    </w:p>
    <w:p w:rsidR="00D55FBB" w:rsidRPr="00D55FBB" w:rsidRDefault="00D55FBB" w:rsidP="00D55FBB">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主 治 医：小栁Dr.</w:t>
      </w:r>
    </w:p>
    <w:p w:rsidR="00D55FBB" w:rsidRPr="00D55FBB" w:rsidRDefault="00D55FBB" w:rsidP="00D55FBB">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入院形態：医療保護入院</w:t>
      </w:r>
    </w:p>
    <w:p w:rsidR="00D55FBB" w:rsidRPr="00D55FBB" w:rsidRDefault="00D55FBB" w:rsidP="00CE2513">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病　　棟：東病棟Bユニット3号室</w:t>
      </w:r>
    </w:p>
    <w:p w:rsidR="00D55FBB" w:rsidRPr="00D55FBB" w:rsidRDefault="00D55FBB" w:rsidP="00D55FBB">
      <w:pPr>
        <w:ind w:left="1808" w:hangingChars="800" w:hanging="1808"/>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＜経過＞</w:t>
      </w:r>
    </w:p>
    <w:p w:rsidR="00D55FBB" w:rsidRPr="00D55FBB" w:rsidRDefault="00D55FBB" w:rsidP="00CE2513">
      <w:pPr>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 xml:space="preserve">　H14年6月父の死去を機に不安感が出現。H14年10月頃より幻聴・幻視や独語等の症状が出現し、暴力行為に至ることがあった。H14.10.27自宅へ放火し、手刀を振り回す等の危険行為があり、H14.10.29当院へ措置入院となる。H15.12.6自宅へ退院後は当院への定期的な通院・服薬を継続している。薬物療法等により幻覚妄想は概ね潜在化している。今年に入ってから、自宅にて本人が叫んでいる様子があり、6月に近隣住人より警察通報をされている。そのことから高齢者支援センターや民生委員の介入もあるが自宅訪問を本人が拒否するなどの状況にあった。R4.10.13姉と甥とともに受診。認知機能低下および奇声など幻覚妄想に左右された行動が見られ治療が必要であり、かつ今後自宅での生活は困難。</w:t>
      </w:r>
    </w:p>
    <w:p w:rsidR="00D55FBB" w:rsidRPr="00D55FBB" w:rsidRDefault="00D55FBB" w:rsidP="00CE2513">
      <w:pPr>
        <w:rPr>
          <w:rFonts w:ascii="ＭＳ ゴシック" w:eastAsia="ＭＳ ゴシック" w:hAnsi="ＭＳ ゴシック"/>
          <w:color w:val="000000"/>
          <w:spacing w:val="8"/>
          <w:szCs w:val="21"/>
        </w:rPr>
      </w:pPr>
      <w:r w:rsidRPr="00D55FBB">
        <w:rPr>
          <w:rFonts w:ascii="ＭＳ ゴシック" w:eastAsia="ＭＳ ゴシック" w:hAnsi="ＭＳ ゴシック"/>
          <w:color w:val="000000"/>
          <w:spacing w:val="8"/>
          <w:szCs w:val="21"/>
        </w:rPr>
        <w:t xml:space="preserve">　R4.11.10症状の改善・環境調整目的にて、東病棟Bユニットへ医療保護入院となる。</w:t>
      </w:r>
    </w:p>
    <w:p w:rsidR="00E24FBF" w:rsidRPr="00D55FBB" w:rsidRDefault="00E24FBF" w:rsidP="00E24FBF">
      <w:pPr>
        <w:ind w:left="1808" w:hangingChars="800" w:hanging="1808"/>
        <w:rPr>
          <w:rFonts w:ascii="ＭＳ ゴシック" w:eastAsia="ＭＳ ゴシック" w:hAnsi="ＭＳ ゴシック"/>
          <w:color w:val="000000"/>
          <w:spacing w:val="8"/>
          <w:szCs w:val="21"/>
        </w:rPr>
      </w:pPr>
    </w:p>
    <w:sectPr w:rsidR="00E24FBF" w:rsidRPr="00D55FB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410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1025">
      <v:textbox inset="5.85pt,.7pt,5.85pt,.7pt"/>
    </o:shapedefaults>
    <o:shapelayout v:ext="edit">
      <o:idmap v:ext="edit" data="1"/>
    </o:shapelayout>
  </w:shapeDefaults>
  <w:decimalSymbol w:val="."/>
  <w:listSeparator w:val=","/>
  <w14:docId w14:val="4D06F513"/>
  <w15:docId w15:val="{99320023-289B-4D82-AB13-8A6CBF46B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3E166-5E2E-482C-949B-56EE3C042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Pages>
  <Words>545</Words>
  <Characters>3109</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18</cp:revision>
  <cp:lastPrinted>2022-11-01T06:21:00Z</cp:lastPrinted>
  <dcterms:created xsi:type="dcterms:W3CDTF">2022-11-07T03:37:00Z</dcterms:created>
  <dcterms:modified xsi:type="dcterms:W3CDTF">2022-11-10T08:43:00Z</dcterms:modified>
</cp:coreProperties>
</file>