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41ED">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7941ED">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941ED">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C46D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9C46D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46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C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C46D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C46D3"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427E2C"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1FD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9C46D3"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219EF" w:rsidRDefault="006C5B2D"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3B1FDF" w:rsidRDefault="003B1FDF"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【入院】</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・竹内　恒子様：東病棟</w:t>
      </w:r>
      <w:r w:rsidRPr="0055217B">
        <w:rPr>
          <w:rFonts w:ascii="ＭＳ ゴシック" w:eastAsia="ＭＳ ゴシック" w:hAnsi="ＭＳ ゴシック" w:cs="Times New Roman"/>
          <w:szCs w:val="21"/>
        </w:rPr>
        <w:t>Cユニット6号室</w:t>
      </w:r>
    </w:p>
    <w:p w:rsidR="0055217B" w:rsidRPr="0055217B" w:rsidRDefault="0055217B" w:rsidP="0055217B">
      <w:pPr>
        <w:jc w:val="left"/>
        <w:rPr>
          <w:rFonts w:ascii="ＭＳ ゴシック" w:eastAsia="ＭＳ ゴシック" w:hAnsi="ＭＳ ゴシック" w:cs="Times New Roman"/>
          <w:szCs w:val="21"/>
        </w:rPr>
      </w:pP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【転出】</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・坂本　和子様：東病棟合併症室→南病棟</w:t>
      </w:r>
      <w:r w:rsidRPr="0055217B">
        <w:rPr>
          <w:rFonts w:ascii="ＭＳ ゴシック" w:eastAsia="ＭＳ ゴシック" w:hAnsi="ＭＳ ゴシック" w:cs="Times New Roman"/>
          <w:szCs w:val="21"/>
        </w:rPr>
        <w:t>Bユニット102号室</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・岡本　将孝様：東病棟</w:t>
      </w:r>
      <w:r w:rsidRPr="0055217B">
        <w:rPr>
          <w:rFonts w:ascii="ＭＳ ゴシック" w:eastAsia="ＭＳ ゴシック" w:hAnsi="ＭＳ ゴシック" w:cs="Times New Roman"/>
          <w:szCs w:val="21"/>
        </w:rPr>
        <w:t>Bユニット2号室→西病棟Bユニット21号室</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・福島　フクヱ様：東病棟</w:t>
      </w:r>
      <w:r w:rsidRPr="0055217B">
        <w:rPr>
          <w:rFonts w:ascii="ＭＳ ゴシック" w:eastAsia="ＭＳ ゴシック" w:hAnsi="ＭＳ ゴシック" w:cs="Times New Roman"/>
          <w:szCs w:val="21"/>
        </w:rPr>
        <w:t>Cユニット6号室→南病棟Aユニット115号室</w:t>
      </w:r>
    </w:p>
    <w:p w:rsidR="0055217B" w:rsidRPr="0055217B" w:rsidRDefault="0055217B" w:rsidP="0055217B">
      <w:pPr>
        <w:jc w:val="left"/>
        <w:rPr>
          <w:rFonts w:ascii="ＭＳ ゴシック" w:eastAsia="ＭＳ ゴシック" w:hAnsi="ＭＳ ゴシック" w:cs="Times New Roman"/>
          <w:szCs w:val="21"/>
        </w:rPr>
      </w:pP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【ユニット移動】</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・中村　実様：東病棟</w:t>
      </w:r>
      <w:r w:rsidRPr="0055217B">
        <w:rPr>
          <w:rFonts w:ascii="ＭＳ ゴシック" w:eastAsia="ＭＳ ゴシック" w:hAnsi="ＭＳ ゴシック" w:cs="Times New Roman"/>
          <w:szCs w:val="21"/>
        </w:rPr>
        <w:t>Cユニット4号室→東病棟合併症室</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・瀧　タキ様：東病棟</w:t>
      </w:r>
      <w:r w:rsidRPr="0055217B">
        <w:rPr>
          <w:rFonts w:ascii="ＭＳ ゴシック" w:eastAsia="ＭＳ ゴシック" w:hAnsi="ＭＳ ゴシック" w:cs="Times New Roman"/>
          <w:szCs w:val="21"/>
        </w:rPr>
        <w:t>Aユニット14号室→東病棟Cユニット5号室</w:t>
      </w:r>
    </w:p>
    <w:p w:rsidR="0055217B" w:rsidRPr="0055217B" w:rsidRDefault="0055217B" w:rsidP="0055217B">
      <w:pPr>
        <w:jc w:val="left"/>
        <w:rPr>
          <w:rFonts w:ascii="ＭＳ ゴシック" w:eastAsia="ＭＳ ゴシック" w:hAnsi="ＭＳ ゴシック" w:cs="Times New Roman"/>
          <w:szCs w:val="21"/>
        </w:rPr>
      </w:pP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【居室移動】</w:t>
      </w:r>
    </w:p>
    <w:p w:rsidR="0055217B" w:rsidRPr="0055217B"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lastRenderedPageBreak/>
        <w:t>・三浦　勝郎様：東病棟</w:t>
      </w:r>
      <w:r w:rsidRPr="0055217B">
        <w:rPr>
          <w:rFonts w:ascii="ＭＳ ゴシック" w:eastAsia="ＭＳ ゴシック" w:hAnsi="ＭＳ ゴシック" w:cs="Times New Roman"/>
          <w:szCs w:val="21"/>
        </w:rPr>
        <w:t>Cユニット5号室→東病棟Cユニット4号室</w:t>
      </w:r>
    </w:p>
    <w:p w:rsidR="007941ED" w:rsidRDefault="0055217B" w:rsidP="0055217B">
      <w:pPr>
        <w:jc w:val="left"/>
        <w:rPr>
          <w:rFonts w:ascii="ＭＳ ゴシック" w:eastAsia="ＭＳ ゴシック" w:hAnsi="ＭＳ ゴシック" w:cs="Times New Roman"/>
          <w:szCs w:val="21"/>
        </w:rPr>
      </w:pPr>
      <w:r w:rsidRPr="0055217B">
        <w:rPr>
          <w:rFonts w:ascii="ＭＳ ゴシック" w:eastAsia="ＭＳ ゴシック" w:hAnsi="ＭＳ ゴシック" w:cs="Times New Roman" w:hint="eastAsia"/>
          <w:szCs w:val="21"/>
        </w:rPr>
        <w:t>・大久保　和子様：東病棟</w:t>
      </w:r>
      <w:r w:rsidRPr="0055217B">
        <w:rPr>
          <w:rFonts w:ascii="ＭＳ ゴシック" w:eastAsia="ＭＳ ゴシック" w:hAnsi="ＭＳ ゴシック" w:cs="Times New Roman"/>
          <w:szCs w:val="21"/>
        </w:rPr>
        <w:t>Cユニット6号室→東病棟Cユニット5号室</w:t>
      </w:r>
    </w:p>
    <w:p w:rsidR="00CC639E" w:rsidRPr="00C572C3" w:rsidRDefault="00CC639E" w:rsidP="00CC639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53131" w:rsidRDefault="00BC6E61" w:rsidP="00CC63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・武内　隆三</w:t>
      </w:r>
      <w:r w:rsidR="00CC639E">
        <w:rPr>
          <w:rFonts w:ascii="ＭＳ ゴシック" w:eastAsia="ＭＳ ゴシック" w:hAnsi="ＭＳ ゴシック" w:cs="ＭＳ ゴシック" w:hint="eastAsia"/>
          <w:color w:val="000000"/>
          <w:kern w:val="0"/>
          <w:szCs w:val="24"/>
        </w:rPr>
        <w:t>様～</w:t>
      </w:r>
      <w:r>
        <w:rPr>
          <w:rFonts w:ascii="ＭＳ ゴシック" w:eastAsia="ＭＳ ゴシック" w:hAnsi="ＭＳ ゴシック" w:cs="ＭＳ ゴシック" w:hint="eastAsia"/>
          <w:color w:val="000000"/>
          <w:kern w:val="0"/>
          <w:szCs w:val="24"/>
        </w:rPr>
        <w:t>主治医不在の為、金Dr.より不穏時リスパダール内用液(0.5)1P　5回分処方。</w:t>
      </w:r>
    </w:p>
    <w:p w:rsidR="00CC639E" w:rsidRPr="00BC6E61"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・坂本　和子様～定期薬処方変更無し。臨時薬のアスパラカリウムは同内容で</w:t>
      </w:r>
      <w:r w:rsidRPr="0055217B">
        <w:rPr>
          <w:rFonts w:ascii="ＭＳ ゴシック" w:eastAsia="ＭＳ ゴシック" w:hAnsi="ＭＳ ゴシック" w:cs="ＭＳ ゴシック"/>
          <w:color w:val="000000"/>
          <w:kern w:val="0"/>
          <w:szCs w:val="24"/>
        </w:rPr>
        <w:t>8日分（4/12～）、アリピプラゾールは同内容で7日分（4/13～）処方。明日採血（Na/Cl/K）の指示。</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・笹本　岩男様～点滴は</w:t>
      </w:r>
      <w:r w:rsidRPr="0055217B">
        <w:rPr>
          <w:rFonts w:ascii="ＭＳ ゴシック" w:eastAsia="ＭＳ ゴシック" w:hAnsi="ＭＳ ゴシック" w:cs="ＭＳ ゴシック"/>
          <w:color w:val="000000"/>
          <w:kern w:val="0"/>
          <w:szCs w:val="24"/>
        </w:rPr>
        <w:t>3本/日→2本/日（生食500ml　2本/日）へ減量となる。</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・栃木　眞紀子様～臨時薬はバルプロ酸</w:t>
      </w:r>
      <w:r w:rsidRPr="0055217B">
        <w:rPr>
          <w:rFonts w:ascii="ＭＳ ゴシック" w:eastAsia="ＭＳ ゴシック" w:hAnsi="ＭＳ ゴシック" w:cs="ＭＳ ゴシック"/>
          <w:color w:val="000000"/>
          <w:kern w:val="0"/>
          <w:szCs w:val="24"/>
        </w:rPr>
        <w:t>Na徐放錠A 200mg→300mgへ増量、他同内容で4日分処方（4/12～）。エンシュアリキッド同内容で2日分処方（4/14～）。食事形態に関しても栄養スタッフより相談あり、本日夕からハーフ食へ変更となる。</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・掛端　洋之様～栄養指導について主治医より指示あり、栄養スタッフと相談の結果、</w:t>
      </w:r>
      <w:r w:rsidRPr="0055217B">
        <w:rPr>
          <w:rFonts w:ascii="ＭＳ ゴシック" w:eastAsia="ＭＳ ゴシック" w:hAnsi="ＭＳ ゴシック" w:cs="ＭＳ ゴシック"/>
          <w:color w:val="000000"/>
          <w:kern w:val="0"/>
          <w:szCs w:val="24"/>
        </w:rPr>
        <w:t>4/13午前に来棟され、実施予定となる。</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・関橋　長一様～点滴同内容で</w:t>
      </w:r>
      <w:r w:rsidRPr="0055217B">
        <w:rPr>
          <w:rFonts w:ascii="ＭＳ ゴシック" w:eastAsia="ＭＳ ゴシック" w:hAnsi="ＭＳ ゴシック" w:cs="ＭＳ ゴシック"/>
          <w:color w:val="000000"/>
          <w:kern w:val="0"/>
          <w:szCs w:val="24"/>
        </w:rPr>
        <w:t>7日分処方（4/12～）。</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・東　力蔵様～臨時薬はメマンチン塩酸塩</w:t>
      </w:r>
      <w:r w:rsidRPr="0055217B">
        <w:rPr>
          <w:rFonts w:ascii="ＭＳ ゴシック" w:eastAsia="ＭＳ ゴシック" w:hAnsi="ＭＳ ゴシック" w:cs="ＭＳ ゴシック"/>
          <w:color w:val="000000"/>
          <w:kern w:val="0"/>
          <w:szCs w:val="24"/>
        </w:rPr>
        <w:t>OD錠5mg→10mgへ増量、抑肝散は同内容で3日分処方（4/12～）。酸化マグネシウム錠は同内容で8日分処方（4/14～）。</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・三浦　勝郎様～臨時薬は</w:t>
      </w:r>
      <w:r w:rsidRPr="0055217B">
        <w:rPr>
          <w:rFonts w:ascii="ＭＳ ゴシック" w:eastAsia="ＭＳ ゴシック" w:hAnsi="ＭＳ ゴシック" w:cs="ＭＳ ゴシック"/>
          <w:color w:val="000000"/>
          <w:kern w:val="0"/>
          <w:szCs w:val="24"/>
        </w:rPr>
        <w:t>4/12～4/14迄は同内容で処方、4/15～はメマンチン塩酸塩OD錠5mg→10mgへ増量、他同内容で5日分処方。採血結果より血糖値高い状態が続いている為、明日より血糖測定1検（朝のみ）の指示。</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・城前　実様～便秘時センノシド（</w:t>
      </w:r>
      <w:r w:rsidRPr="0055217B">
        <w:rPr>
          <w:rFonts w:ascii="ＭＳ ゴシック" w:eastAsia="ＭＳ ゴシック" w:hAnsi="ＭＳ ゴシック" w:cs="ＭＳ ゴシック"/>
          <w:color w:val="000000"/>
          <w:kern w:val="0"/>
          <w:szCs w:val="24"/>
        </w:rPr>
        <w:t>12）2T　10回分処方。</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・阿部　きく様～点滴は一部内容変更して</w:t>
      </w:r>
      <w:r w:rsidRPr="0055217B">
        <w:rPr>
          <w:rFonts w:ascii="ＭＳ ゴシック" w:eastAsia="ＭＳ ゴシック" w:hAnsi="ＭＳ ゴシック" w:cs="ＭＳ ゴシック"/>
          <w:color w:val="000000"/>
          <w:kern w:val="0"/>
          <w:szCs w:val="24"/>
        </w:rPr>
        <w:t>2本/日で4日分処方（4/12～）。持ち込みの褥瘡に関しての処置も4/14(木)分まで指示頂いている。今週皮膚科診察時に土井Dr.に診察して頂く予定。</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t>・飯田　修子様～ボラザ</w:t>
      </w:r>
      <w:r w:rsidRPr="0055217B">
        <w:rPr>
          <w:rFonts w:ascii="ＭＳ ゴシック" w:eastAsia="ＭＳ ゴシック" w:hAnsi="ＭＳ ゴシック" w:cs="ＭＳ ゴシック"/>
          <w:color w:val="000000"/>
          <w:kern w:val="0"/>
          <w:szCs w:val="24"/>
        </w:rPr>
        <w:t>G軟膏　24本　2×朝・夕　12日分処方。</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sidRPr="0055217B">
        <w:rPr>
          <w:rFonts w:ascii="ＭＳ ゴシック" w:eastAsia="ＭＳ ゴシック" w:hAnsi="ＭＳ ゴシック" w:cs="ＭＳ ゴシック" w:hint="eastAsia"/>
          <w:color w:val="000000"/>
          <w:kern w:val="0"/>
          <w:szCs w:val="24"/>
        </w:rPr>
        <w:lastRenderedPageBreak/>
        <w:t>・佐々木　博子様～本日午後室岡整形外科受診の為、ご家族付き添いにて外出に行かれ、無事帰院。</w:t>
      </w:r>
      <w:r w:rsidRPr="0055217B">
        <w:rPr>
          <w:rFonts w:ascii="ＭＳ ゴシック" w:eastAsia="ＭＳ ゴシック" w:hAnsi="ＭＳ ゴシック" w:cs="ＭＳ ゴシック"/>
          <w:color w:val="000000"/>
          <w:kern w:val="0"/>
          <w:szCs w:val="24"/>
        </w:rPr>
        <w:t>NEAR法実施し、結果陰性。次回受診4/18（月）9:00～9:30迎え予定。入浴時、骨折部位の洗体可との事。</w:t>
      </w:r>
    </w:p>
    <w:p w:rsidR="0055217B" w:rsidRPr="0055217B"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C639E" w:rsidRDefault="0055217B" w:rsidP="005521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4"/>
        </w:rPr>
      </w:pPr>
      <w:r w:rsidRPr="0055217B">
        <w:rPr>
          <w:rFonts w:ascii="ＭＳ ゴシック" w:eastAsia="ＭＳ ゴシック" w:hAnsi="ＭＳ ゴシック" w:cs="ＭＳ ゴシック" w:hint="eastAsia"/>
          <w:color w:val="000000"/>
          <w:kern w:val="0"/>
          <w:szCs w:val="24"/>
        </w:rPr>
        <w:t>・堀田　弘子様～</w:t>
      </w:r>
      <w:r w:rsidRPr="0055217B">
        <w:rPr>
          <w:rFonts w:ascii="ＭＳ ゴシック" w:eastAsia="ＭＳ ゴシック" w:hAnsi="ＭＳ ゴシック" w:cs="ＭＳ ゴシック"/>
          <w:color w:val="000000"/>
          <w:kern w:val="0"/>
          <w:szCs w:val="24"/>
        </w:rPr>
        <w:t>4/7退院されているが、9:45長女様より連絡あり。転院先の病院の調整がついたか？との確認の電話であった。PSWにも情報提供済みであるが、先週末～本日にかけて現状進捗は無い事、PSWには再度確認を取っていく事を説明し、渋々了承され、終話。PSWからは入院中に転院先の候補については病棟に情報提供していたが、決まらないままにご家族の意向もあり、本人退院となってしまい、転院先の調整をするにしても主治医の紹介状作成がされていない状態である為、候補の病院にも転院調整の連絡を取る事は現時点で出来ていない</w:t>
      </w:r>
      <w:r w:rsidRPr="0055217B">
        <w:rPr>
          <w:rFonts w:ascii="ＭＳ ゴシック" w:eastAsia="ＭＳ ゴシック" w:hAnsi="ＭＳ ゴシック" w:cs="ＭＳ ゴシック" w:hint="eastAsia"/>
          <w:color w:val="000000"/>
          <w:kern w:val="0"/>
          <w:szCs w:val="24"/>
        </w:rPr>
        <w:t>との事。又、転院先が決まったとして家族へは</w:t>
      </w:r>
      <w:r w:rsidRPr="0055217B">
        <w:rPr>
          <w:rFonts w:ascii="ＭＳ ゴシック" w:eastAsia="ＭＳ ゴシック" w:hAnsi="ＭＳ ゴシック" w:cs="ＭＳ ゴシック"/>
          <w:color w:val="000000"/>
          <w:kern w:val="0"/>
          <w:szCs w:val="24"/>
        </w:rPr>
        <w:t>PSWより連絡するのか？病棟から連絡するのか？と言った部分も不透明である。まずは4/12主治医出勤される為、上記について情報提供していく事となる。</w:t>
      </w:r>
    </w:p>
    <w:p w:rsidR="0055217B" w:rsidRPr="00053131" w:rsidRDefault="0055217B"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CC639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55217B" w:rsidRPr="0055217B">
        <w:rPr>
          <w:rFonts w:ascii="ＭＳ ゴシック" w:eastAsia="ＭＳ ゴシック" w:hAnsi="ＭＳ ゴシック" w:cs="ＭＳ ゴシック" w:hint="eastAsia"/>
          <w:kern w:val="0"/>
          <w:szCs w:val="21"/>
        </w:rPr>
        <w:t>開放観察中ユニット内を走り回り、他室侵入私物弄り等の迷惑行為頻回で自制出来ない様子有り早めに開放観察終了している。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CC639E">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A0F52">
        <w:rPr>
          <w:rFonts w:ascii="ＭＳ ゴシック" w:eastAsia="ＭＳ ゴシック" w:hAnsi="ＭＳ ゴシック" w:cs="ＭＳ ゴシック" w:hint="eastAsia"/>
          <w:kern w:val="0"/>
          <w:szCs w:val="21"/>
        </w:rPr>
        <w:t>起床時</w:t>
      </w:r>
      <w:r w:rsidR="006D7F6E" w:rsidRPr="006D7F6E">
        <w:rPr>
          <w:rFonts w:ascii="ＭＳ ゴシック" w:eastAsia="ＭＳ ゴシック" w:hAnsi="ＭＳ ゴシック" w:cs="ＭＳ ゴシック" w:hint="eastAsia"/>
          <w:kern w:val="0"/>
          <w:szCs w:val="21"/>
        </w:rPr>
        <w:t>右上肢拘束解除、午後左上肢拘束解除実施。</w:t>
      </w:r>
      <w:r w:rsidR="0055217B" w:rsidRPr="0055217B">
        <w:rPr>
          <w:rFonts w:ascii="ＭＳ ゴシック" w:eastAsia="ＭＳ ゴシック" w:hAnsi="ＭＳ ゴシック" w:cs="ＭＳ ゴシック" w:hint="eastAsia"/>
          <w:kern w:val="0"/>
          <w:szCs w:val="21"/>
        </w:rPr>
        <w:t>食事はスタッフ付き添いにて全量摂取している。表情は穏やかで危険行為はない。私物確認に関しての訴え頻回に聞かれ、都度説明している。</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55217B" w:rsidRPr="0055217B">
        <w:rPr>
          <w:rFonts w:ascii="ＭＳ ゴシック" w:eastAsia="ＭＳ ゴシック" w:hAnsi="ＭＳ ゴシック" w:cs="ＭＳ ゴシック" w:hint="eastAsia"/>
          <w:kern w:val="0"/>
          <w:szCs w:val="21"/>
        </w:rPr>
        <w:t>食事は介助にて全量摂取している。独語や壁・ドア叩きあるが持続はせず。対面時、幻視様の訴え聞かれている。粗暴性はなく経過している。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50AF6" w:rsidRDefault="00BC6E61" w:rsidP="007941ED">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7941ED">
        <w:rPr>
          <w:rFonts w:ascii="ＭＳ ゴシック" w:eastAsia="ＭＳ ゴシック" w:hAnsi="ＭＳ ゴシック" w:cs="ＭＳ ゴシック" w:hint="eastAsia"/>
          <w:kern w:val="0"/>
          <w:szCs w:val="21"/>
        </w:rPr>
        <w:t>砂糖を無断で多量に摂取しようとする行為見られスタッフ介入要している。介入時自身の考えを主張するのみでスタッフの助言、説明を受容する様子見られず。</w:t>
      </w:r>
    </w:p>
    <w:p w:rsidR="009C46D3"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C46D3"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・小坂　君子様～</w:t>
      </w:r>
      <w:r w:rsidR="00BB3DD7">
        <w:rPr>
          <w:rFonts w:ascii="ＭＳ ゴシック" w:eastAsia="ＭＳ ゴシック" w:hAnsi="ＭＳ ゴシック" w:cs="ＭＳ ゴシック" w:hint="eastAsia"/>
          <w:kern w:val="0"/>
          <w:szCs w:val="21"/>
        </w:rPr>
        <w:t>日課問題なく行っている。幻聴に関する訴えもなく対面時穏やか。リハパン内に便・尿失禁あり、都度自力で交換している。</w:t>
      </w:r>
    </w:p>
    <w:p w:rsidR="009C46D3" w:rsidRPr="00BC6E61" w:rsidRDefault="009C46D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C46D3"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・酒田　絹代様～</w:t>
      </w:r>
      <w:r w:rsidR="007941ED">
        <w:rPr>
          <w:rFonts w:ascii="ＭＳ ゴシック" w:eastAsia="ＭＳ ゴシック" w:hAnsi="ＭＳ ゴシック" w:cs="ＭＳ ゴシック" w:hint="eastAsia"/>
          <w:kern w:val="0"/>
          <w:szCs w:val="21"/>
        </w:rPr>
        <w:t>問題行動無く日課を送っている。</w:t>
      </w:r>
    </w:p>
    <w:p w:rsidR="00BC6E61" w:rsidRDefault="00BC6E61"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639E" w:rsidRDefault="00BC6E61" w:rsidP="0055217B">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BC6E61">
        <w:rPr>
          <w:rFonts w:ascii="ＭＳ ゴシック" w:eastAsia="ＭＳ ゴシック" w:hAnsi="ＭＳ ゴシック" w:cs="ＭＳ ゴシック" w:hint="eastAsia"/>
          <w:kern w:val="0"/>
          <w:szCs w:val="21"/>
        </w:rPr>
        <w:t>・栃木　眞紀子様～</w:t>
      </w:r>
      <w:r w:rsidR="00BB3DD7">
        <w:rPr>
          <w:rFonts w:ascii="ＭＳ ゴシック" w:eastAsia="ＭＳ ゴシック" w:hAnsi="ＭＳ ゴシック" w:cs="ＭＳ ゴシック" w:hint="eastAsia"/>
          <w:kern w:val="0"/>
          <w:szCs w:val="21"/>
        </w:rPr>
        <w:t>時々元居た施設名や娘の名前を叫ぶことあるが不穏さや希死的言動は無い。声掛けには無表情で返答している。</w:t>
      </w:r>
    </w:p>
    <w:p w:rsidR="00BC6E61" w:rsidRDefault="00BC6E61"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C6E61" w:rsidRDefault="00BC6E61"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BB3DD7">
        <w:rPr>
          <w:rFonts w:ascii="ＭＳ ゴシック" w:eastAsia="ＭＳ ゴシック" w:hAnsi="ＭＳ ゴシック" w:cs="ＭＳ ゴシック" w:hint="eastAsia"/>
          <w:kern w:val="0"/>
          <w:szCs w:val="21"/>
        </w:rPr>
        <w:t>体温37.2～37.0℃で経過。掛け物にて調整している。他バイタルサイン異常無し。酸素は3Ｌで酸素飽和度100％</w:t>
      </w:r>
      <w:r w:rsidR="00883E25">
        <w:rPr>
          <w:rFonts w:ascii="ＭＳ ゴシック" w:eastAsia="ＭＳ ゴシック" w:hAnsi="ＭＳ ゴシック" w:cs="ＭＳ ゴシック" w:hint="eastAsia"/>
          <w:kern w:val="0"/>
          <w:szCs w:val="21"/>
        </w:rPr>
        <w:t>とれており10：00　2Ｌに減量しているが酸素飽和度の低下はない。声掛けにうっすら開眼し小さく唸り声聞かれている。</w:t>
      </w:r>
    </w:p>
    <w:p w:rsidR="008A74DC" w:rsidRDefault="008A74DC" w:rsidP="00BC6E6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55217B" w:rsidRPr="0055217B" w:rsidRDefault="0055217B" w:rsidP="0055217B">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5217B">
        <w:rPr>
          <w:rFonts w:ascii="ＭＳ ゴシック" w:eastAsia="ＭＳ ゴシック" w:hAnsi="ＭＳ ゴシック" w:cs="ＭＳ ゴシック" w:hint="eastAsia"/>
          <w:kern w:val="0"/>
          <w:szCs w:val="21"/>
        </w:rPr>
        <w:t>＜金</w:t>
      </w:r>
      <w:r w:rsidRPr="0055217B">
        <w:rPr>
          <w:rFonts w:ascii="ＭＳ ゴシック" w:eastAsia="ＭＳ ゴシック" w:hAnsi="ＭＳ ゴシック" w:cs="ＭＳ ゴシック"/>
          <w:kern w:val="0"/>
          <w:szCs w:val="21"/>
        </w:rPr>
        <w:t>Dr.診察情報＞</w:t>
      </w:r>
    </w:p>
    <w:p w:rsidR="0055217B" w:rsidRPr="0055217B" w:rsidRDefault="0055217B" w:rsidP="0055217B">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sidRPr="0055217B">
        <w:rPr>
          <w:rFonts w:ascii="ＭＳ ゴシック" w:eastAsia="ＭＳ ゴシック" w:hAnsi="ＭＳ ゴシック" w:cs="ＭＳ ゴシック" w:hint="eastAsia"/>
          <w:kern w:val="0"/>
          <w:szCs w:val="21"/>
        </w:rPr>
        <w:t>・中村　実様～臨時薬同内容で</w:t>
      </w:r>
      <w:r w:rsidRPr="0055217B">
        <w:rPr>
          <w:rFonts w:ascii="ＭＳ ゴシック" w:eastAsia="ＭＳ ゴシック" w:hAnsi="ＭＳ ゴシック" w:cs="ＭＳ ゴシック"/>
          <w:kern w:val="0"/>
          <w:szCs w:val="21"/>
        </w:rPr>
        <w:t>7日分処方。便秘時グリセリン浣腸施行のIFオーダーを頂き、同薬1本処方。</w:t>
      </w:r>
    </w:p>
    <w:p w:rsidR="0055217B" w:rsidRPr="0055217B" w:rsidRDefault="0055217B" w:rsidP="0055217B">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5217B" w:rsidRPr="0055217B" w:rsidRDefault="0055217B" w:rsidP="0055217B">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sidRPr="0055217B">
        <w:rPr>
          <w:rFonts w:ascii="ＭＳ ゴシック" w:eastAsia="ＭＳ ゴシック" w:hAnsi="ＭＳ ゴシック" w:cs="ＭＳ ゴシック" w:hint="eastAsia"/>
          <w:kern w:val="0"/>
          <w:szCs w:val="21"/>
        </w:rPr>
        <w:t>・東野　愛様～臨時薬同内容で</w:t>
      </w:r>
      <w:r w:rsidRPr="0055217B">
        <w:rPr>
          <w:rFonts w:ascii="ＭＳ ゴシック" w:eastAsia="ＭＳ ゴシック" w:hAnsi="ＭＳ ゴシック" w:cs="ＭＳ ゴシック"/>
          <w:kern w:val="0"/>
          <w:szCs w:val="21"/>
        </w:rPr>
        <w:t>7日分処方。4/14施行予定のゼプリオン水懸筋注の処方あり。</w:t>
      </w:r>
    </w:p>
    <w:p w:rsidR="0055217B" w:rsidRPr="0055217B" w:rsidRDefault="0055217B" w:rsidP="0055217B">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5217B" w:rsidRPr="000C7C7A" w:rsidRDefault="0055217B" w:rsidP="0055217B">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55217B">
        <w:rPr>
          <w:rFonts w:ascii="ＭＳ ゴシック" w:eastAsia="ＭＳ ゴシック" w:hAnsi="ＭＳ ゴシック" w:cs="ＭＳ ゴシック" w:hint="eastAsia"/>
          <w:kern w:val="0"/>
          <w:szCs w:val="21"/>
        </w:rPr>
        <w:t>・沼山　真紀子様～臨時薬同内容で</w:t>
      </w:r>
      <w:r w:rsidRPr="0055217B">
        <w:rPr>
          <w:rFonts w:ascii="ＭＳ ゴシック" w:eastAsia="ＭＳ ゴシック" w:hAnsi="ＭＳ ゴシック" w:cs="ＭＳ ゴシック"/>
          <w:kern w:val="0"/>
          <w:szCs w:val="21"/>
        </w:rPr>
        <w:t>5日分処方（4/14～）。診察中はまとまりなく主治医へ話しかけている。体重が40㎏である為、主治医より食事が食べれないならおやつでもいいから食べるよう説明している。又、本人より、昼のみパンの希望があり、食べるなら可の指示。</w:t>
      </w:r>
    </w:p>
    <w:sectPr w:rsidR="0055217B" w:rsidRPr="000C7C7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1FDF"/>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17B"/>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1ED"/>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3E25"/>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DD7"/>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6E61"/>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9DAF2-8269-4831-BE83-EF37F8600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Pages>
  <Words>2401</Words>
  <Characters>363</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36</cp:revision>
  <cp:lastPrinted>2022-02-22T14:03:00Z</cp:lastPrinted>
  <dcterms:created xsi:type="dcterms:W3CDTF">2022-04-05T23:37:00Z</dcterms:created>
  <dcterms:modified xsi:type="dcterms:W3CDTF">2022-04-11T23:37:00Z</dcterms:modified>
</cp:coreProperties>
</file>