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F350C8">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日(</w:t>
      </w:r>
      <w:r w:rsidR="00F350C8">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350C8">
        <w:rPr>
          <w:rFonts w:ascii="ＭＳ ゴシック" w:eastAsia="ＭＳ ゴシック" w:hAnsi="ＭＳ ゴシック" w:cs="Times New Roman" w:hint="eastAsia"/>
          <w:szCs w:val="21"/>
        </w:rPr>
        <w:t>国光　奈美子</w:t>
      </w:r>
      <w:r w:rsidR="00F350C8" w:rsidRPr="00674E1E">
        <w:rPr>
          <w:rFonts w:ascii="ＭＳ ゴシック" w:eastAsia="ＭＳ ゴシック" w:hAnsi="ＭＳ ゴシック" w:cs="Times New Roman"/>
          <w:szCs w:val="21"/>
        </w:rPr>
        <w:t xml:space="preserve"> </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350C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74DC0" w:rsidRDefault="00D06881" w:rsidP="00F350C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64E5">
        <w:rPr>
          <w:rFonts w:ascii="ＭＳ ゴシック" w:eastAsia="ＭＳ ゴシック" w:hAnsi="ＭＳ ゴシック" w:cs="Times New Roman" w:hint="eastAsia"/>
          <w:szCs w:val="21"/>
        </w:rPr>
        <w:t>特記事項なし。</w:t>
      </w:r>
    </w:p>
    <w:p w:rsidR="00E74DC0" w:rsidRPr="00E74DC0" w:rsidRDefault="00E74DC0" w:rsidP="00D06881">
      <w:pPr>
        <w:rPr>
          <w:rFonts w:ascii="ＭＳ ゴシック" w:eastAsia="ＭＳ ゴシック" w:hAnsi="ＭＳ ゴシック" w:cs="Times New Roman"/>
          <w:szCs w:val="21"/>
        </w:rPr>
      </w:pPr>
    </w:p>
    <w:p w:rsidR="000C1A35" w:rsidRDefault="00A15AF2"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0C1A35">
        <w:rPr>
          <w:rFonts w:ascii="ＭＳ ゴシック" w:eastAsia="ＭＳ ゴシック" w:hAnsi="ＭＳ ゴシック" w:cs="Times New Roman" w:hint="eastAsia"/>
          <w:szCs w:val="21"/>
        </w:rPr>
        <w:t>＞</w:t>
      </w:r>
    </w:p>
    <w:p w:rsidR="000C1A35"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・黒澤　まゆみ様～東D17号室</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・大沢　靖徳様～東B3号室</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・福士　昭夫様～東C5号室→南C202号室</w:t>
      </w:r>
    </w:p>
    <w:p w:rsidR="0086176C" w:rsidRDefault="0086176C"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95CE1" w:rsidRDefault="00A15AF2" w:rsidP="00295F8F">
      <w:pPr>
        <w:ind w:left="1980" w:hangingChars="900" w:hanging="19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・小栗　健太郎様～</w:t>
      </w:r>
      <w:r w:rsidR="00295F8F">
        <w:rPr>
          <w:rFonts w:ascii="ＭＳ ゴシック" w:eastAsia="ＭＳ ゴシック" w:hAnsi="ＭＳ ゴシック" w:cs="ＭＳ ゴシック" w:hint="eastAsia"/>
          <w:kern w:val="0"/>
          <w:sz w:val="22"/>
        </w:rPr>
        <w:t>臨時薬アリピプラゾール（12）1T朝食後が追加となり6日分処方。</w:t>
      </w:r>
    </w:p>
    <w:p w:rsidR="00A15AF2" w:rsidRDefault="00A15AF2" w:rsidP="00BB63B7">
      <w:pPr>
        <w:ind w:left="1540" w:hangingChars="700" w:hanging="1540"/>
        <w:jc w:val="left"/>
        <w:rPr>
          <w:rFonts w:ascii="ＭＳ ゴシック" w:eastAsia="ＭＳ ゴシック" w:hAnsi="ＭＳ ゴシック" w:cs="ＭＳ ゴシック"/>
          <w:kern w:val="0"/>
          <w:sz w:val="22"/>
        </w:rPr>
      </w:pPr>
    </w:p>
    <w:p w:rsidR="00A15AF2" w:rsidRDefault="00A15AF2" w:rsidP="00BB63B7">
      <w:pPr>
        <w:ind w:left="1540" w:hangingChars="700" w:hanging="154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・米田　敬子様～臨時薬同内容で7日分処方。</w:t>
      </w:r>
    </w:p>
    <w:p w:rsidR="00A15AF2" w:rsidRDefault="00A15AF2" w:rsidP="00BB63B7">
      <w:pPr>
        <w:ind w:left="1540" w:hangingChars="700" w:hanging="1540"/>
        <w:jc w:val="left"/>
        <w:rPr>
          <w:rFonts w:ascii="ＭＳ ゴシック" w:eastAsia="ＭＳ ゴシック" w:hAnsi="ＭＳ ゴシック" w:cs="ＭＳ ゴシック"/>
          <w:kern w:val="0"/>
          <w:sz w:val="22"/>
        </w:rPr>
      </w:pPr>
    </w:p>
    <w:p w:rsidR="00A15AF2" w:rsidRDefault="00A15AF2" w:rsidP="00BB63B7">
      <w:pPr>
        <w:ind w:left="1540" w:hangingChars="700" w:hanging="154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lastRenderedPageBreak/>
        <w:t>・滝田　とみ様～臨時薬同内容で7日分処方。</w:t>
      </w:r>
    </w:p>
    <w:p w:rsidR="00A15AF2" w:rsidRDefault="00A15AF2" w:rsidP="00BB63B7">
      <w:pPr>
        <w:ind w:left="1540" w:hangingChars="700" w:hanging="1540"/>
        <w:jc w:val="left"/>
        <w:rPr>
          <w:rFonts w:ascii="ＭＳ ゴシック" w:eastAsia="ＭＳ ゴシック" w:hAnsi="ＭＳ ゴシック" w:cs="ＭＳ ゴシック"/>
          <w:kern w:val="0"/>
          <w:sz w:val="22"/>
        </w:rPr>
      </w:pPr>
    </w:p>
    <w:p w:rsidR="00A15AF2" w:rsidRDefault="00A15AF2" w:rsidP="00BB63B7">
      <w:pPr>
        <w:ind w:left="1540" w:hangingChars="700" w:hanging="154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295F8F">
        <w:rPr>
          <w:rFonts w:ascii="ＭＳ ゴシック" w:eastAsia="ＭＳ ゴシック" w:hAnsi="ＭＳ ゴシック" w:cs="ＭＳ ゴシック" w:hint="eastAsia"/>
          <w:kern w:val="0"/>
          <w:sz w:val="22"/>
        </w:rPr>
        <w:t>太田　富夫様～1/8より6時～20時開放観察へ変更指示あり。</w:t>
      </w:r>
    </w:p>
    <w:p w:rsidR="00295F8F" w:rsidRDefault="00295F8F" w:rsidP="00BB63B7">
      <w:pPr>
        <w:ind w:left="1540" w:hangingChars="700" w:hanging="1540"/>
        <w:jc w:val="left"/>
        <w:rPr>
          <w:rFonts w:ascii="ＭＳ ゴシック" w:eastAsia="ＭＳ ゴシック" w:hAnsi="ＭＳ ゴシック" w:cs="ＭＳ ゴシック"/>
          <w:kern w:val="0"/>
          <w:sz w:val="22"/>
        </w:rPr>
      </w:pPr>
    </w:p>
    <w:p w:rsidR="00295F8F" w:rsidRDefault="00295F8F" w:rsidP="00BB63B7">
      <w:pPr>
        <w:ind w:left="1540" w:hangingChars="700" w:hanging="154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・藤井　孝蔵様～臨時薬レボトミン（5）2T就床前薬に追加となり6日分処方。</w:t>
      </w:r>
    </w:p>
    <w:p w:rsidR="00295F8F" w:rsidRDefault="00295F8F" w:rsidP="00BB63B7">
      <w:pPr>
        <w:ind w:left="1540" w:hangingChars="700" w:hanging="1540"/>
        <w:jc w:val="left"/>
        <w:rPr>
          <w:rFonts w:ascii="ＭＳ ゴシック" w:eastAsia="ＭＳ ゴシック" w:hAnsi="ＭＳ ゴシック" w:cs="ＭＳ ゴシック"/>
          <w:kern w:val="0"/>
          <w:sz w:val="22"/>
        </w:rPr>
      </w:pPr>
    </w:p>
    <w:p w:rsidR="00886922" w:rsidRDefault="00295F8F" w:rsidP="00475AA2">
      <w:pPr>
        <w:ind w:left="1980" w:hangingChars="900" w:hanging="19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・清水目　忠男様～</w:t>
      </w:r>
      <w:r w:rsidR="00886922">
        <w:rPr>
          <w:rFonts w:ascii="ＭＳ ゴシック" w:eastAsia="ＭＳ ゴシック" w:hAnsi="ＭＳ ゴシック" w:cs="ＭＳ ゴシック" w:hint="eastAsia"/>
          <w:kern w:val="0"/>
          <w:sz w:val="22"/>
        </w:rPr>
        <w:t>甲状腺ホルモン値に関し、主治医より船場Dr.へ診察依頼あり。</w:t>
      </w:r>
      <w:bookmarkStart w:id="0" w:name="_GoBack"/>
      <w:bookmarkEnd w:id="0"/>
      <w:r w:rsidR="00886922">
        <w:rPr>
          <w:rFonts w:ascii="ＭＳ ゴシック" w:eastAsia="ＭＳ ゴシック" w:hAnsi="ＭＳ ゴシック" w:cs="ＭＳ ゴシック" w:hint="eastAsia"/>
          <w:kern w:val="0"/>
          <w:sz w:val="22"/>
        </w:rPr>
        <w:t>橋本病などの慢性甲状腺炎が考えられ、採血項目の追加あり。</w:t>
      </w:r>
    </w:p>
    <w:p w:rsidR="00886922" w:rsidRDefault="00886922" w:rsidP="00886922">
      <w:pPr>
        <w:ind w:left="1540" w:hangingChars="700" w:hanging="1540"/>
        <w:jc w:val="left"/>
        <w:rPr>
          <w:rFonts w:ascii="ＭＳ ゴシック" w:eastAsia="ＭＳ ゴシック" w:hAnsi="ＭＳ ゴシック" w:cs="ＭＳ ゴシック"/>
          <w:kern w:val="0"/>
          <w:sz w:val="22"/>
        </w:rPr>
      </w:pPr>
    </w:p>
    <w:p w:rsidR="00886922" w:rsidRPr="00886922" w:rsidRDefault="00886922" w:rsidP="00475AA2">
      <w:pPr>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・浪岡　正志様～覚醒不良あり経口摂取・服薬困難。主治医不在にて、田名部Dr.より内服スキップ可（適宜バイタルサイン測定）指示あり。また、体動あり点滴自己抜去頻回の為、点滴中のみ身体拘束の指示あり。</w:t>
      </w:r>
    </w:p>
    <w:p w:rsidR="0056153B" w:rsidRDefault="0056153B" w:rsidP="00D06881">
      <w:pPr>
        <w:jc w:val="left"/>
        <w:rPr>
          <w:rFonts w:ascii="ＭＳ ゴシック" w:eastAsia="ＭＳ ゴシック" w:hAnsi="ＭＳ ゴシック" w:cs="ＭＳ ゴシック"/>
          <w:kern w:val="0"/>
          <w:szCs w:val="21"/>
        </w:rPr>
      </w:pPr>
    </w:p>
    <w:p w:rsidR="00886922" w:rsidRDefault="0088692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守幸様～</w:t>
      </w:r>
      <w:r w:rsidR="001264E5">
        <w:rPr>
          <w:rFonts w:ascii="ＭＳ ゴシック" w:eastAsia="ＭＳ ゴシック" w:hAnsi="ＭＳ ゴシック" w:cs="ＭＳ ゴシック" w:hint="eastAsia"/>
          <w:kern w:val="0"/>
          <w:szCs w:val="21"/>
        </w:rPr>
        <w:t>臨時薬同内容で7日分処方。</w:t>
      </w:r>
    </w:p>
    <w:p w:rsidR="00886922" w:rsidRPr="00150114" w:rsidRDefault="00886922" w:rsidP="00D06881">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宏之様～終日隔離中。午前・午後1時間ずつ開放観察実施。</w:t>
      </w:r>
      <w:r w:rsidR="00FA7E1B">
        <w:rPr>
          <w:rFonts w:ascii="ＭＳ ゴシック" w:eastAsia="ＭＳ ゴシック" w:hAnsi="ＭＳ ゴシック" w:cs="ＭＳ ゴシック" w:hint="eastAsia"/>
          <w:kern w:val="0"/>
          <w:szCs w:val="21"/>
        </w:rPr>
        <w:t>開放観察中他者への迷惑行為見られており、早めに開放観察終了としている。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5052A">
        <w:rPr>
          <w:rFonts w:ascii="ＭＳ ゴシック" w:eastAsia="ＭＳ ゴシック" w:hAnsi="ＭＳ ゴシック" w:cs="ＭＳ ゴシック"/>
          <w:kern w:val="0"/>
          <w:szCs w:val="21"/>
        </w:rPr>
        <w:t>終日隔離</w:t>
      </w:r>
      <w:r w:rsidR="00D57DD5">
        <w:rPr>
          <w:rFonts w:ascii="ＭＳ ゴシック" w:eastAsia="ＭＳ ゴシック" w:hAnsi="ＭＳ ゴシック" w:cs="ＭＳ ゴシック" w:hint="eastAsia"/>
          <w:kern w:val="0"/>
          <w:szCs w:val="21"/>
        </w:rPr>
        <w:t>中。</w:t>
      </w:r>
      <w:r w:rsidR="00FA7E1B">
        <w:rPr>
          <w:rFonts w:ascii="ＭＳ ゴシック" w:eastAsia="ＭＳ ゴシック" w:hAnsi="ＭＳ ゴシック" w:cs="ＭＳ ゴシック" w:hint="eastAsia"/>
          <w:kern w:val="0"/>
          <w:szCs w:val="21"/>
        </w:rPr>
        <w:t>声高。一つの用件をしているときに集中しきれず目に入るものに様々反応している。気分の高さ見られている。</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FA7E1B">
        <w:rPr>
          <w:rFonts w:ascii="ＭＳ ゴシック" w:eastAsia="ＭＳ ゴシック" w:hAnsi="ＭＳ ゴシック" w:cs="ＭＳ ゴシック" w:hint="eastAsia"/>
          <w:kern w:val="0"/>
          <w:szCs w:val="21"/>
        </w:rPr>
        <w:t>特定の他者への付き纏いがやや見られているが、大きなトラブルはない。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74DC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FA7E1B">
        <w:rPr>
          <w:rFonts w:ascii="ＭＳ ゴシック" w:eastAsia="ＭＳ ゴシック" w:hAnsi="ＭＳ ゴシック" w:cs="ＭＳ ゴシック" w:hint="eastAsia"/>
          <w:kern w:val="0"/>
          <w:szCs w:val="21"/>
        </w:rPr>
        <w:t>異食は見られず、危険行動無し。</w:t>
      </w:r>
      <w:r w:rsidRPr="00D87A02">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350C8" w:rsidRPr="00E74DC0" w:rsidRDefault="00E74DC0" w:rsidP="00881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・須藤　二男様～</w:t>
      </w:r>
      <w:r w:rsidR="00F350C8">
        <w:rPr>
          <w:rFonts w:ascii="ＭＳ ゴシック" w:eastAsia="ＭＳ ゴシック" w:hAnsi="ＭＳ ゴシック" w:cs="ＭＳ ゴシック" w:hint="eastAsia"/>
          <w:kern w:val="0"/>
          <w:szCs w:val="21"/>
        </w:rPr>
        <w:t>身体拘束中。</w:t>
      </w:r>
      <w:r w:rsidR="0088151B">
        <w:rPr>
          <w:rFonts w:ascii="ＭＳ ゴシック" w:eastAsia="ＭＳ ゴシック" w:hAnsi="ＭＳ ゴシック" w:cs="ＭＳ ゴシック" w:hint="eastAsia"/>
          <w:kern w:val="0"/>
          <w:szCs w:val="21"/>
        </w:rPr>
        <w:t>食事は</w:t>
      </w:r>
      <w:r w:rsidR="00A3759C">
        <w:rPr>
          <w:rFonts w:ascii="ＭＳ ゴシック" w:eastAsia="ＭＳ ゴシック" w:hAnsi="ＭＳ ゴシック" w:cs="ＭＳ ゴシック" w:hint="eastAsia"/>
          <w:kern w:val="0"/>
          <w:szCs w:val="21"/>
        </w:rPr>
        <w:t>介助にて</w:t>
      </w:r>
      <w:r w:rsidR="0088151B">
        <w:rPr>
          <w:rFonts w:ascii="ＭＳ ゴシック" w:eastAsia="ＭＳ ゴシック" w:hAnsi="ＭＳ ゴシック" w:cs="ＭＳ ゴシック" w:hint="eastAsia"/>
          <w:kern w:val="0"/>
          <w:szCs w:val="21"/>
        </w:rPr>
        <w:t>1/2</w:t>
      </w:r>
      <w:r w:rsidR="00A3759C">
        <w:rPr>
          <w:rFonts w:ascii="ＭＳ ゴシック" w:eastAsia="ＭＳ ゴシック" w:hAnsi="ＭＳ ゴシック" w:cs="ＭＳ ゴシック" w:hint="eastAsia"/>
          <w:kern w:val="0"/>
          <w:szCs w:val="21"/>
        </w:rPr>
        <w:t>～1/3</w:t>
      </w:r>
      <w:r w:rsidR="0088151B">
        <w:rPr>
          <w:rFonts w:ascii="ＭＳ ゴシック" w:eastAsia="ＭＳ ゴシック" w:hAnsi="ＭＳ ゴシック" w:cs="ＭＳ ゴシック" w:hint="eastAsia"/>
          <w:kern w:val="0"/>
          <w:szCs w:val="21"/>
        </w:rPr>
        <w:t>摂取。呼名にも返答され、発語も聞かれている。体動はあるも多動さはなく、ライントラブルなく経過している。本日、発熱なく経過している。酸素飽和度の低下なし。</w:t>
      </w:r>
    </w:p>
    <w:p w:rsidR="00E74DC0" w:rsidRDefault="00E74DC0" w:rsidP="00E74DC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E74DC0">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E74DC0" w:rsidRPr="00EB2C8B" w:rsidRDefault="00F350C8" w:rsidP="00F350C8">
      <w:pPr>
        <w:widowControl/>
        <w:tabs>
          <w:tab w:val="left" w:pos="0"/>
          <w:tab w:val="left" w:pos="840"/>
          <w:tab w:val="left" w:pos="1680"/>
          <w:tab w:val="left" w:pos="2520"/>
          <w:tab w:val="left" w:pos="3360"/>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ab/>
      </w:r>
      <w:r>
        <w:rPr>
          <w:rFonts w:ascii="ＭＳ ゴシック" w:eastAsia="ＭＳ ゴシック" w:hAnsi="ＭＳ ゴシック" w:cs="ＭＳ ゴシック"/>
          <w:kern w:val="0"/>
          <w:szCs w:val="21"/>
        </w:rPr>
        <w:tab/>
      </w:r>
      <w:r>
        <w:rPr>
          <w:rFonts w:ascii="ＭＳ ゴシック" w:eastAsia="ＭＳ ゴシック" w:hAnsi="ＭＳ ゴシック" w:cs="ＭＳ ゴシック"/>
          <w:kern w:val="0"/>
          <w:szCs w:val="21"/>
        </w:rPr>
        <w:tab/>
      </w:r>
      <w:r>
        <w:rPr>
          <w:rFonts w:ascii="ＭＳ ゴシック" w:eastAsia="ＭＳ ゴシック" w:hAnsi="ＭＳ ゴシック" w:cs="ＭＳ ゴシック"/>
          <w:kern w:val="0"/>
          <w:szCs w:val="21"/>
        </w:rPr>
        <w:tab/>
      </w:r>
      <w:r>
        <w:rPr>
          <w:rFonts w:ascii="ＭＳ ゴシック" w:eastAsia="ＭＳ ゴシック" w:hAnsi="ＭＳ ゴシック" w:cs="ＭＳ ゴシック"/>
          <w:kern w:val="0"/>
          <w:szCs w:val="21"/>
        </w:rPr>
        <w:tab/>
      </w: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＜要注目患者様情報＞</w:t>
      </w:r>
      <w:bookmarkEnd w:id="1"/>
    </w:p>
    <w:p w:rsidR="00D9390F" w:rsidRPr="0088151B"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88151B">
        <w:rPr>
          <w:rFonts w:ascii="ＭＳ ゴシック" w:eastAsia="ＭＳ ゴシック" w:hAnsi="ＭＳ ゴシック" w:cs="ＭＳ ゴシック" w:hint="eastAsia"/>
          <w:kern w:val="0"/>
          <w:szCs w:val="21"/>
        </w:rPr>
        <w:t>食事はセッティングにて自力で1/2</w:t>
      </w:r>
      <w:r w:rsidR="00A3759C">
        <w:rPr>
          <w:rFonts w:ascii="ＭＳ ゴシック" w:eastAsia="ＭＳ ゴシック" w:hAnsi="ＭＳ ゴシック" w:cs="ＭＳ ゴシック" w:hint="eastAsia"/>
          <w:kern w:val="0"/>
          <w:szCs w:val="21"/>
        </w:rPr>
        <w:t>～2/3</w:t>
      </w:r>
      <w:r w:rsidR="0088151B">
        <w:rPr>
          <w:rFonts w:ascii="ＭＳ ゴシック" w:eastAsia="ＭＳ ゴシック" w:hAnsi="ＭＳ ゴシック" w:cs="ＭＳ ゴシック" w:hint="eastAsia"/>
          <w:kern w:val="0"/>
          <w:szCs w:val="21"/>
        </w:rPr>
        <w:t>摂取。バイタルサイン異常なく、スタッフの声掛けにもはっきりと受け答えすることできている。本人より尿意訴えあり、トイレ希望聞かれ、9：20スタッフ介助にてポータブルトイレで排尿200mlあり。</w:t>
      </w:r>
    </w:p>
    <w:p w:rsidR="0088151B" w:rsidRPr="007E5E4A" w:rsidRDefault="0088151B" w:rsidP="007E5E4A">
      <w:pPr>
        <w:widowControl/>
        <w:tabs>
          <w:tab w:val="left" w:pos="0"/>
          <w:tab w:val="left" w:pos="8040"/>
          <w:tab w:val="left" w:pos="9160"/>
          <w:tab w:val="left" w:pos="10076"/>
          <w:tab w:val="left" w:pos="10992"/>
          <w:tab w:val="left" w:pos="11908"/>
          <w:tab w:val="left" w:pos="12824"/>
          <w:tab w:val="left" w:pos="13740"/>
          <w:tab w:val="left" w:pos="14656"/>
        </w:tabs>
        <w:ind w:left="1782" w:hangingChars="810" w:hanging="1782"/>
        <w:jc w:val="left"/>
        <w:rPr>
          <w:rFonts w:ascii="ＭＳ ゴシック" w:eastAsia="ＭＳ ゴシック" w:hAnsi="ＭＳ ゴシック" w:cs="ＭＳ ゴシック"/>
          <w:kern w:val="0"/>
          <w:sz w:val="22"/>
        </w:rPr>
      </w:pPr>
    </w:p>
    <w:p w:rsidR="0088151B" w:rsidRDefault="0088151B" w:rsidP="0088151B">
      <w:pPr>
        <w:ind w:left="1890" w:hangingChars="900" w:hanging="1890"/>
        <w:rPr>
          <w:rFonts w:ascii="ＭＳ ゴシック" w:eastAsia="ＭＳ ゴシック" w:hAnsi="ＭＳ ゴシック"/>
        </w:rPr>
      </w:pPr>
      <w:r>
        <w:rPr>
          <w:rFonts w:ascii="ＭＳ ゴシック" w:eastAsia="ＭＳ ゴシック" w:hAnsi="ＭＳ ゴシック" w:hint="eastAsia"/>
        </w:rPr>
        <w:t>・小栗　健太郎様～昨日準夜帯にて施設</w:t>
      </w:r>
      <w:r w:rsidR="00A3759C">
        <w:rPr>
          <w:rFonts w:ascii="ＭＳ ゴシック" w:eastAsia="ＭＳ ゴシック" w:hAnsi="ＭＳ ゴシック" w:hint="eastAsia"/>
        </w:rPr>
        <w:t>での衝動行為あり、入院となっている。表情冴えなさみられ、自室に臥床して</w:t>
      </w:r>
      <w:r>
        <w:rPr>
          <w:rFonts w:ascii="ＭＳ ゴシック" w:eastAsia="ＭＳ ゴシック" w:hAnsi="ＭＳ ゴシック" w:hint="eastAsia"/>
        </w:rPr>
        <w:t>過ごしていること多い</w:t>
      </w:r>
      <w:r w:rsidR="00A3759C">
        <w:rPr>
          <w:rFonts w:ascii="ＭＳ ゴシック" w:eastAsia="ＭＳ ゴシック" w:hAnsi="ＭＳ ゴシック" w:hint="eastAsia"/>
        </w:rPr>
        <w:t>。不安が引き金となり衝動行為に至った、刃物等の物と対象(人)が揃ったら人を殺してしまいそうになると話す事もあり。入院中は自身の話を聞いてもらえることといつでも頼れるから上記のようなことはないと話す。</w:t>
      </w:r>
    </w:p>
    <w:p w:rsidR="0088151B" w:rsidRDefault="0088151B" w:rsidP="006C0AB8">
      <w:pPr>
        <w:ind w:left="1470" w:hangingChars="700" w:hanging="1470"/>
        <w:rPr>
          <w:rFonts w:ascii="ＭＳ ゴシック" w:eastAsia="ＭＳ ゴシック" w:hAnsi="ＭＳ ゴシック"/>
        </w:rPr>
      </w:pPr>
    </w:p>
    <w:p w:rsidR="00395CE1" w:rsidRDefault="00B9614A" w:rsidP="006C0AB8">
      <w:pPr>
        <w:ind w:left="1470" w:hangingChars="700" w:hanging="1470"/>
        <w:rPr>
          <w:rFonts w:ascii="ＭＳ ゴシック" w:eastAsia="ＭＳ ゴシック" w:hAnsi="ＭＳ ゴシック"/>
        </w:rPr>
      </w:pPr>
      <w:r w:rsidRPr="00D9390F">
        <w:rPr>
          <w:rFonts w:ascii="ＭＳ ゴシック" w:eastAsia="ＭＳ ゴシック" w:hAnsi="ＭＳ ゴシック" w:hint="eastAsia"/>
        </w:rPr>
        <w:t>・</w:t>
      </w:r>
      <w:r w:rsidR="00D9390F" w:rsidRPr="00D9390F">
        <w:rPr>
          <w:rFonts w:ascii="ＭＳ ゴシック" w:eastAsia="ＭＳ ゴシック" w:hAnsi="ＭＳ ゴシック" w:hint="eastAsia"/>
        </w:rPr>
        <w:t>和田</w:t>
      </w:r>
      <w:r w:rsidR="00D9390F">
        <w:rPr>
          <w:rFonts w:ascii="ＭＳ ゴシック" w:eastAsia="ＭＳ ゴシック" w:hAnsi="ＭＳ ゴシック" w:hint="eastAsia"/>
        </w:rPr>
        <w:t xml:space="preserve">　昌様～</w:t>
      </w:r>
      <w:r w:rsidR="00FA7E1B">
        <w:rPr>
          <w:rFonts w:ascii="ＭＳ ゴシック" w:eastAsia="ＭＳ ゴシック" w:hAnsi="ＭＳ ゴシック" w:hint="eastAsia"/>
        </w:rPr>
        <w:t>発熱なく呼吸状態も問題無し。スタッフ介助で食事は全量摂取出来ている。口唇、四肢の不随意運動あり。声掛けに対しては返答はない。</w:t>
      </w:r>
    </w:p>
    <w:p w:rsidR="00E74DC0" w:rsidRDefault="00E74DC0" w:rsidP="00E74DC0">
      <w:pPr>
        <w:ind w:left="1680" w:hangingChars="800" w:hanging="1680"/>
        <w:rPr>
          <w:rFonts w:ascii="ＭＳ ゴシック" w:eastAsia="ＭＳ ゴシック" w:hAnsi="ＭＳ ゴシック"/>
        </w:rPr>
      </w:pP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＜安ヶ平Dr.診察患者様情報＞</w:t>
      </w: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Pr="0090572D">
        <w:rPr>
          <w:rFonts w:ascii="ＭＳ ゴシック" w:eastAsia="ＭＳ ゴシック" w:hAnsi="ＭＳ ゴシック" w:cs="ＭＳ ゴシック" w:hint="eastAsia"/>
          <w:kern w:val="0"/>
          <w:szCs w:val="21"/>
        </w:rPr>
        <w:t>定期薬処方・指示の変更なし。</w:t>
      </w: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w:t>
      </w:r>
      <w:r w:rsidRPr="0090572D">
        <w:rPr>
          <w:rFonts w:ascii="ＭＳ ゴシック" w:eastAsia="ＭＳ ゴシック" w:hAnsi="ＭＳ ゴシック" w:cs="ＭＳ ゴシック" w:hint="eastAsia"/>
          <w:kern w:val="0"/>
          <w:szCs w:val="21"/>
        </w:rPr>
        <w:t>定期薬処方・指示の変更なし。</w:t>
      </w: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Pr="0090572D">
        <w:rPr>
          <w:rFonts w:ascii="ＭＳ ゴシック" w:eastAsia="ＭＳ ゴシック" w:hAnsi="ＭＳ ゴシック" w:cs="ＭＳ ゴシック" w:hint="eastAsia"/>
          <w:kern w:val="0"/>
          <w:szCs w:val="21"/>
        </w:rPr>
        <w:t>定期薬処方・指示の変更なし。</w:t>
      </w:r>
    </w:p>
    <w:p w:rsidR="00295F8F" w:rsidRDefault="00295F8F"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95F8F" w:rsidRDefault="00295F8F"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295F8F" w:rsidRPr="00295F8F" w:rsidRDefault="00295F8F" w:rsidP="001264E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sidRPr="00295F8F">
        <w:rPr>
          <w:rFonts w:ascii="ＭＳ ゴシック" w:eastAsia="ＭＳ ゴシック" w:hAnsi="ＭＳ ゴシック"/>
        </w:rPr>
        <w:t xml:space="preserve">日　　時：R4.1.7 　13：49　　</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氏 　 名：黒澤　まゆみ（くろさわ　まゆみ）様</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生年月日：昭和44年5月6日　52歳</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病　　名：アルコール依存症、うつ病</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性　　別：女性</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主 治 医：馬渡Dr.</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入院形態：任意入院</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病　　棟：東病棟Dユニット17号室</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sidRPr="00295F8F">
        <w:rPr>
          <w:rFonts w:ascii="ＭＳ ゴシック" w:eastAsia="ＭＳ ゴシック" w:hAnsi="ＭＳ ゴシック"/>
        </w:rPr>
        <w:t>＜経過＞</w:t>
      </w:r>
    </w:p>
    <w:p w:rsidR="00295F8F" w:rsidRPr="00295F8F"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295F8F">
        <w:rPr>
          <w:rFonts w:ascii="ＭＳ ゴシック" w:eastAsia="ＭＳ ゴシック" w:hAnsi="ＭＳ ゴシック"/>
        </w:rPr>
        <w:t xml:space="preserve">　現在、さくら病院にてうつの診断受け薬剤加療中。2年前より認知症である両親を引き取り、両親の介護が始まり、高齢者特有の臭いや介護量の多さからやり切れない気持ちになり、飲酒量が増加。夕飯を作る16時頃より飲酒開始。現在は焼酎（20度）200～250mlを水や牛乳で割り飲むを毎日繰り返している。健診で肝臓機能が緊急値と指摘を受け、断酒を勧められ必要性を理解しても止められないため、入院加療し断酒プログラム導入希望にて相談あり。</w:t>
      </w:r>
    </w:p>
    <w:p w:rsidR="00295F8F" w:rsidRPr="00C4395B" w:rsidRDefault="00295F8F" w:rsidP="00295F8F">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295F8F">
        <w:rPr>
          <w:rFonts w:ascii="ＭＳ ゴシック" w:eastAsia="ＭＳ ゴシック" w:hAnsi="ＭＳ ゴシック"/>
        </w:rPr>
        <w:lastRenderedPageBreak/>
        <w:t xml:space="preserve">　</w:t>
      </w:r>
      <w:r>
        <w:rPr>
          <w:rFonts w:ascii="ＭＳ ゴシック" w:eastAsia="ＭＳ ゴシック" w:hAnsi="ＭＳ ゴシック" w:hint="eastAsia"/>
        </w:rPr>
        <w:t xml:space="preserve">　</w:t>
      </w:r>
      <w:r w:rsidRPr="00295F8F">
        <w:rPr>
          <w:rFonts w:ascii="ＭＳ ゴシック" w:eastAsia="ＭＳ ゴシック" w:hAnsi="ＭＳ ゴシック"/>
        </w:rPr>
        <w:t>R4.1.7当院初診。アルコール依存症治療プログラム目的にて、13：49東病棟Dユニットへ任意入院となる。</w:t>
      </w:r>
    </w:p>
    <w:sectPr w:rsidR="00295F8F" w:rsidRPr="00C4395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22944-EF97-4AB0-8FF1-A8682DFB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1832</Words>
  <Characters>296</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24</cp:revision>
  <cp:lastPrinted>2021-11-04T07:35:00Z</cp:lastPrinted>
  <dcterms:created xsi:type="dcterms:W3CDTF">2022-01-06T01:16:00Z</dcterms:created>
  <dcterms:modified xsi:type="dcterms:W3CDTF">2022-01-07T09:08:00Z</dcterms:modified>
</cp:coreProperties>
</file>