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647112">
        <w:rPr>
          <w:rFonts w:ascii="ＭＳ ゴシック" w:eastAsia="ＭＳ ゴシック" w:hAnsi="ＭＳ ゴシック" w:cs="Times New Roman" w:hint="eastAsia"/>
          <w:szCs w:val="21"/>
        </w:rPr>
        <w:t>2</w:t>
      </w:r>
      <w:r w:rsidR="00FE2338">
        <w:rPr>
          <w:rFonts w:ascii="ＭＳ ゴシック" w:eastAsia="ＭＳ ゴシック" w:hAnsi="ＭＳ ゴシック" w:cs="Times New Roman" w:hint="eastAsia"/>
          <w:szCs w:val="21"/>
        </w:rPr>
        <w:t>7</w:t>
      </w:r>
      <w:r w:rsidR="009C513B">
        <w:rPr>
          <w:rFonts w:ascii="ＭＳ ゴシック" w:eastAsia="ＭＳ ゴシック" w:hAnsi="ＭＳ ゴシック" w:cs="Times New Roman" w:hint="eastAsia"/>
          <w:szCs w:val="21"/>
        </w:rPr>
        <w:t>日（</w:t>
      </w:r>
      <w:r w:rsidR="00FE2338">
        <w:rPr>
          <w:rFonts w:ascii="ＭＳ ゴシック" w:eastAsia="ＭＳ ゴシック" w:hAnsi="ＭＳ ゴシック" w:cs="Times New Roman" w:hint="eastAsia"/>
          <w:szCs w:val="21"/>
        </w:rPr>
        <w:t>土</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E90AD9">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233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233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233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233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233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90AD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233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2338"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233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FE2338"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B45C26"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233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2338"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90AD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2338"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2338"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FE2338"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0D06FD"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D06FD"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078CC" w:rsidRPr="00A97C64" w:rsidRDefault="00E90AD9"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FE233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FE2338"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075B9"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E90AD9"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FE233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E90AD9"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A86913" w:rsidRDefault="008145D7" w:rsidP="00FE23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A86913" w:rsidRDefault="00A86913" w:rsidP="00B45C26">
      <w:pPr>
        <w:ind w:left="210" w:hangingChars="100" w:hanging="210"/>
        <w:rPr>
          <w:rFonts w:ascii="ＭＳ ゴシック" w:eastAsia="ＭＳ ゴシック" w:hAnsi="ＭＳ ゴシック" w:cs="Times New Roman"/>
          <w:szCs w:val="21"/>
        </w:rPr>
      </w:pPr>
    </w:p>
    <w:p w:rsidR="00105DB8" w:rsidRPr="003000E8" w:rsidRDefault="003000E8" w:rsidP="00FE233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3000E8" w:rsidRDefault="003000E8"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9F0C5A" w:rsidRDefault="00FE2338"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・菊池　智恵</w:t>
      </w:r>
      <w:r w:rsidR="009F0C5A">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東Cユニット</w:t>
      </w:r>
      <w:r w:rsidR="001A34B3">
        <w:rPr>
          <w:rFonts w:ascii="ＭＳ ゴシック" w:eastAsia="ＭＳ ゴシック" w:hAnsi="ＭＳ ゴシック" w:cs="ＭＳ ゴシック" w:hint="eastAsia"/>
          <w:kern w:val="0"/>
          <w:szCs w:val="21"/>
        </w:rPr>
        <w:t>→</w:t>
      </w:r>
      <w:r w:rsidR="003000E8">
        <w:rPr>
          <w:rFonts w:ascii="ＭＳ ゴシック" w:eastAsia="ＭＳ ゴシック" w:hAnsi="ＭＳ ゴシック" w:cs="ＭＳ ゴシック" w:hint="eastAsia"/>
          <w:kern w:val="0"/>
          <w:szCs w:val="21"/>
        </w:rPr>
        <w:t>南</w:t>
      </w:r>
      <w:r w:rsidR="00640CFB">
        <w:rPr>
          <w:rFonts w:ascii="ＭＳ ゴシック" w:eastAsia="ＭＳ ゴシック" w:hAnsi="ＭＳ ゴシック" w:cs="ＭＳ ゴシック" w:hint="eastAsia"/>
          <w:kern w:val="0"/>
          <w:szCs w:val="21"/>
        </w:rPr>
        <w:t>D</w:t>
      </w:r>
      <w:r w:rsidR="003000E8">
        <w:rPr>
          <w:rFonts w:ascii="ＭＳ ゴシック" w:eastAsia="ＭＳ ゴシック" w:hAnsi="ＭＳ ゴシック" w:cs="ＭＳ ゴシック" w:hint="eastAsia"/>
          <w:kern w:val="0"/>
          <w:szCs w:val="21"/>
        </w:rPr>
        <w:t>ユニット</w:t>
      </w:r>
    </w:p>
    <w:p w:rsidR="009F0C5A" w:rsidRPr="009F0C5A" w:rsidRDefault="009F0C5A" w:rsidP="004606C9">
      <w:pPr>
        <w:rPr>
          <w:rFonts w:ascii="ＭＳ ゴシック" w:eastAsia="ＭＳ ゴシック" w:hAnsi="ＭＳ ゴシック" w:cs="ＭＳ ゴシック"/>
          <w:kern w:val="0"/>
          <w:szCs w:val="21"/>
        </w:rPr>
      </w:pPr>
    </w:p>
    <w:p w:rsidR="00E90AD9" w:rsidRDefault="00906BC6" w:rsidP="009F0C5A">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FE2338" w:rsidRDefault="00046BEA" w:rsidP="00FE233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6769F">
        <w:rPr>
          <w:rFonts w:ascii="ＭＳ ゴシック" w:eastAsia="ＭＳ ゴシック" w:hAnsi="ＭＳ ゴシック" w:cs="ＭＳ ゴシック" w:hint="eastAsia"/>
          <w:kern w:val="0"/>
          <w:szCs w:val="21"/>
        </w:rPr>
        <w:t>大久保　恵様～持参薬</w:t>
      </w:r>
      <w:r w:rsidR="001A0D4B">
        <w:rPr>
          <w:rFonts w:ascii="ＭＳ ゴシック" w:eastAsia="ＭＳ ゴシック" w:hAnsi="ＭＳ ゴシック" w:cs="ＭＳ ゴシック" w:hint="eastAsia"/>
          <w:kern w:val="0"/>
          <w:szCs w:val="21"/>
        </w:rPr>
        <w:t>は</w:t>
      </w:r>
      <w:r w:rsidR="0036769F">
        <w:rPr>
          <w:rFonts w:ascii="ＭＳ ゴシック" w:eastAsia="ＭＳ ゴシック" w:hAnsi="ＭＳ ゴシック" w:cs="ＭＳ ゴシック" w:hint="eastAsia"/>
          <w:kern w:val="0"/>
          <w:szCs w:val="21"/>
        </w:rPr>
        <w:t>ネキシウムカプセル（20）、フェキソフェナジン（</w:t>
      </w:r>
      <w:r w:rsidR="001A0D4B">
        <w:rPr>
          <w:rFonts w:ascii="ＭＳ ゴシック" w:eastAsia="ＭＳ ゴシック" w:hAnsi="ＭＳ ゴシック" w:cs="ＭＳ ゴシック" w:hint="eastAsia"/>
          <w:kern w:val="0"/>
          <w:szCs w:val="21"/>
        </w:rPr>
        <w:t>6</w:t>
      </w:r>
      <w:r w:rsidR="0036769F">
        <w:rPr>
          <w:rFonts w:ascii="ＭＳ ゴシック" w:eastAsia="ＭＳ ゴシック" w:hAnsi="ＭＳ ゴシック" w:cs="ＭＳ ゴシック" w:hint="eastAsia"/>
          <w:kern w:val="0"/>
          <w:szCs w:val="21"/>
        </w:rPr>
        <w:t>0）</w:t>
      </w:r>
      <w:r w:rsidR="001A0D4B">
        <w:rPr>
          <w:rFonts w:ascii="ＭＳ ゴシック" w:eastAsia="ＭＳ ゴシック" w:hAnsi="ＭＳ ゴシック" w:cs="ＭＳ ゴシック" w:hint="eastAsia"/>
          <w:kern w:val="0"/>
          <w:szCs w:val="21"/>
        </w:rPr>
        <w:t>が当院処方へ切り替え。ランソプラゾール（30）1T朝食後、フェキソフェナジン（60）2T　朝夕食後で5日分処方。</w:t>
      </w:r>
    </w:p>
    <w:p w:rsidR="00084B30" w:rsidRDefault="00084B30" w:rsidP="00084B30">
      <w:pPr>
        <w:jc w:val="left"/>
        <w:rPr>
          <w:rFonts w:ascii="ＭＳ ゴシック" w:eastAsia="ＭＳ ゴシック" w:hAnsi="ＭＳ ゴシック" w:cs="ＭＳ ゴシック"/>
          <w:kern w:val="0"/>
          <w:szCs w:val="21"/>
        </w:rPr>
      </w:pPr>
    </w:p>
    <w:p w:rsidR="00084B30" w:rsidRDefault="00084B30"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みよ子様～不穏時リスパダール内用液（0.5）1P　5回分、レボトミン（25）1T　3回分処方。</w:t>
      </w:r>
    </w:p>
    <w:p w:rsidR="00084B30" w:rsidRDefault="00084B30" w:rsidP="006B275D">
      <w:pPr>
        <w:ind w:left="1890" w:hangingChars="900" w:hanging="1890"/>
        <w:jc w:val="left"/>
        <w:rPr>
          <w:rFonts w:ascii="ＭＳ ゴシック" w:eastAsia="ＭＳ ゴシック" w:hAnsi="ＭＳ ゴシック" w:cs="ＭＳ ゴシック"/>
          <w:kern w:val="0"/>
          <w:szCs w:val="21"/>
        </w:rPr>
      </w:pPr>
    </w:p>
    <w:p w:rsidR="00D008DA" w:rsidRDefault="001A0D4B"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・米田　敬子様～主治医面談実施。</w:t>
      </w:r>
      <w:r w:rsidR="00640CFB">
        <w:rPr>
          <w:rFonts w:ascii="ＭＳ ゴシック" w:eastAsia="ＭＳ ゴシック" w:hAnsi="ＭＳ ゴシック" w:cs="ＭＳ ゴシック" w:hint="eastAsia"/>
          <w:kern w:val="0"/>
          <w:szCs w:val="21"/>
        </w:rPr>
        <w:t>自宅退院へ向けて退院支援を行っていく事となる。12/5（日）15：00オンライン面会し、その後外出泊訓練行う予定。</w:t>
      </w:r>
    </w:p>
    <w:p w:rsidR="00640CFB" w:rsidRDefault="00640CFB" w:rsidP="006B275D">
      <w:pPr>
        <w:ind w:left="1890" w:hangingChars="900" w:hanging="1890"/>
        <w:jc w:val="left"/>
        <w:rPr>
          <w:rFonts w:ascii="ＭＳ ゴシック" w:eastAsia="ＭＳ ゴシック" w:hAnsi="ＭＳ ゴシック" w:cs="ＭＳ ゴシック"/>
          <w:kern w:val="0"/>
          <w:szCs w:val="21"/>
        </w:rPr>
      </w:pPr>
    </w:p>
    <w:p w:rsidR="00640CFB" w:rsidRDefault="00640CFB"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修子様～不穏時リスパダール内用液（2）1P　5回分、便秘時ピコスルファートNa1本処方。</w:t>
      </w:r>
    </w:p>
    <w:p w:rsidR="00640CFB" w:rsidRDefault="00640CFB" w:rsidP="006B275D">
      <w:pPr>
        <w:ind w:left="1890" w:hangingChars="900" w:hanging="1890"/>
        <w:jc w:val="left"/>
        <w:rPr>
          <w:rFonts w:ascii="ＭＳ ゴシック" w:eastAsia="ＭＳ ゴシック" w:hAnsi="ＭＳ ゴシック" w:cs="ＭＳ ゴシック"/>
          <w:kern w:val="0"/>
          <w:szCs w:val="21"/>
        </w:rPr>
      </w:pPr>
    </w:p>
    <w:p w:rsidR="00640CFB" w:rsidRPr="00640CFB" w:rsidRDefault="00640CFB" w:rsidP="006B275D">
      <w:pPr>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・藤井　崇史様～不穏時レボトミン（25）1T　10</w:t>
      </w:r>
      <w:bookmarkStart w:id="0" w:name="_GoBack"/>
      <w:bookmarkEnd w:id="0"/>
      <w:r>
        <w:rPr>
          <w:rFonts w:ascii="ＭＳ ゴシック" w:eastAsia="ＭＳ ゴシック" w:hAnsi="ＭＳ ゴシック" w:cs="ＭＳ ゴシック" w:hint="eastAsia"/>
          <w:kern w:val="0"/>
          <w:szCs w:val="21"/>
        </w:rPr>
        <w:t>回分処方。</w:t>
      </w:r>
    </w:p>
    <w:p w:rsidR="001A0D4B" w:rsidRDefault="001A0D4B" w:rsidP="006B275D">
      <w:pPr>
        <w:ind w:left="1890" w:hangingChars="900" w:hanging="1890"/>
        <w:jc w:val="left"/>
        <w:rPr>
          <w:rFonts w:ascii="ＭＳ ゴシック" w:eastAsia="ＭＳ ゴシック" w:hAnsi="ＭＳ ゴシック" w:cs="ＭＳ ゴシック"/>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495E88" w:rsidRPr="00495E88">
        <w:rPr>
          <w:rFonts w:ascii="ＭＳ ゴシック" w:eastAsia="ＭＳ ゴシック" w:hAnsi="ＭＳ ゴシック" w:cs="ＭＳ ゴシック" w:hint="eastAsia"/>
          <w:kern w:val="0"/>
          <w:szCs w:val="21"/>
        </w:rPr>
        <w:t>午前･午後</w:t>
      </w:r>
      <w:r w:rsidR="00495E88" w:rsidRPr="00495E88">
        <w:rPr>
          <w:rFonts w:ascii="ＭＳ ゴシック" w:eastAsia="ＭＳ ゴシック" w:hAnsi="ＭＳ ゴシック" w:cs="ＭＳ ゴシック"/>
          <w:kern w:val="0"/>
          <w:szCs w:val="21"/>
        </w:rPr>
        <w:t>1</w:t>
      </w:r>
      <w:r w:rsidR="005F60E2">
        <w:rPr>
          <w:rFonts w:ascii="ＭＳ ゴシック" w:eastAsia="ＭＳ ゴシック" w:hAnsi="ＭＳ ゴシック" w:cs="ＭＳ ゴシック"/>
          <w:kern w:val="0"/>
          <w:szCs w:val="21"/>
        </w:rPr>
        <w:t>時間の開放観察実施</w:t>
      </w:r>
      <w:r w:rsidR="005F60E2">
        <w:rPr>
          <w:rFonts w:ascii="ＭＳ ゴシック" w:eastAsia="ＭＳ ゴシック" w:hAnsi="ＭＳ ゴシック" w:cs="ＭＳ ゴシック" w:hint="eastAsia"/>
          <w:kern w:val="0"/>
          <w:szCs w:val="21"/>
        </w:rPr>
        <w:t>。</w:t>
      </w:r>
      <w:r w:rsidR="00867807" w:rsidRPr="00867807">
        <w:rPr>
          <w:rFonts w:ascii="ＭＳ ゴシック" w:eastAsia="ＭＳ ゴシック" w:hAnsi="ＭＳ ゴシック" w:cs="ＭＳ ゴシック" w:hint="eastAsia"/>
          <w:kern w:val="0"/>
          <w:szCs w:val="21"/>
        </w:rPr>
        <w:t>開放観察を実施するが、奇声発してホール内を走り回る迷惑行為あり。開放観察早めに終了する。他室侵入や</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867807" w:rsidRPr="00867807">
        <w:rPr>
          <w:rFonts w:ascii="ＭＳ ゴシック" w:eastAsia="ＭＳ ゴシック" w:hAnsi="ＭＳ ゴシック" w:cs="ＭＳ ゴシック" w:hint="eastAsia"/>
          <w:kern w:val="0"/>
          <w:szCs w:val="21"/>
        </w:rPr>
        <w:t>拘束解除後は書き物をしながらユニット内を徘徊している。</w:t>
      </w:r>
      <w:r w:rsidR="00867807" w:rsidRPr="00867807">
        <w:rPr>
          <w:rFonts w:ascii="ＭＳ ゴシック" w:eastAsia="ＭＳ ゴシック" w:hAnsi="ＭＳ ゴシック" w:cs="ＭＳ ゴシック"/>
          <w:kern w:val="0"/>
          <w:szCs w:val="21"/>
        </w:rPr>
        <w:t>9：30指を咥え飛び跳ねる等不穏さ著明な様子有り。不穏</w:t>
      </w:r>
      <w:r w:rsidR="00867807" w:rsidRPr="00867807">
        <w:rPr>
          <w:rFonts w:ascii="ＭＳ ゴシック" w:eastAsia="ＭＳ ゴシック" w:hAnsi="ＭＳ ゴシック" w:cs="ＭＳ ゴシック" w:hint="eastAsia"/>
          <w:kern w:val="0"/>
          <w:szCs w:val="21"/>
        </w:rPr>
        <w:t>時　レボトミン（</w:t>
      </w:r>
      <w:r w:rsidR="00867807" w:rsidRPr="00867807">
        <w:rPr>
          <w:rFonts w:ascii="ＭＳ ゴシック" w:eastAsia="ＭＳ ゴシック" w:hAnsi="ＭＳ ゴシック" w:cs="ＭＳ ゴシック"/>
          <w:kern w:val="0"/>
          <w:szCs w:val="21"/>
        </w:rPr>
        <w:t>25）1T内服。その後も他者への付き纏い持続しているが</w:t>
      </w:r>
      <w:r w:rsidR="00867807" w:rsidRPr="00867807">
        <w:rPr>
          <w:rFonts w:ascii="ＭＳ ゴシック" w:eastAsia="ＭＳ ゴシック" w:hAnsi="ＭＳ ゴシック" w:cs="ＭＳ ゴシック" w:hint="eastAsia"/>
          <w:kern w:val="0"/>
          <w:szCs w:val="21"/>
        </w:rPr>
        <w:t>過度となる事は無く経過。</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1A34B3" w:rsidRDefault="001A34B3"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000E8" w:rsidRDefault="003000E8" w:rsidP="003000E8">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FE2338">
        <w:rPr>
          <w:rFonts w:ascii="ＭＳ ゴシック" w:eastAsia="ＭＳ ゴシック" w:hAnsi="ＭＳ ゴシック" w:cs="ＭＳ ゴシック" w:hint="eastAsia"/>
          <w:color w:val="000000"/>
          <w:kern w:val="0"/>
          <w:szCs w:val="21"/>
        </w:rPr>
        <w:t>身体拘束中。</w:t>
      </w:r>
      <w:r w:rsidR="00867807" w:rsidRPr="00867807">
        <w:rPr>
          <w:rFonts w:ascii="ＭＳ ゴシック" w:eastAsia="ＭＳ ゴシック" w:hAnsi="ＭＳ ゴシック" w:cs="ＭＳ ゴシック" w:hint="eastAsia"/>
          <w:color w:val="000000"/>
          <w:kern w:val="0"/>
          <w:szCs w:val="21"/>
        </w:rPr>
        <w:t>朝・昼食不食、食事摂取量少ないため指示の点滴ビーフリード</w:t>
      </w:r>
      <w:r w:rsidR="00867807" w:rsidRPr="00867807">
        <w:rPr>
          <w:rFonts w:ascii="ＭＳ ゴシック" w:eastAsia="ＭＳ ゴシック" w:hAnsi="ＭＳ ゴシック" w:cs="ＭＳ ゴシック"/>
          <w:color w:val="000000"/>
          <w:kern w:val="0"/>
          <w:szCs w:val="21"/>
        </w:rPr>
        <w:t>500ml+ダイビ</w:t>
      </w:r>
      <w:r w:rsidR="00867807" w:rsidRPr="00867807">
        <w:rPr>
          <w:rFonts w:ascii="ＭＳ ゴシック" w:eastAsia="ＭＳ ゴシック" w:hAnsi="ＭＳ ゴシック" w:cs="ＭＳ ゴシック" w:hint="eastAsia"/>
          <w:color w:val="000000"/>
          <w:kern w:val="0"/>
          <w:szCs w:val="21"/>
        </w:rPr>
        <w:t>タミックス</w:t>
      </w:r>
      <w:r w:rsidR="00867807" w:rsidRPr="00867807">
        <w:rPr>
          <w:rFonts w:ascii="ＭＳ ゴシック" w:eastAsia="ＭＳ ゴシック" w:hAnsi="ＭＳ ゴシック" w:cs="ＭＳ ゴシック"/>
          <w:color w:val="000000"/>
          <w:kern w:val="0"/>
          <w:szCs w:val="21"/>
        </w:rPr>
        <w:t>1A施行。服薬声掛けするが穏やかな口調で拒否している。10：30</w:t>
      </w:r>
      <w:r w:rsidR="00867807" w:rsidRPr="00867807">
        <w:rPr>
          <w:rFonts w:ascii="ＭＳ ゴシック" w:eastAsia="ＭＳ ゴシック" w:hAnsi="ＭＳ ゴシック" w:cs="ＭＳ ゴシック" w:hint="eastAsia"/>
          <w:color w:val="000000"/>
          <w:kern w:val="0"/>
          <w:szCs w:val="21"/>
        </w:rPr>
        <w:t>不穏時レボトミン（</w:t>
      </w:r>
      <w:r w:rsidR="00867807" w:rsidRPr="00867807">
        <w:rPr>
          <w:rFonts w:ascii="ＭＳ ゴシック" w:eastAsia="ＭＳ ゴシック" w:hAnsi="ＭＳ ゴシック" w:cs="ＭＳ ゴシック"/>
          <w:color w:val="000000"/>
          <w:kern w:val="0"/>
          <w:szCs w:val="21"/>
        </w:rPr>
        <w:t>50）1T、オランザピン（10）1T内服。昨日日勤帯より</w:t>
      </w:r>
      <w:r w:rsidR="00867807" w:rsidRPr="00867807">
        <w:rPr>
          <w:rFonts w:ascii="ＭＳ ゴシック" w:eastAsia="ＭＳ ゴシック" w:hAnsi="ＭＳ ゴシック" w:cs="ＭＳ ゴシック" w:hint="eastAsia"/>
          <w:color w:val="000000"/>
          <w:kern w:val="0"/>
          <w:szCs w:val="21"/>
        </w:rPr>
        <w:t>自排尿無い為主治医口頭指示より導尿実施し</w:t>
      </w:r>
      <w:r w:rsidR="00867807" w:rsidRPr="00867807">
        <w:rPr>
          <w:rFonts w:ascii="ＭＳ ゴシック" w:eastAsia="ＭＳ ゴシック" w:hAnsi="ＭＳ ゴシック" w:cs="ＭＳ ゴシック"/>
          <w:color w:val="000000"/>
          <w:kern w:val="0"/>
          <w:szCs w:val="21"/>
        </w:rPr>
        <w:t>450ml排尿有り。本日朝、昼食</w:t>
      </w:r>
      <w:r w:rsidR="00867807" w:rsidRPr="00867807">
        <w:rPr>
          <w:rFonts w:ascii="ＭＳ ゴシック" w:eastAsia="ＭＳ ゴシック" w:hAnsi="ＭＳ ゴシック" w:cs="ＭＳ ゴシック" w:hint="eastAsia"/>
          <w:color w:val="000000"/>
          <w:kern w:val="0"/>
          <w:szCs w:val="21"/>
        </w:rPr>
        <w:t>後薬内服拒否している事を日直医へ報告し服薬できなかった際はスキップし経過観察継続の指示有り。バイタルサイン異常、拘束部位の循環障害無し。</w:t>
      </w:r>
      <w:r w:rsidR="0013748A" w:rsidRPr="00D87A02">
        <w:rPr>
          <w:rFonts w:ascii="ＭＳ ゴシック" w:eastAsia="ＭＳ ゴシック" w:hAnsi="ＭＳ ゴシック" w:cs="ＭＳ ゴシック" w:hint="eastAsia"/>
          <w:kern w:val="0"/>
          <w:szCs w:val="21"/>
        </w:rPr>
        <w:t>引き続き精神症状の観察を行い、</w:t>
      </w:r>
      <w:r w:rsidR="0013748A" w:rsidRPr="00484E8B">
        <w:rPr>
          <w:rFonts w:ascii="ＭＳ ゴシック" w:eastAsia="ＭＳ ゴシック" w:hAnsi="ＭＳ ゴシック" w:cs="ＭＳ ゴシック" w:hint="eastAsia"/>
          <w:kern w:val="0"/>
          <w:sz w:val="22"/>
        </w:rPr>
        <w:t>早期の処遇改善を目指し</w:t>
      </w:r>
      <w:r w:rsidR="0013748A">
        <w:rPr>
          <w:rFonts w:ascii="ＭＳ ゴシック" w:eastAsia="ＭＳ ゴシック" w:hAnsi="ＭＳ ゴシック" w:cs="ＭＳ ゴシック" w:hint="eastAsia"/>
          <w:kern w:val="0"/>
          <w:sz w:val="22"/>
        </w:rPr>
        <w:t>、</w:t>
      </w:r>
      <w:r w:rsidR="0013748A" w:rsidRPr="00484E8B">
        <w:rPr>
          <w:rFonts w:ascii="ＭＳ ゴシック" w:eastAsia="ＭＳ ゴシック" w:hAnsi="ＭＳ ゴシック" w:cs="ＭＳ ゴシック" w:hint="eastAsia"/>
          <w:kern w:val="0"/>
          <w:sz w:val="22"/>
        </w:rPr>
        <w:t>看護</w:t>
      </w:r>
      <w:r w:rsidR="0013748A" w:rsidRPr="00484E8B">
        <w:rPr>
          <w:rFonts w:ascii="ＭＳ ゴシック" w:eastAsia="ＭＳ ゴシック" w:hAnsi="ＭＳ ゴシック" w:cs="ＭＳ ゴシック" w:hint="eastAsia"/>
          <w:kern w:val="0"/>
          <w:szCs w:val="21"/>
        </w:rPr>
        <w:t>介入・観察を行っていく。</w:t>
      </w:r>
    </w:p>
    <w:p w:rsidR="001A34B3" w:rsidRPr="0057196D" w:rsidRDefault="001A34B3"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403DF" w:rsidRDefault="004C0CEF" w:rsidP="0013748A">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bookmarkEnd w:id="1"/>
    </w:p>
    <w:p w:rsidR="00B64E09" w:rsidRDefault="00B64E09" w:rsidP="00D17B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B64E09">
        <w:rPr>
          <w:rFonts w:ascii="ＭＳ ゴシック" w:eastAsia="ＭＳ ゴシック" w:hAnsi="ＭＳ ゴシック" w:cs="ＭＳ ゴシック" w:hint="eastAsia"/>
          <w:color w:val="000000"/>
          <w:kern w:val="0"/>
          <w:szCs w:val="21"/>
        </w:rPr>
        <w:t>山本　嗣教様</w:t>
      </w:r>
      <w:r w:rsidR="005618EF">
        <w:rPr>
          <w:rFonts w:ascii="ＭＳ ゴシック" w:eastAsia="ＭＳ ゴシック" w:hAnsi="ＭＳ ゴシック" w:cs="ＭＳ ゴシック" w:hint="eastAsia"/>
          <w:color w:val="000000"/>
          <w:kern w:val="0"/>
          <w:szCs w:val="21"/>
        </w:rPr>
        <w:t>～</w:t>
      </w:r>
      <w:r w:rsidR="00683F04">
        <w:rPr>
          <w:rFonts w:ascii="ＭＳ ゴシック" w:eastAsia="ＭＳ ゴシック" w:hAnsi="ＭＳ ゴシック" w:cs="ＭＳ ゴシック" w:hint="eastAsia"/>
          <w:color w:val="000000"/>
          <w:kern w:val="0"/>
          <w:szCs w:val="21"/>
        </w:rPr>
        <w:t>帰宅要求、不穏さ無く車椅子に座り漫画を読む等して穏やかに過ごされている。</w:t>
      </w:r>
    </w:p>
    <w:p w:rsidR="00B64E09" w:rsidRDefault="00B64E09" w:rsidP="00D17B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B5257" w:rsidRDefault="00414041"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006F1993">
        <w:rPr>
          <w:rFonts w:ascii="ＭＳ ゴシック" w:eastAsia="ＭＳ ゴシック" w:hAnsi="ＭＳ ゴシック" w:cs="ＭＳ ゴシック" w:hint="eastAsia"/>
          <w:color w:val="000000"/>
          <w:kern w:val="0"/>
          <w:szCs w:val="21"/>
        </w:rPr>
        <w:t>本朝、酸素飽和度95％以上キープできているため、酸素止めている。ルームエアーにて酸素飽和度96％。血圧低値あり、下肢挙上にて対応。声掛けには小声で返答している。</w:t>
      </w:r>
    </w:p>
    <w:p w:rsidR="00FE2338" w:rsidRDefault="00FE2338"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FE2338" w:rsidRDefault="00FE2338"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＜措置入院患者様ケース検討＞</w:t>
      </w:r>
    </w:p>
    <w:p w:rsidR="00FE2338" w:rsidRPr="00FD7F8A" w:rsidRDefault="00FE2338"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6F1993">
        <w:rPr>
          <w:rFonts w:ascii="ＭＳ ゴシック" w:eastAsia="ＭＳ ゴシック" w:hAnsi="ＭＳ ゴシック" w:cs="ＭＳ ゴシック" w:hint="eastAsia"/>
          <w:color w:val="000000"/>
          <w:kern w:val="0"/>
          <w:szCs w:val="21"/>
        </w:rPr>
        <w:t>措置解除が進まないことで両親に対して被害的に話す事や苛々感を訴え頓服服用することあり。他者への被害的な訴えはなく、トラブルなく経過している。</w:t>
      </w:r>
    </w:p>
    <w:sectPr w:rsidR="00FE2338" w:rsidRPr="00FD7F8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6FD"/>
    <w:rsid w:val="00020958"/>
    <w:rsid w:val="000218E5"/>
    <w:rsid w:val="00022002"/>
    <w:rsid w:val="00022A7E"/>
    <w:rsid w:val="00026097"/>
    <w:rsid w:val="000262FA"/>
    <w:rsid w:val="00026C28"/>
    <w:rsid w:val="00027F41"/>
    <w:rsid w:val="0003021B"/>
    <w:rsid w:val="0003024C"/>
    <w:rsid w:val="000303AF"/>
    <w:rsid w:val="00031540"/>
    <w:rsid w:val="00031978"/>
    <w:rsid w:val="0003199A"/>
    <w:rsid w:val="00031BF3"/>
    <w:rsid w:val="000326EC"/>
    <w:rsid w:val="00032F91"/>
    <w:rsid w:val="00033C4A"/>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246E"/>
    <w:rsid w:val="0007516E"/>
    <w:rsid w:val="00075314"/>
    <w:rsid w:val="00075498"/>
    <w:rsid w:val="00075EE8"/>
    <w:rsid w:val="000767CE"/>
    <w:rsid w:val="0007690E"/>
    <w:rsid w:val="000771FC"/>
    <w:rsid w:val="000772E8"/>
    <w:rsid w:val="000779F3"/>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FF8"/>
    <w:rsid w:val="000D03DE"/>
    <w:rsid w:val="000D06FD"/>
    <w:rsid w:val="000D15E2"/>
    <w:rsid w:val="000D283A"/>
    <w:rsid w:val="000D33BA"/>
    <w:rsid w:val="000D4705"/>
    <w:rsid w:val="000D5232"/>
    <w:rsid w:val="000D588E"/>
    <w:rsid w:val="000D58E3"/>
    <w:rsid w:val="000D62C7"/>
    <w:rsid w:val="000D7775"/>
    <w:rsid w:val="000D77D8"/>
    <w:rsid w:val="000E1D98"/>
    <w:rsid w:val="000E4347"/>
    <w:rsid w:val="000E4748"/>
    <w:rsid w:val="000E4E86"/>
    <w:rsid w:val="000E4EF1"/>
    <w:rsid w:val="000E56C9"/>
    <w:rsid w:val="000E6CF8"/>
    <w:rsid w:val="000E7292"/>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5DB8"/>
    <w:rsid w:val="0010670F"/>
    <w:rsid w:val="00107424"/>
    <w:rsid w:val="00112F98"/>
    <w:rsid w:val="001134BE"/>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36B"/>
    <w:rsid w:val="0015292A"/>
    <w:rsid w:val="001547CF"/>
    <w:rsid w:val="00155FAF"/>
    <w:rsid w:val="00156499"/>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0913"/>
    <w:rsid w:val="002B2E31"/>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43D8"/>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3045"/>
    <w:rsid w:val="003531D5"/>
    <w:rsid w:val="003533C6"/>
    <w:rsid w:val="0035359A"/>
    <w:rsid w:val="00354414"/>
    <w:rsid w:val="00355256"/>
    <w:rsid w:val="003561E2"/>
    <w:rsid w:val="00356F3C"/>
    <w:rsid w:val="00360018"/>
    <w:rsid w:val="00360D0F"/>
    <w:rsid w:val="0036112A"/>
    <w:rsid w:val="003617BE"/>
    <w:rsid w:val="003636C2"/>
    <w:rsid w:val="003643D1"/>
    <w:rsid w:val="00364737"/>
    <w:rsid w:val="003648F5"/>
    <w:rsid w:val="0036504E"/>
    <w:rsid w:val="0036515E"/>
    <w:rsid w:val="003669C3"/>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1D49"/>
    <w:rsid w:val="003832D6"/>
    <w:rsid w:val="0038335C"/>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63FB"/>
    <w:rsid w:val="00411C02"/>
    <w:rsid w:val="00411D50"/>
    <w:rsid w:val="004138F5"/>
    <w:rsid w:val="00413900"/>
    <w:rsid w:val="00413F8F"/>
    <w:rsid w:val="00414041"/>
    <w:rsid w:val="004154A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6C9"/>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505"/>
    <w:rsid w:val="005B38FC"/>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503D"/>
    <w:rsid w:val="005D591C"/>
    <w:rsid w:val="005D6512"/>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C80"/>
    <w:rsid w:val="00626828"/>
    <w:rsid w:val="0062763A"/>
    <w:rsid w:val="00627760"/>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66F4"/>
    <w:rsid w:val="0067756C"/>
    <w:rsid w:val="00681CF0"/>
    <w:rsid w:val="006827A0"/>
    <w:rsid w:val="006834F4"/>
    <w:rsid w:val="00683F04"/>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3B67"/>
    <w:rsid w:val="006F4425"/>
    <w:rsid w:val="006F5011"/>
    <w:rsid w:val="006F7B5D"/>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20282"/>
    <w:rsid w:val="00720481"/>
    <w:rsid w:val="00720C93"/>
    <w:rsid w:val="007210D9"/>
    <w:rsid w:val="00722743"/>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1D55"/>
    <w:rsid w:val="007B235F"/>
    <w:rsid w:val="007B4396"/>
    <w:rsid w:val="007B4CA7"/>
    <w:rsid w:val="007B525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74E"/>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8C8"/>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510F"/>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26EB"/>
    <w:rsid w:val="00933B38"/>
    <w:rsid w:val="00934946"/>
    <w:rsid w:val="009352CB"/>
    <w:rsid w:val="009353DC"/>
    <w:rsid w:val="00935613"/>
    <w:rsid w:val="00936328"/>
    <w:rsid w:val="00936F73"/>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0A12"/>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389"/>
    <w:rsid w:val="00A12419"/>
    <w:rsid w:val="00A13CE1"/>
    <w:rsid w:val="00A14D0A"/>
    <w:rsid w:val="00A14E93"/>
    <w:rsid w:val="00A15C10"/>
    <w:rsid w:val="00A16366"/>
    <w:rsid w:val="00A164E3"/>
    <w:rsid w:val="00A16BC6"/>
    <w:rsid w:val="00A16C29"/>
    <w:rsid w:val="00A220A3"/>
    <w:rsid w:val="00A22325"/>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4E14"/>
    <w:rsid w:val="00AB567F"/>
    <w:rsid w:val="00AB5C6B"/>
    <w:rsid w:val="00AB6117"/>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75D"/>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FF"/>
    <w:rsid w:val="00D04D3D"/>
    <w:rsid w:val="00D0667E"/>
    <w:rsid w:val="00D07C06"/>
    <w:rsid w:val="00D07E06"/>
    <w:rsid w:val="00D105F3"/>
    <w:rsid w:val="00D1106A"/>
    <w:rsid w:val="00D12F11"/>
    <w:rsid w:val="00D131D8"/>
    <w:rsid w:val="00D13399"/>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0FA1"/>
    <w:rsid w:val="00DE224C"/>
    <w:rsid w:val="00DE293B"/>
    <w:rsid w:val="00DE2BEF"/>
    <w:rsid w:val="00DE3663"/>
    <w:rsid w:val="00DE49A4"/>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5B8A"/>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21CB"/>
    <w:rsid w:val="00EB3373"/>
    <w:rsid w:val="00EB6B4E"/>
    <w:rsid w:val="00EB71B5"/>
    <w:rsid w:val="00EB7357"/>
    <w:rsid w:val="00EC1E3A"/>
    <w:rsid w:val="00EC4751"/>
    <w:rsid w:val="00EC4E64"/>
    <w:rsid w:val="00EC57DA"/>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40257"/>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E74"/>
    <w:rsid w:val="00FB3B06"/>
    <w:rsid w:val="00FB47ED"/>
    <w:rsid w:val="00FB4DAF"/>
    <w:rsid w:val="00FB51C0"/>
    <w:rsid w:val="00FC13CA"/>
    <w:rsid w:val="00FC15C7"/>
    <w:rsid w:val="00FC2085"/>
    <w:rsid w:val="00FC219E"/>
    <w:rsid w:val="00FC2D39"/>
    <w:rsid w:val="00FC34A8"/>
    <w:rsid w:val="00FC4503"/>
    <w:rsid w:val="00FC53EF"/>
    <w:rsid w:val="00FC6038"/>
    <w:rsid w:val="00FC6B0D"/>
    <w:rsid w:val="00FC6D9C"/>
    <w:rsid w:val="00FC71D0"/>
    <w:rsid w:val="00FC7FD0"/>
    <w:rsid w:val="00FD0B32"/>
    <w:rsid w:val="00FD1B11"/>
    <w:rsid w:val="00FD254D"/>
    <w:rsid w:val="00FD3386"/>
    <w:rsid w:val="00FD3FAC"/>
    <w:rsid w:val="00FD43C3"/>
    <w:rsid w:val="00FD4574"/>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626608C"/>
  <w15:docId w15:val="{8B2C66EF-0767-4AEA-AFB3-3D986EB19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DEDB5-C106-4B44-8E33-165EAE9BC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3</Pages>
  <Words>1211</Words>
  <Characters>214</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30</cp:revision>
  <cp:lastPrinted>2021-11-04T07:35:00Z</cp:lastPrinted>
  <dcterms:created xsi:type="dcterms:W3CDTF">2021-11-24T23:37:00Z</dcterms:created>
  <dcterms:modified xsi:type="dcterms:W3CDTF">2021-11-27T06:22:00Z</dcterms:modified>
</cp:coreProperties>
</file>