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A00B9F">
        <w:rPr>
          <w:rFonts w:ascii="ＭＳ ゴシック" w:eastAsia="ＭＳ ゴシック" w:hAnsi="ＭＳ ゴシック" w:cs="Times New Roman"/>
          <w:szCs w:val="21"/>
        </w:rPr>
        <w:t>7</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w:t>
      </w:r>
      <w:r w:rsidR="00A00B9F">
        <w:rPr>
          <w:rFonts w:ascii="ＭＳ ゴシック" w:eastAsia="ＭＳ ゴシック" w:hAnsi="ＭＳ ゴシック" w:cs="Times New Roman" w:hint="eastAsia"/>
          <w:szCs w:val="21"/>
        </w:rPr>
        <w:t>水</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E832A3">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A00B9F">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A00B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6D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6D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6D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6D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06D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06D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B035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DB035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1001F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56A5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832A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DB035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B4244" w:rsidRDefault="00EA4888" w:rsidP="00EA488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A4888">
        <w:rPr>
          <w:rFonts w:ascii="ＭＳ ゴシック" w:eastAsia="ＭＳ ゴシック" w:hAnsi="ＭＳ ゴシック" w:cs="Times New Roman" w:hint="eastAsia"/>
          <w:szCs w:val="21"/>
        </w:rPr>
        <w:t>古川歯科より連絡があり、</w:t>
      </w:r>
      <w:r w:rsidRPr="00EA4888">
        <w:rPr>
          <w:rFonts w:ascii="ＭＳ ゴシック" w:eastAsia="ＭＳ ゴシック" w:hAnsi="ＭＳ ゴシック" w:cs="Times New Roman"/>
          <w:szCs w:val="21"/>
        </w:rPr>
        <w:t>8/13（金）はお盆の為、8/10（火）13：00に診察日変更となります</w:t>
      </w:r>
    </w:p>
    <w:p w:rsidR="00EA4888" w:rsidRDefault="00EA4888" w:rsidP="003D644E">
      <w:pPr>
        <w:rPr>
          <w:rFonts w:ascii="ＭＳ ゴシック" w:eastAsia="ＭＳ ゴシック" w:hAnsi="ＭＳ ゴシック" w:cs="Times New Roman"/>
          <w:szCs w:val="21"/>
        </w:rPr>
      </w:pPr>
    </w:p>
    <w:p w:rsidR="00EA4888" w:rsidRDefault="00EA4888" w:rsidP="00EA488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・南病棟の</w:t>
      </w:r>
      <w:r w:rsidRPr="00EA4888">
        <w:rPr>
          <w:rFonts w:ascii="ＭＳ ゴシック" w:eastAsia="ＭＳ ゴシック" w:hAnsi="ＭＳ ゴシック" w:cs="Times New Roman" w:hint="eastAsia"/>
          <w:szCs w:val="21"/>
        </w:rPr>
        <w:t>特浴ストレッチャー用のシャワーバスの部品交換修理日が</w:t>
      </w:r>
      <w:r w:rsidRPr="00EA4888">
        <w:rPr>
          <w:rFonts w:ascii="ＭＳ ゴシック" w:eastAsia="ＭＳ ゴシック" w:hAnsi="ＭＳ ゴシック" w:cs="Times New Roman"/>
          <w:szCs w:val="21"/>
        </w:rPr>
        <w:t>7/9（金）午前中</w:t>
      </w:r>
      <w:r>
        <w:rPr>
          <w:rFonts w:ascii="ＭＳ ゴシック" w:eastAsia="ＭＳ ゴシック" w:hAnsi="ＭＳ ゴシック" w:cs="Times New Roman" w:hint="eastAsia"/>
          <w:szCs w:val="21"/>
        </w:rPr>
        <w:t>となりました。</w:t>
      </w:r>
    </w:p>
    <w:p w:rsidR="00EA4888" w:rsidRPr="00433F7B" w:rsidRDefault="00EA4888" w:rsidP="003D644E">
      <w:pPr>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32A3">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BA6619" w:rsidRDefault="00BA661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6619" w:rsidRDefault="00BA6619" w:rsidP="00EA488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A6619">
        <w:rPr>
          <w:rFonts w:ascii="ＭＳ ゴシック" w:eastAsia="ＭＳ ゴシック" w:hAnsi="ＭＳ ゴシック" w:cs="ＭＳ ゴシック" w:hint="eastAsia"/>
          <w:kern w:val="0"/>
          <w:szCs w:val="21"/>
        </w:rPr>
        <w:t>茨澤　耕作様　東病棟</w:t>
      </w:r>
      <w:r w:rsidRPr="00BA6619">
        <w:rPr>
          <w:rFonts w:ascii="ＭＳ ゴシック" w:eastAsia="ＭＳ ゴシック" w:hAnsi="ＭＳ ゴシック" w:cs="ＭＳ ゴシック"/>
          <w:kern w:val="0"/>
          <w:szCs w:val="21"/>
        </w:rPr>
        <w:t>Bユニット2</w:t>
      </w:r>
      <w:r>
        <w:rPr>
          <w:rFonts w:ascii="ＭＳ ゴシック" w:eastAsia="ＭＳ ゴシック" w:hAnsi="ＭＳ ゴシック" w:cs="ＭＳ ゴシック"/>
          <w:kern w:val="0"/>
          <w:szCs w:val="21"/>
        </w:rPr>
        <w:t>号室</w:t>
      </w:r>
      <w:r>
        <w:rPr>
          <w:rFonts w:ascii="ＭＳ ゴシック" w:eastAsia="ＭＳ ゴシック" w:hAnsi="ＭＳ ゴシック" w:cs="ＭＳ ゴシック" w:hint="eastAsia"/>
          <w:kern w:val="0"/>
          <w:szCs w:val="21"/>
        </w:rPr>
        <w:t>⇒</w:t>
      </w:r>
      <w:r w:rsidRPr="00BA6619">
        <w:rPr>
          <w:rFonts w:ascii="ＭＳ ゴシック" w:eastAsia="ＭＳ ゴシック" w:hAnsi="ＭＳ ゴシック" w:cs="ＭＳ ゴシック" w:hint="eastAsia"/>
          <w:kern w:val="0"/>
          <w:szCs w:val="21"/>
        </w:rPr>
        <w:t>南病棟</w:t>
      </w:r>
      <w:r w:rsidRPr="00BA6619">
        <w:rPr>
          <w:rFonts w:ascii="ＭＳ ゴシック" w:eastAsia="ＭＳ ゴシック" w:hAnsi="ＭＳ ゴシック" w:cs="ＭＳ ゴシック"/>
          <w:kern w:val="0"/>
          <w:szCs w:val="21"/>
        </w:rPr>
        <w:t>Aユニット111</w:t>
      </w:r>
      <w:r>
        <w:rPr>
          <w:rFonts w:ascii="ＭＳ ゴシック" w:eastAsia="ＭＳ ゴシック" w:hAnsi="ＭＳ ゴシック" w:cs="ＭＳ ゴシック"/>
          <w:kern w:val="0"/>
          <w:szCs w:val="21"/>
        </w:rPr>
        <w:t>号室</w:t>
      </w:r>
    </w:p>
    <w:p w:rsidR="00EA4888" w:rsidRPr="00EA4888" w:rsidRDefault="00EA4888" w:rsidP="00EA4888">
      <w:pPr>
        <w:ind w:left="210" w:hangingChars="100" w:hanging="210"/>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746D9" w:rsidRDefault="00EA4888" w:rsidP="00EA488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俊也様～</w:t>
      </w:r>
      <w:r w:rsidRPr="00EA4888">
        <w:rPr>
          <w:rFonts w:ascii="ＭＳ ゴシック" w:eastAsia="ＭＳ ゴシック" w:hAnsi="ＭＳ ゴシック" w:cs="ＭＳ ゴシック" w:hint="eastAsia"/>
          <w:kern w:val="0"/>
          <w:szCs w:val="21"/>
        </w:rPr>
        <w:t>船場</w:t>
      </w:r>
      <w:r w:rsidRPr="00EA4888">
        <w:rPr>
          <w:rFonts w:ascii="ＭＳ ゴシック" w:eastAsia="ＭＳ ゴシック" w:hAnsi="ＭＳ ゴシック" w:cs="ＭＳ ゴシック"/>
          <w:kern w:val="0"/>
          <w:szCs w:val="21"/>
        </w:rPr>
        <w:t>Dr.</w:t>
      </w:r>
      <w:r>
        <w:rPr>
          <w:rFonts w:ascii="ＭＳ ゴシック" w:eastAsia="ＭＳ ゴシック" w:hAnsi="ＭＳ ゴシック" w:cs="ＭＳ ゴシック"/>
          <w:kern w:val="0"/>
          <w:szCs w:val="21"/>
        </w:rPr>
        <w:t>診察にて、点滴は</w:t>
      </w:r>
      <w:r w:rsidRPr="00EA4888">
        <w:rPr>
          <w:rFonts w:ascii="ＭＳ ゴシック" w:eastAsia="ＭＳ ゴシック" w:hAnsi="ＭＳ ゴシック" w:cs="ＭＳ ゴシック"/>
          <w:kern w:val="0"/>
          <w:szCs w:val="21"/>
        </w:rPr>
        <w:t>土曜日まで継続処方。7/9（金）7：00採血し、土曜日船場Dr.</w:t>
      </w:r>
      <w:r>
        <w:rPr>
          <w:rFonts w:ascii="ＭＳ ゴシック" w:eastAsia="ＭＳ ゴシック" w:hAnsi="ＭＳ ゴシック" w:cs="ＭＳ ゴシック"/>
          <w:kern w:val="0"/>
          <w:szCs w:val="21"/>
        </w:rPr>
        <w:t>が検査値確認</w:t>
      </w:r>
      <w:r>
        <w:rPr>
          <w:rFonts w:ascii="ＭＳ ゴシック" w:eastAsia="ＭＳ ゴシック" w:hAnsi="ＭＳ ゴシック" w:cs="ＭＳ ゴシック" w:hint="eastAsia"/>
          <w:kern w:val="0"/>
          <w:szCs w:val="21"/>
        </w:rPr>
        <w:t>し処方検討するとのこと。</w:t>
      </w:r>
    </w:p>
    <w:p w:rsidR="003C2AD3" w:rsidRDefault="003C2AD3" w:rsidP="00EA4888">
      <w:pPr>
        <w:ind w:left="1680" w:hangingChars="800" w:hanging="1680"/>
        <w:jc w:val="left"/>
        <w:rPr>
          <w:rFonts w:ascii="ＭＳ ゴシック" w:eastAsia="ＭＳ ゴシック" w:hAnsi="ＭＳ ゴシック" w:cs="ＭＳ ゴシック"/>
          <w:kern w:val="0"/>
          <w:szCs w:val="21"/>
        </w:rPr>
      </w:pPr>
    </w:p>
    <w:p w:rsidR="003C2AD3" w:rsidRDefault="003C2AD3" w:rsidP="00EA488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義明様～</w:t>
      </w:r>
      <w:r w:rsidRPr="003C2AD3">
        <w:rPr>
          <w:rFonts w:ascii="ＭＳ ゴシック" w:eastAsia="ＭＳ ゴシック" w:hAnsi="ＭＳ ゴシック" w:cs="ＭＳ ゴシック" w:hint="eastAsia"/>
          <w:kern w:val="0"/>
          <w:szCs w:val="21"/>
        </w:rPr>
        <w:t>アモキシシリンカプセル２５０ｍｇ</w:t>
      </w:r>
      <w:r>
        <w:rPr>
          <w:rFonts w:ascii="ＭＳ ゴシック" w:eastAsia="ＭＳ ゴシック" w:hAnsi="ＭＳ ゴシック" w:cs="ＭＳ ゴシック" w:hint="eastAsia"/>
          <w:kern w:val="0"/>
          <w:szCs w:val="21"/>
        </w:rPr>
        <w:t>は飲みきり終了とのこと。</w:t>
      </w:r>
    </w:p>
    <w:p w:rsidR="00EA4888" w:rsidRPr="00894565" w:rsidRDefault="00EA4888"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267903">
        <w:rPr>
          <w:rFonts w:ascii="ＭＳ ゴシック" w:eastAsia="ＭＳ ゴシック" w:hAnsi="ＭＳ ゴシック" w:cs="ＭＳ ゴシック" w:hint="eastAsia"/>
          <w:kern w:val="0"/>
          <w:szCs w:val="21"/>
        </w:rPr>
        <w:t>。</w:t>
      </w:r>
      <w:r w:rsidR="00BA6619" w:rsidRPr="00BA6619">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p>
    <w:p w:rsidR="00F27FE3" w:rsidRDefault="00F27FE3" w:rsidP="00F27F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BA6619" w:rsidRPr="00BA6619">
        <w:rPr>
          <w:rFonts w:ascii="ＭＳ ゴシック" w:eastAsia="ＭＳ ゴシック" w:hAnsi="ＭＳ ゴシック" w:cs="ＭＳ ゴシック" w:hint="eastAsia"/>
          <w:color w:val="000000"/>
          <w:kern w:val="0"/>
          <w:szCs w:val="21"/>
        </w:rPr>
        <w:t>幻覚に左右され食事に集中出来ず各食摂取量は</w:t>
      </w:r>
      <w:r w:rsidR="00BA6619" w:rsidRPr="00BA6619">
        <w:rPr>
          <w:rFonts w:ascii="ＭＳ ゴシック" w:eastAsia="ＭＳ ゴシック" w:hAnsi="ＭＳ ゴシック" w:cs="ＭＳ ゴシック"/>
          <w:color w:val="000000"/>
          <w:kern w:val="0"/>
          <w:szCs w:val="21"/>
        </w:rPr>
        <w:t>1/4程。落穂拾い様の</w:t>
      </w:r>
      <w:r w:rsidR="00BA6619" w:rsidRPr="00BA6619">
        <w:rPr>
          <w:rFonts w:ascii="ＭＳ ゴシック" w:eastAsia="ＭＳ ゴシック" w:hAnsi="ＭＳ ゴシック" w:cs="ＭＳ ゴシック" w:hint="eastAsia"/>
          <w:color w:val="000000"/>
          <w:kern w:val="0"/>
          <w:szCs w:val="21"/>
        </w:rPr>
        <w:t>常同行為顕著であるが疎通性は良好であり不穏・興奮見られず静穏。</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F27FE3" w:rsidRDefault="00B41333" w:rsidP="00BA661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C2128" w:rsidRPr="005C2128" w:rsidRDefault="00F57D83" w:rsidP="00BA661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BA6619" w:rsidRPr="00BA6619">
        <w:rPr>
          <w:rFonts w:ascii="ＭＳ ゴシック" w:eastAsia="ＭＳ ゴシック" w:hAnsi="ＭＳ ゴシック" w:cs="ＭＳ ゴシック" w:hint="eastAsia"/>
          <w:color w:val="000000"/>
          <w:kern w:val="0"/>
          <w:szCs w:val="21"/>
        </w:rPr>
        <w:t>幻覚妄想に左右され各食数口のみ摂取。朝食後薬は拒否無く服薬。体動少ない為、日中は拘束一時解除し観察を行っている。点滴自抜や問題行動・危険行為は無い。独語顕著であるが疎通性は良好。</w:t>
      </w:r>
    </w:p>
    <w:p w:rsidR="005C2128" w:rsidRDefault="005C2128"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E918B6" w:rsidRDefault="00F27FE3" w:rsidP="00DB035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F27FE3">
        <w:rPr>
          <w:rFonts w:ascii="ＭＳ ゴシック" w:eastAsia="ＭＳ ゴシック" w:hAnsi="ＭＳ ゴシック" w:cs="ＭＳ ゴシック" w:hint="eastAsia"/>
          <w:color w:val="000000"/>
          <w:kern w:val="0"/>
          <w:szCs w:val="21"/>
        </w:rPr>
        <w:t>・和田　昌様～</w:t>
      </w:r>
      <w:r w:rsidR="00BA6619" w:rsidRPr="00BA6619">
        <w:rPr>
          <w:rFonts w:ascii="ＭＳ ゴシック" w:eastAsia="ＭＳ ゴシック" w:hAnsi="ＭＳ ゴシック" w:cs="ＭＳ ゴシック" w:hint="eastAsia"/>
          <w:color w:val="000000"/>
          <w:kern w:val="0"/>
          <w:szCs w:val="21"/>
        </w:rPr>
        <w:t>各食介助にて全量摂取。むせ込み無く嚥下良好。口唇・四肢の振戦著明の為、本日より抗パーキンソン病薬増薬</w:t>
      </w:r>
      <w:r w:rsidR="00EA4888">
        <w:rPr>
          <w:rFonts w:ascii="ＭＳ ゴシック" w:eastAsia="ＭＳ ゴシック" w:hAnsi="ＭＳ ゴシック" w:cs="ＭＳ ゴシック" w:hint="eastAsia"/>
          <w:color w:val="000000"/>
          <w:kern w:val="0"/>
          <w:szCs w:val="21"/>
        </w:rPr>
        <w:t>、ハロペリドールは中止している</w:t>
      </w:r>
      <w:r w:rsidR="00BA6619" w:rsidRPr="00BA6619">
        <w:rPr>
          <w:rFonts w:ascii="ＭＳ ゴシック" w:eastAsia="ＭＳ ゴシック" w:hAnsi="ＭＳ ゴシック" w:cs="ＭＳ ゴシック" w:hint="eastAsia"/>
          <w:color w:val="000000"/>
          <w:kern w:val="0"/>
          <w:szCs w:val="21"/>
        </w:rPr>
        <w:t>。尿量減少している為</w:t>
      </w:r>
      <w:r w:rsidR="00BA6619">
        <w:rPr>
          <w:rFonts w:ascii="ＭＳ ゴシック" w:eastAsia="ＭＳ ゴシック" w:hAnsi="ＭＳ ゴシック" w:cs="ＭＳ ゴシック" w:hint="eastAsia"/>
          <w:color w:val="000000"/>
          <w:kern w:val="0"/>
          <w:szCs w:val="21"/>
        </w:rPr>
        <w:t>、</w:t>
      </w:r>
      <w:r w:rsidR="00BA6619" w:rsidRPr="00BA6619">
        <w:rPr>
          <w:rFonts w:ascii="ＭＳ ゴシック" w:eastAsia="ＭＳ ゴシック" w:hAnsi="ＭＳ ゴシック" w:cs="ＭＳ ゴシック" w:hint="eastAsia"/>
          <w:color w:val="000000"/>
          <w:kern w:val="0"/>
          <w:szCs w:val="21"/>
        </w:rPr>
        <w:t>田中</w:t>
      </w:r>
      <w:r w:rsidR="00BA6619" w:rsidRPr="00BA6619">
        <w:rPr>
          <w:rFonts w:ascii="ＭＳ ゴシック" w:eastAsia="ＭＳ ゴシック" w:hAnsi="ＭＳ ゴシック" w:cs="ＭＳ ゴシック"/>
          <w:color w:val="000000"/>
          <w:kern w:val="0"/>
          <w:szCs w:val="21"/>
        </w:rPr>
        <w:t>Dr.診察にて点滴2本キープの指示。点滴トラブル無く施行中。</w:t>
      </w:r>
      <w:r w:rsidR="00EA4888">
        <w:rPr>
          <w:rFonts w:ascii="ＭＳ ゴシック" w:eastAsia="ＭＳ ゴシック" w:hAnsi="ＭＳ ゴシック" w:cs="ＭＳ ゴシック" w:hint="eastAsia"/>
          <w:color w:val="000000"/>
          <w:kern w:val="0"/>
          <w:szCs w:val="21"/>
        </w:rPr>
        <w:t>振戦と発汗が見られなくなり、尿量増加した場合は中止してよいとのこと。</w:t>
      </w:r>
    </w:p>
    <w:p w:rsidR="00810822" w:rsidRDefault="00810822"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970AF4" w:rsidRPr="00970AF4" w:rsidRDefault="00DB035F" w:rsidP="00970AF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＜深澤</w:t>
      </w:r>
      <w:r w:rsidR="00240B91">
        <w:rPr>
          <w:rFonts w:ascii="ＭＳ ゴシック" w:eastAsia="ＭＳ ゴシック" w:hAnsi="ＭＳ ゴシック" w:cs="ＭＳ ゴシック" w:hint="eastAsia"/>
          <w:color w:val="000000"/>
          <w:kern w:val="0"/>
          <w:szCs w:val="21"/>
        </w:rPr>
        <w:t>Dr.</w:t>
      </w:r>
      <w:r w:rsidR="00E918B6">
        <w:rPr>
          <w:rFonts w:ascii="ＭＳ ゴシック" w:eastAsia="ＭＳ ゴシック" w:hAnsi="ＭＳ ゴシック" w:cs="ＭＳ ゴシック" w:hint="eastAsia"/>
          <w:color w:val="000000"/>
          <w:kern w:val="0"/>
          <w:szCs w:val="21"/>
        </w:rPr>
        <w:t>診察情報＞</w:t>
      </w:r>
    </w:p>
    <w:p w:rsid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澤口　利香様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夕食後薬にファモチジン錠</w:t>
      </w:r>
      <w:r w:rsidRPr="00970AF4">
        <w:rPr>
          <w:rFonts w:ascii="ＭＳ ゴシック" w:eastAsia="ＭＳ ゴシック" w:hAnsi="ＭＳ ゴシック" w:cs="ＭＳ ゴシック"/>
          <w:color w:val="000000"/>
          <w:kern w:val="0"/>
          <w:szCs w:val="21"/>
        </w:rPr>
        <w:t>20mg 1T追加となり、他同内容で7日分処方となる。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竹洞　総子様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リボトリール錠</w:t>
      </w:r>
      <w:r w:rsidRPr="00970AF4">
        <w:rPr>
          <w:rFonts w:ascii="ＭＳ ゴシック" w:eastAsia="ＭＳ ゴシック" w:hAnsi="ＭＳ ゴシック" w:cs="ＭＳ ゴシック"/>
          <w:color w:val="000000"/>
          <w:kern w:val="0"/>
          <w:szCs w:val="21"/>
        </w:rPr>
        <w:t>2mg→1mgに減薬、ラツーダ錠60mg→80mgに増薬、炭酸リチウム錠100mg 2T追加となり、他同内容で7日分処方となる。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石和　忠典様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入院時採血データで低栄養・貧血・腎機能低下認められる事を情報提供している。主治医より便潜血検査の指示。加えて来週中に再度採血</w:t>
      </w:r>
      <w:r w:rsidRPr="00970AF4">
        <w:rPr>
          <w:rFonts w:ascii="ＭＳ ゴシック" w:eastAsia="ＭＳ ゴシック" w:hAnsi="ＭＳ ゴシック" w:cs="ＭＳ ゴシック"/>
          <w:color w:val="000000"/>
          <w:kern w:val="0"/>
          <w:szCs w:val="21"/>
        </w:rPr>
        <w:t>(院内セット3・鉄セット・CEA・CA19-9・PSA)の指示。</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北向　勇治様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臨時薬同内容で</w:t>
      </w:r>
      <w:r w:rsidRPr="00970AF4">
        <w:rPr>
          <w:rFonts w:ascii="ＭＳ ゴシック" w:eastAsia="ＭＳ ゴシック" w:hAnsi="ＭＳ ゴシック" w:cs="ＭＳ ゴシック"/>
          <w:color w:val="000000"/>
          <w:kern w:val="0"/>
          <w:szCs w:val="21"/>
        </w:rPr>
        <w:t>7日分処方。併せて点滴同内容で14日分処方となる。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風穴　義信様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臨時薬同内容で</w:t>
      </w:r>
      <w:r>
        <w:rPr>
          <w:rFonts w:ascii="ＭＳ ゴシック" w:eastAsia="ＭＳ ゴシック" w:hAnsi="ＭＳ ゴシック" w:cs="ＭＳ ゴシック"/>
          <w:color w:val="000000"/>
          <w:kern w:val="0"/>
          <w:szCs w:val="21"/>
        </w:rPr>
        <w:t>14</w:t>
      </w:r>
      <w:r w:rsidRPr="00970AF4">
        <w:rPr>
          <w:rFonts w:ascii="ＭＳ ゴシック" w:eastAsia="ＭＳ ゴシック" w:hAnsi="ＭＳ ゴシック" w:cs="ＭＳ ゴシック"/>
          <w:color w:val="000000"/>
          <w:kern w:val="0"/>
          <w:szCs w:val="21"/>
        </w:rPr>
        <w:t>日分処方となる。併せてエンシュアリキッド</w:t>
      </w:r>
      <w:r>
        <w:rPr>
          <w:rFonts w:ascii="ＭＳ ゴシック" w:eastAsia="ＭＳ ゴシック" w:hAnsi="ＭＳ ゴシック" w:cs="ＭＳ ゴシック"/>
          <w:color w:val="000000"/>
          <w:kern w:val="0"/>
          <w:szCs w:val="21"/>
        </w:rPr>
        <w:t>14</w:t>
      </w:r>
      <w:bookmarkStart w:id="1" w:name="_GoBack"/>
      <w:bookmarkEnd w:id="1"/>
      <w:r w:rsidRPr="00970AF4">
        <w:rPr>
          <w:rFonts w:ascii="ＭＳ ゴシック" w:eastAsia="ＭＳ ゴシック" w:hAnsi="ＭＳ ゴシック" w:cs="ＭＳ ゴシック"/>
          <w:color w:val="000000"/>
          <w:kern w:val="0"/>
          <w:szCs w:val="21"/>
        </w:rPr>
        <w:t>日分処方。</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市澤　ミツヱ様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臨時薬同内容で</w:t>
      </w:r>
      <w:r w:rsidRPr="00970AF4">
        <w:rPr>
          <w:rFonts w:ascii="ＭＳ ゴシック" w:eastAsia="ＭＳ ゴシック" w:hAnsi="ＭＳ ゴシック" w:cs="ＭＳ ゴシック"/>
          <w:color w:val="000000"/>
          <w:kern w:val="0"/>
          <w:szCs w:val="21"/>
        </w:rPr>
        <w:t>7日分処方となる。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川村　允子様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夕食後薬にトラゾドン塩酸塩錠</w:t>
      </w:r>
      <w:r w:rsidRPr="00970AF4">
        <w:rPr>
          <w:rFonts w:ascii="ＭＳ ゴシック" w:eastAsia="ＭＳ ゴシック" w:hAnsi="ＭＳ ゴシック" w:cs="ＭＳ ゴシック"/>
          <w:color w:val="000000"/>
          <w:kern w:val="0"/>
          <w:szCs w:val="21"/>
        </w:rPr>
        <w:t>25mg 1T追加となり、他同内容で7日分処方となる。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神山　典夫様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メマンチン塩酸塩錠</w:t>
      </w:r>
      <w:r w:rsidRPr="00970AF4">
        <w:rPr>
          <w:rFonts w:ascii="ＭＳ ゴシック" w:eastAsia="ＭＳ ゴシック" w:hAnsi="ＭＳ ゴシック" w:cs="ＭＳ ゴシック"/>
          <w:color w:val="000000"/>
          <w:kern w:val="0"/>
          <w:szCs w:val="21"/>
        </w:rPr>
        <w:t>15mg→20mgへ増量。他同内容で7日分処方となる。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飯田　修子様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ロナセンテープ</w:t>
      </w:r>
      <w:r w:rsidRPr="00970AF4">
        <w:rPr>
          <w:rFonts w:ascii="ＭＳ ゴシック" w:eastAsia="ＭＳ ゴシック" w:hAnsi="ＭＳ ゴシック" w:cs="ＭＳ ゴシック"/>
          <w:color w:val="000000"/>
          <w:kern w:val="0"/>
          <w:szCs w:val="21"/>
        </w:rPr>
        <w:t>40mg 14枚(1日2枚貼付)処方となる。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佐藤　暹様</w:t>
      </w:r>
      <w:r>
        <w:rPr>
          <w:rFonts w:ascii="ＭＳ ゴシック" w:eastAsia="ＭＳ ゴシック" w:hAnsi="ＭＳ ゴシック" w:cs="ＭＳ ゴシック" w:hint="eastAsia"/>
          <w:color w:val="000000"/>
          <w:kern w:val="0"/>
          <w:szCs w:val="21"/>
        </w:rPr>
        <w:t>～</w:t>
      </w:r>
      <w:r w:rsidRPr="00970AF4">
        <w:rPr>
          <w:rFonts w:ascii="ＭＳ ゴシック" w:eastAsia="ＭＳ ゴシック" w:hAnsi="ＭＳ ゴシック" w:cs="ＭＳ ゴシック" w:hint="eastAsia"/>
          <w:color w:val="000000"/>
          <w:kern w:val="0"/>
          <w:szCs w:val="21"/>
        </w:rPr>
        <w:t>左足趾に腫脹あり疼痛の訴えもある。痛風の可能性高く、次回定期採血に尿酸値の項目を追加。疼痛に対してハップスター処方</w:t>
      </w:r>
      <w:r w:rsidRPr="00970AF4">
        <w:rPr>
          <w:rFonts w:ascii="ＭＳ ゴシック" w:eastAsia="ＭＳ ゴシック" w:hAnsi="ＭＳ ゴシック" w:cs="ＭＳ ゴシック"/>
          <w:color w:val="000000"/>
          <w:kern w:val="0"/>
          <w:szCs w:val="21"/>
        </w:rPr>
        <w:t>(1日1枚貼付 14日分処方)。疼痛時継続指示にロキソプロフェンNa（60）1T+レバミピド(100)1T追加(14回分処方)。</w:t>
      </w:r>
      <w:r w:rsidRPr="00970AF4">
        <w:rPr>
          <w:rFonts w:ascii="ＭＳ ゴシック" w:eastAsia="ＭＳ ゴシック" w:hAnsi="ＭＳ ゴシック" w:cs="ＭＳ ゴシック" w:hint="eastAsia"/>
          <w:color w:val="000000"/>
          <w:kern w:val="0"/>
          <w:szCs w:val="21"/>
        </w:rPr>
        <w:t>本日便秘</w:t>
      </w:r>
      <w:r w:rsidRPr="00970AF4">
        <w:rPr>
          <w:rFonts w:ascii="ＭＳ ゴシック" w:eastAsia="ＭＳ ゴシック" w:hAnsi="ＭＳ ゴシック" w:cs="ＭＳ ゴシック"/>
          <w:color w:val="000000"/>
          <w:kern w:val="0"/>
          <w:szCs w:val="21"/>
        </w:rPr>
        <w:t>4日目である事を情報提供し便秘時継続指示ピコスルファートNa追加となる。</w:t>
      </w:r>
      <w:r w:rsidRPr="00970AF4">
        <w:rPr>
          <w:rFonts w:ascii="ＭＳ ゴシック" w:eastAsia="ＭＳ ゴシック" w:hAnsi="ＭＳ ゴシック" w:cs="ＭＳ ゴシック" w:hint="eastAsia"/>
          <w:color w:val="000000"/>
          <w:kern w:val="0"/>
          <w:szCs w:val="21"/>
        </w:rPr>
        <w:t>本人様より食事が多いとの訴えあり、各食小盛りへ変更の指示。アリピプラゾール錠</w:t>
      </w:r>
      <w:r w:rsidRPr="00970AF4">
        <w:rPr>
          <w:rFonts w:ascii="ＭＳ ゴシック" w:eastAsia="ＭＳ ゴシック" w:hAnsi="ＭＳ ゴシック" w:cs="ＭＳ ゴシック"/>
          <w:color w:val="000000"/>
          <w:kern w:val="0"/>
          <w:szCs w:val="21"/>
        </w:rPr>
        <w:t>6mg→12mgへ増量。他同内容で7日分処方となる。</w:t>
      </w: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0AF4" w:rsidRPr="00970AF4" w:rsidRDefault="00970AF4" w:rsidP="00970A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57D83" w:rsidRPr="00F57D83" w:rsidRDefault="00F57D83"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F47DD" w:rsidRPr="00E91864" w:rsidRDefault="00EF47DD" w:rsidP="005C2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EF47DD" w:rsidRPr="00E9186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67903"/>
    <w:rsid w:val="00271F1C"/>
    <w:rsid w:val="00272DA3"/>
    <w:rsid w:val="002755DE"/>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2AD3"/>
    <w:rsid w:val="003C3FED"/>
    <w:rsid w:val="003C4176"/>
    <w:rsid w:val="003C4EF8"/>
    <w:rsid w:val="003D06EE"/>
    <w:rsid w:val="003D1773"/>
    <w:rsid w:val="003D2160"/>
    <w:rsid w:val="003D4F9B"/>
    <w:rsid w:val="003D644E"/>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3292"/>
    <w:rsid w:val="004A48E5"/>
    <w:rsid w:val="004A6B2B"/>
    <w:rsid w:val="004B09C9"/>
    <w:rsid w:val="004B1FD5"/>
    <w:rsid w:val="004B36DE"/>
    <w:rsid w:val="004B4117"/>
    <w:rsid w:val="004B50A2"/>
    <w:rsid w:val="004B627D"/>
    <w:rsid w:val="004B7245"/>
    <w:rsid w:val="004B7A56"/>
    <w:rsid w:val="004B7D1C"/>
    <w:rsid w:val="004C1D06"/>
    <w:rsid w:val="004C2C63"/>
    <w:rsid w:val="004C2FD2"/>
    <w:rsid w:val="004C3228"/>
    <w:rsid w:val="004C43D3"/>
    <w:rsid w:val="004C4850"/>
    <w:rsid w:val="004C693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406F"/>
    <w:rsid w:val="006541FA"/>
    <w:rsid w:val="00656573"/>
    <w:rsid w:val="006609BE"/>
    <w:rsid w:val="00661509"/>
    <w:rsid w:val="0066157D"/>
    <w:rsid w:val="00662C71"/>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6AD0"/>
    <w:rsid w:val="00841260"/>
    <w:rsid w:val="00841859"/>
    <w:rsid w:val="00842200"/>
    <w:rsid w:val="008422AE"/>
    <w:rsid w:val="00845225"/>
    <w:rsid w:val="00845A5E"/>
    <w:rsid w:val="00845EC0"/>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0B9F"/>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10E6"/>
    <w:rsid w:val="00B0148F"/>
    <w:rsid w:val="00B01FC3"/>
    <w:rsid w:val="00B02B03"/>
    <w:rsid w:val="00B02CF8"/>
    <w:rsid w:val="00B037F2"/>
    <w:rsid w:val="00B03901"/>
    <w:rsid w:val="00B0392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6619"/>
    <w:rsid w:val="00BA676A"/>
    <w:rsid w:val="00BB05A1"/>
    <w:rsid w:val="00BB2383"/>
    <w:rsid w:val="00BB2E12"/>
    <w:rsid w:val="00BB3E05"/>
    <w:rsid w:val="00BB46AE"/>
    <w:rsid w:val="00BB4D02"/>
    <w:rsid w:val="00BB56AC"/>
    <w:rsid w:val="00BB7021"/>
    <w:rsid w:val="00BB788A"/>
    <w:rsid w:val="00BB7F79"/>
    <w:rsid w:val="00BC03CF"/>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35F"/>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96A"/>
    <w:rsid w:val="00E8304B"/>
    <w:rsid w:val="00E832A3"/>
    <w:rsid w:val="00E83AA5"/>
    <w:rsid w:val="00E8630D"/>
    <w:rsid w:val="00E86CBA"/>
    <w:rsid w:val="00E87A42"/>
    <w:rsid w:val="00E91864"/>
    <w:rsid w:val="00E918B6"/>
    <w:rsid w:val="00E91E96"/>
    <w:rsid w:val="00E95BFA"/>
    <w:rsid w:val="00E96D3A"/>
    <w:rsid w:val="00E96F16"/>
    <w:rsid w:val="00EA0B17"/>
    <w:rsid w:val="00EA1D75"/>
    <w:rsid w:val="00EA2096"/>
    <w:rsid w:val="00EA23DE"/>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EF47DD"/>
    <w:rsid w:val="00F02977"/>
    <w:rsid w:val="00F02E30"/>
    <w:rsid w:val="00F0401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F35CD4"/>
  <w15:docId w15:val="{93DE1197-5DA1-4B72-99DD-39469EA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733E2-BBE3-4B74-BBA3-3C5A870FA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Pages>
  <Words>262</Words>
  <Characters>1497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18</cp:revision>
  <cp:lastPrinted>2021-06-25T05:40:00Z</cp:lastPrinted>
  <dcterms:created xsi:type="dcterms:W3CDTF">2021-07-05T23:43:00Z</dcterms:created>
  <dcterms:modified xsi:type="dcterms:W3CDTF">2021-07-07T07:42:00Z</dcterms:modified>
</cp:coreProperties>
</file>