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2225" w:rsidRDefault="00812225" w:rsidP="00812225">
      <w:pPr>
        <w:ind w:firstLineChars="300" w:firstLine="720"/>
      </w:pPr>
      <w:bookmarkStart w:id="0" w:name="_GoBack"/>
      <w:bookmarkEnd w:id="0"/>
      <w:r>
        <w:rPr>
          <w:rFonts w:hint="eastAsia"/>
        </w:rPr>
        <w:t xml:space="preserve">　　　　　　　　　　　　　　　　　　　　　　　　　　　　　　　　　　　　　</w:t>
      </w:r>
    </w:p>
    <w:p w:rsidR="0056439B" w:rsidRDefault="00812225" w:rsidP="00812225">
      <w:pPr>
        <w:ind w:firstLineChars="300" w:firstLine="720"/>
      </w:pPr>
      <w:r>
        <w:rPr>
          <w:rFonts w:hint="eastAsia"/>
        </w:rPr>
        <w:t>感染症罹患時の感染防御対策における就業の取り扱いについて</w:t>
      </w:r>
    </w:p>
    <w:p w:rsidR="00562412" w:rsidRDefault="00562412"/>
    <w:p w:rsidR="00812225" w:rsidRDefault="00812225">
      <w:r>
        <w:rPr>
          <w:rFonts w:hint="eastAsia"/>
        </w:rPr>
        <w:t xml:space="preserve">　　　　　　　　　　　　　　　　　　　　　　　　　　　　　　　　　　　　　　　</w:t>
      </w:r>
    </w:p>
    <w:p w:rsidR="0056439B" w:rsidRDefault="0056439B">
      <w:r>
        <w:rPr>
          <w:rFonts w:hint="eastAsia"/>
        </w:rPr>
        <w:t>【本人が罹患した場合】</w:t>
      </w:r>
    </w:p>
    <w:p w:rsidR="0056439B" w:rsidRDefault="0056439B">
      <w:r>
        <w:rPr>
          <w:rFonts w:hint="eastAsia"/>
        </w:rPr>
        <w:t>（基本対処行動）</w:t>
      </w:r>
    </w:p>
    <w:p w:rsidR="0056439B" w:rsidRDefault="0056439B">
      <w:r>
        <w:rPr>
          <w:rFonts w:hint="eastAsia"/>
        </w:rPr>
        <w:t xml:space="preserve">　鼻・喉・咳・くしゃみなど呼吸器症状や倦怠感・発熱などが初期症状であることから、これらの症状が軽微でもあっても、感染症の罹患を疑って対処をとることが基本。</w:t>
      </w:r>
    </w:p>
    <w:p w:rsidR="0056439B" w:rsidRDefault="0056439B">
      <w:r>
        <w:rPr>
          <w:rFonts w:hint="eastAsia"/>
        </w:rPr>
        <w:t xml:space="preserve">　上記症状に気が付いたら、直ちに職場の部署管理者</w:t>
      </w:r>
      <w:r>
        <w:rPr>
          <w:rFonts w:hint="eastAsia"/>
        </w:rPr>
        <w:t>(SGM</w:t>
      </w:r>
      <w:r>
        <w:rPr>
          <w:rFonts w:hint="eastAsia"/>
        </w:rPr>
        <w:t>・</w:t>
      </w:r>
      <w:r>
        <w:rPr>
          <w:rFonts w:hint="eastAsia"/>
        </w:rPr>
        <w:t>JGM)</w:t>
      </w:r>
      <w:r>
        <w:rPr>
          <w:rFonts w:hint="eastAsia"/>
        </w:rPr>
        <w:t>あるいはリーダーへ申告し、対人的な業務に就くことを止めて、休養・様子観察などの指示を受け速やかに従う事。（出勤予定であれば、出勤する前に連絡報告して指示に従う事）　また部署管理者から確認のための検査を指示された場合は、速やかに検査を受けて結果が明らかになるまでは対人接触を控える事。</w:t>
      </w:r>
    </w:p>
    <w:p w:rsidR="0056439B" w:rsidRDefault="0056439B">
      <w:r>
        <w:rPr>
          <w:rFonts w:hint="eastAsia"/>
        </w:rPr>
        <w:t>（休養期間</w:t>
      </w:r>
      <w:r w:rsidR="00812225">
        <w:rPr>
          <w:rFonts w:hint="eastAsia"/>
        </w:rPr>
        <w:t xml:space="preserve">　コロナウイルス＆インフルエンザウイルス罹患の場合</w:t>
      </w:r>
      <w:r>
        <w:rPr>
          <w:rFonts w:hint="eastAsia"/>
        </w:rPr>
        <w:t>）</w:t>
      </w:r>
    </w:p>
    <w:p w:rsidR="0002337E" w:rsidRDefault="0056439B">
      <w:r>
        <w:rPr>
          <w:rFonts w:hint="eastAsia"/>
        </w:rPr>
        <w:t xml:space="preserve">　発症後５日間</w:t>
      </w:r>
      <w:r w:rsidR="0002337E">
        <w:rPr>
          <w:rFonts w:hint="eastAsia"/>
        </w:rPr>
        <w:t>経過、</w:t>
      </w:r>
      <w:r w:rsidR="0084464A" w:rsidRPr="00027B8A">
        <w:rPr>
          <w:rFonts w:hint="eastAsia"/>
        </w:rPr>
        <w:t>かつ</w:t>
      </w:r>
      <w:r w:rsidR="0002337E">
        <w:rPr>
          <w:rFonts w:hint="eastAsia"/>
        </w:rPr>
        <w:t>解熱後</w:t>
      </w:r>
      <w:r w:rsidR="0002337E">
        <w:rPr>
          <w:rFonts w:hint="eastAsia"/>
        </w:rPr>
        <w:t>2</w:t>
      </w:r>
      <w:r w:rsidR="0002337E">
        <w:rPr>
          <w:rFonts w:hint="eastAsia"/>
        </w:rPr>
        <w:t>日間経過し、なおかつ諸症状が回復していることが、業務復帰（出勤可能）判断の要件とする。当該期間は、加療および自宅療養し回復に努める事。</w:t>
      </w:r>
    </w:p>
    <w:p w:rsidR="00812225" w:rsidRDefault="00812225">
      <w:r>
        <w:rPr>
          <w:rFonts w:hint="eastAsia"/>
        </w:rPr>
        <w:t xml:space="preserve">　その他、感染性感冒などの罹患については、症状の有無などで、個別に判断する。）</w:t>
      </w:r>
    </w:p>
    <w:p w:rsidR="0002337E" w:rsidRDefault="0002337E">
      <w:r>
        <w:rPr>
          <w:rFonts w:hint="eastAsia"/>
        </w:rPr>
        <w:t>（就業復帰）</w:t>
      </w:r>
    </w:p>
    <w:p w:rsidR="0056439B" w:rsidRDefault="0002337E" w:rsidP="0002337E">
      <w:pPr>
        <w:ind w:firstLineChars="100" w:firstLine="240"/>
      </w:pPr>
      <w:r>
        <w:rPr>
          <w:rFonts w:hint="eastAsia"/>
        </w:rPr>
        <w:t>前述要件が満たされた場合、所属長に連絡し</w:t>
      </w:r>
      <w:r w:rsidR="0084464A" w:rsidRPr="00027B8A">
        <w:rPr>
          <w:rFonts w:hint="eastAsia"/>
        </w:rPr>
        <w:t>状態</w:t>
      </w:r>
      <w:r>
        <w:rPr>
          <w:rFonts w:hint="eastAsia"/>
        </w:rPr>
        <w:t>報告後、通常業務復帰の判断を仰ぎ、その指示があるまでは、就業しない事。回復の連絡を受けた部署管理者は、上位管理者に報告し最終的な業務復帰決裁を受けて、感染対策委員会・総務・に報告するとともに、罹患回復者本人へ通知し通常業務へ復帰させること。なお、部署管理者は復帰した罹患回復者の状態を観察し、就業に支障が無いか否かを確認すること。</w:t>
      </w:r>
    </w:p>
    <w:p w:rsidR="0002337E" w:rsidRDefault="0002337E">
      <w:r>
        <w:rPr>
          <w:rFonts w:hint="eastAsia"/>
        </w:rPr>
        <w:t>（自宅療養期間の留意事項）</w:t>
      </w:r>
    </w:p>
    <w:p w:rsidR="0002337E" w:rsidRDefault="0002337E">
      <w:r>
        <w:rPr>
          <w:rFonts w:hint="eastAsia"/>
        </w:rPr>
        <w:t xml:space="preserve">　症状回復に努める他、同居家族等が居る場には、極力接触を避け、</w:t>
      </w:r>
      <w:r w:rsidR="00D84383">
        <w:rPr>
          <w:rFonts w:hint="eastAsia"/>
        </w:rPr>
        <w:t>可能な限り隔絶して回復を期すこと。自らが触れるモノについては常に消毒を行う（使用食器なども同居者と分けて処理）など、可能な限り伝染を防ぐ対処行動をおこなうこと。</w:t>
      </w:r>
    </w:p>
    <w:p w:rsidR="00D84383" w:rsidRDefault="00D84383"/>
    <w:p w:rsidR="00812225" w:rsidRDefault="00812225"/>
    <w:p w:rsidR="00D84383" w:rsidRDefault="00D84383">
      <w:r>
        <w:rPr>
          <w:rFonts w:hint="eastAsia"/>
        </w:rPr>
        <w:t>【同居人が罹患した場合】</w:t>
      </w:r>
    </w:p>
    <w:p w:rsidR="00D84383" w:rsidRDefault="00D84383">
      <w:r>
        <w:rPr>
          <w:rFonts w:hint="eastAsia"/>
        </w:rPr>
        <w:lastRenderedPageBreak/>
        <w:t xml:space="preserve">　速やかに加療を行い隔絶して休養させること。可能な限り罹患者本人との接触を避け、家の中の消毒（特に罹患者が触れるところ・・ドアノブ・トイレ・洗面所・食器など）を徹底して履行し、罹患者本人のみならず、他の同居者全員もマスク着用し過ごすようにすること。また、同居している者の健康状態を厳重管理し、伝染罹患していないかを常に監視監督する事。</w:t>
      </w:r>
    </w:p>
    <w:p w:rsidR="00D84383" w:rsidRDefault="00D84383">
      <w:r>
        <w:rPr>
          <w:rFonts w:hint="eastAsia"/>
        </w:rPr>
        <w:t>（就業）</w:t>
      </w:r>
    </w:p>
    <w:p w:rsidR="00D84383" w:rsidRDefault="00D84383">
      <w:r>
        <w:rPr>
          <w:rFonts w:hint="eastAsia"/>
        </w:rPr>
        <w:t xml:space="preserve">　就業者本人が無症状である場合、同居者に罹患者が発生していることを速やかに部署管理者に報告した上で、通常業務へ就業</w:t>
      </w:r>
      <w:r w:rsidR="00562412">
        <w:rPr>
          <w:rFonts w:hint="eastAsia"/>
        </w:rPr>
        <w:t>することは差しつかえない。</w:t>
      </w:r>
    </w:p>
    <w:p w:rsidR="00562412" w:rsidRDefault="00562412">
      <w:r>
        <w:rPr>
          <w:rFonts w:hint="eastAsia"/>
        </w:rPr>
        <w:t xml:space="preserve">　但し、自らが伝搬者となりえる危険を十分に認識し、一層の感染防御処置をとるようにすること。体調に違和感を覚えた場合は、就業中であってもすみやかに上申報告し、それらの指示に従う事（本人罹患の場合に同じ）</w:t>
      </w:r>
    </w:p>
    <w:p w:rsidR="00562412" w:rsidRDefault="00562412">
      <w:r>
        <w:rPr>
          <w:rFonts w:hint="eastAsia"/>
        </w:rPr>
        <w:t xml:space="preserve">　なお、罹患した同居人に対し、看護・介護・養育などでやむを得ず接触が必要である場合には、本人の体調に関わらず本人罹患の場合と同様に就業禁止とし、同居罹患者が回復（発症後５日間＆解熱後</w:t>
      </w:r>
      <w:r>
        <w:rPr>
          <w:rFonts w:hint="eastAsia"/>
        </w:rPr>
        <w:t>2</w:t>
      </w:r>
      <w:r>
        <w:rPr>
          <w:rFonts w:hint="eastAsia"/>
        </w:rPr>
        <w:t>日間・症状鎮静）するまで、自宅蟄居するものとする。</w:t>
      </w:r>
    </w:p>
    <w:p w:rsidR="00562412" w:rsidRDefault="00562412"/>
    <w:p w:rsidR="00812225" w:rsidRDefault="00812225"/>
    <w:p w:rsidR="00812225" w:rsidRDefault="00812225"/>
    <w:p w:rsidR="00562412" w:rsidRDefault="00812225">
      <w:r>
        <w:rPr>
          <w:rFonts w:hint="eastAsia"/>
        </w:rPr>
        <w:t>【</w:t>
      </w:r>
      <w:r w:rsidR="009F22C1">
        <w:rPr>
          <w:rFonts w:hint="eastAsia"/>
        </w:rPr>
        <w:t>罹患休養</w:t>
      </w:r>
      <w:r>
        <w:rPr>
          <w:rFonts w:hint="eastAsia"/>
        </w:rPr>
        <w:t>中の</w:t>
      </w:r>
      <w:r w:rsidR="00562412">
        <w:rPr>
          <w:rFonts w:hint="eastAsia"/>
        </w:rPr>
        <w:t>労働時間の扱い</w:t>
      </w:r>
      <w:r>
        <w:rPr>
          <w:rFonts w:hint="eastAsia"/>
        </w:rPr>
        <w:t>】</w:t>
      </w:r>
    </w:p>
    <w:p w:rsidR="00562412" w:rsidRDefault="00562412">
      <w:r>
        <w:rPr>
          <w:rFonts w:hint="eastAsia"/>
        </w:rPr>
        <w:t xml:space="preserve">　</w:t>
      </w:r>
      <w:r w:rsidR="009F22C1">
        <w:rPr>
          <w:rFonts w:hint="eastAsia"/>
        </w:rPr>
        <w:t>コロナウイルスの危険度・重症度を鑑み、これまで暫定的特例で、</w:t>
      </w:r>
      <w:r>
        <w:rPr>
          <w:rFonts w:hint="eastAsia"/>
        </w:rPr>
        <w:t>「出勤停止」として「欠勤免除」</w:t>
      </w:r>
      <w:r w:rsidR="009F22C1">
        <w:rPr>
          <w:rFonts w:hint="eastAsia"/>
        </w:rPr>
        <w:t>の</w:t>
      </w:r>
      <w:r>
        <w:rPr>
          <w:rFonts w:hint="eastAsia"/>
        </w:rPr>
        <w:t>取り扱いを</w:t>
      </w:r>
      <w:r w:rsidR="009F22C1">
        <w:rPr>
          <w:rFonts w:hint="eastAsia"/>
        </w:rPr>
        <w:t>行ってきていたが、新型コロナ感染は２類相当の危険度から５類相当と位置づけされたことから、特例を廃し他の感染症罹患と同様に「病気欠勤」としての取り扱いとする。</w:t>
      </w:r>
    </w:p>
    <w:p w:rsidR="009F22C1" w:rsidRDefault="009F22C1">
      <w:r>
        <w:rPr>
          <w:rFonts w:hint="eastAsia"/>
        </w:rPr>
        <w:t xml:space="preserve">　但し、罹患による欠勤（同居者罹患を含む）については「欠勤補填処理」の適応要件に加えるものとし、有給休暇取得特例（就業規則上の有給休暇申請手続き</w:t>
      </w:r>
      <w:r w:rsidR="00812225">
        <w:rPr>
          <w:rFonts w:hint="eastAsia"/>
        </w:rPr>
        <w:t>・・</w:t>
      </w:r>
      <w:r w:rsidR="00812225">
        <w:rPr>
          <w:rFonts w:hint="eastAsia"/>
        </w:rPr>
        <w:t>14</w:t>
      </w:r>
      <w:r w:rsidR="00812225">
        <w:rPr>
          <w:rFonts w:hint="eastAsia"/>
        </w:rPr>
        <w:t>日以前の申請・・</w:t>
      </w:r>
      <w:r>
        <w:rPr>
          <w:rFonts w:hint="eastAsia"/>
        </w:rPr>
        <w:t>を不要とする）を利用できるものとする。（なお、所持する有給休暇日数が不足な場合は、次年度付与予定の有給休暇日数を前倒し使用できるよう、労使協定を締結する。）</w:t>
      </w:r>
    </w:p>
    <w:p w:rsidR="009F22C1" w:rsidRPr="0056439B" w:rsidRDefault="009F22C1"/>
    <w:sectPr w:rsidR="009F22C1" w:rsidRPr="0056439B" w:rsidSect="00011B7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3E40" w:rsidRDefault="00CD3E40" w:rsidP="00A174BD">
      <w:pPr>
        <w:spacing w:line="240" w:lineRule="auto"/>
      </w:pPr>
      <w:r>
        <w:separator/>
      </w:r>
    </w:p>
  </w:endnote>
  <w:endnote w:type="continuationSeparator" w:id="0">
    <w:p w:rsidR="00CD3E40" w:rsidRDefault="00CD3E40" w:rsidP="00A174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游明朝">
    <w:altName w:val="ＭＳ 明朝"/>
    <w:panose1 w:val="02020400000000000000"/>
    <w:charset w:val="80"/>
    <w:family w:val="roman"/>
    <w:pitch w:val="variable"/>
    <w:sig w:usb0="800002E7" w:usb1="2AC7FCFF" w:usb2="00000012" w:usb3="00000000" w:csb0="0002009F" w:csb1="00000000"/>
  </w:font>
  <w:font w:name="Meiryo UI">
    <w:panose1 w:val="020B0604030504040204"/>
    <w:charset w:val="80"/>
    <w:family w:val="modern"/>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altName w:val="ＭＳ ゴシック"/>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3E40" w:rsidRDefault="00CD3E40" w:rsidP="00A174BD">
      <w:pPr>
        <w:spacing w:line="240" w:lineRule="auto"/>
      </w:pPr>
      <w:r>
        <w:separator/>
      </w:r>
    </w:p>
  </w:footnote>
  <w:footnote w:type="continuationSeparator" w:id="0">
    <w:p w:rsidR="00CD3E40" w:rsidRDefault="00CD3E40" w:rsidP="00A174B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439B"/>
    <w:rsid w:val="00011B77"/>
    <w:rsid w:val="0002337E"/>
    <w:rsid w:val="00027B8A"/>
    <w:rsid w:val="00130533"/>
    <w:rsid w:val="00264627"/>
    <w:rsid w:val="002973FD"/>
    <w:rsid w:val="0031006C"/>
    <w:rsid w:val="00464DC6"/>
    <w:rsid w:val="004C59A0"/>
    <w:rsid w:val="00562412"/>
    <w:rsid w:val="0056439B"/>
    <w:rsid w:val="00812225"/>
    <w:rsid w:val="0083648D"/>
    <w:rsid w:val="0084464A"/>
    <w:rsid w:val="009F22C1"/>
    <w:rsid w:val="00A174BD"/>
    <w:rsid w:val="00CD3E40"/>
    <w:rsid w:val="00D84383"/>
    <w:rsid w:val="00F90D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Meiryo UI" w:hAnsiTheme="minorHAnsi" w:cstheme="minorBidi"/>
        <w:kern w:val="2"/>
        <w:sz w:val="24"/>
        <w:szCs w:val="24"/>
        <w:lang w:val="en-US" w:eastAsia="ja-JP" w:bidi="ar-SA"/>
      </w:rPr>
    </w:rPrDefault>
    <w:pPrDefault>
      <w:pPr>
        <w:spacing w:line="400" w:lineRule="exac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1B77"/>
  </w:style>
  <w:style w:type="paragraph" w:styleId="1">
    <w:name w:val="heading 1"/>
    <w:basedOn w:val="a"/>
    <w:next w:val="a"/>
    <w:link w:val="10"/>
    <w:uiPriority w:val="9"/>
    <w:qFormat/>
    <w:rsid w:val="0056439B"/>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56439B"/>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56439B"/>
    <w:pPr>
      <w:keepNext/>
      <w:keepLines/>
      <w:spacing w:before="160" w:after="80"/>
      <w:outlineLvl w:val="2"/>
    </w:pPr>
    <w:rPr>
      <w:rFonts w:asciiTheme="majorHAnsi" w:eastAsiaTheme="majorEastAsia" w:hAnsiTheme="majorHAnsi" w:cstheme="majorBidi"/>
      <w:color w:val="000000" w:themeColor="text1"/>
    </w:rPr>
  </w:style>
  <w:style w:type="paragraph" w:styleId="4">
    <w:name w:val="heading 4"/>
    <w:basedOn w:val="a"/>
    <w:next w:val="a"/>
    <w:link w:val="40"/>
    <w:uiPriority w:val="9"/>
    <w:semiHidden/>
    <w:unhideWhenUsed/>
    <w:qFormat/>
    <w:rsid w:val="0056439B"/>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56439B"/>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56439B"/>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56439B"/>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56439B"/>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56439B"/>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56439B"/>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56439B"/>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56439B"/>
    <w:rPr>
      <w:rFonts w:asciiTheme="majorHAnsi" w:eastAsiaTheme="majorEastAsia" w:hAnsiTheme="majorHAnsi" w:cstheme="majorBidi"/>
      <w:color w:val="000000" w:themeColor="text1"/>
    </w:rPr>
  </w:style>
  <w:style w:type="character" w:customStyle="1" w:styleId="40">
    <w:name w:val="見出し 4 (文字)"/>
    <w:basedOn w:val="a0"/>
    <w:link w:val="4"/>
    <w:uiPriority w:val="9"/>
    <w:semiHidden/>
    <w:rsid w:val="0056439B"/>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56439B"/>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56439B"/>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56439B"/>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56439B"/>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56439B"/>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56439B"/>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56439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6439B"/>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56439B"/>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6439B"/>
    <w:pPr>
      <w:spacing w:before="160" w:after="160"/>
      <w:jc w:val="center"/>
    </w:pPr>
    <w:rPr>
      <w:i/>
      <w:iCs/>
      <w:color w:val="404040" w:themeColor="text1" w:themeTint="BF"/>
    </w:rPr>
  </w:style>
  <w:style w:type="character" w:customStyle="1" w:styleId="a8">
    <w:name w:val="引用文 (文字)"/>
    <w:basedOn w:val="a0"/>
    <w:link w:val="a7"/>
    <w:uiPriority w:val="29"/>
    <w:rsid w:val="0056439B"/>
    <w:rPr>
      <w:i/>
      <w:iCs/>
      <w:color w:val="404040" w:themeColor="text1" w:themeTint="BF"/>
    </w:rPr>
  </w:style>
  <w:style w:type="paragraph" w:styleId="a9">
    <w:name w:val="List Paragraph"/>
    <w:basedOn w:val="a"/>
    <w:uiPriority w:val="34"/>
    <w:qFormat/>
    <w:rsid w:val="0056439B"/>
    <w:pPr>
      <w:ind w:left="720"/>
      <w:contextualSpacing/>
    </w:pPr>
  </w:style>
  <w:style w:type="character" w:styleId="21">
    <w:name w:val="Intense Emphasis"/>
    <w:basedOn w:val="a0"/>
    <w:uiPriority w:val="21"/>
    <w:qFormat/>
    <w:rsid w:val="0056439B"/>
    <w:rPr>
      <w:i/>
      <w:iCs/>
      <w:color w:val="2F5496" w:themeColor="accent1" w:themeShade="BF"/>
    </w:rPr>
  </w:style>
  <w:style w:type="paragraph" w:styleId="22">
    <w:name w:val="Intense Quote"/>
    <w:basedOn w:val="a"/>
    <w:next w:val="a"/>
    <w:link w:val="23"/>
    <w:uiPriority w:val="30"/>
    <w:qFormat/>
    <w:rsid w:val="0056439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23">
    <w:name w:val="引用文 2 (文字)"/>
    <w:basedOn w:val="a0"/>
    <w:link w:val="22"/>
    <w:uiPriority w:val="30"/>
    <w:rsid w:val="0056439B"/>
    <w:rPr>
      <w:i/>
      <w:iCs/>
      <w:color w:val="2F5496" w:themeColor="accent1" w:themeShade="BF"/>
    </w:rPr>
  </w:style>
  <w:style w:type="character" w:styleId="24">
    <w:name w:val="Intense Reference"/>
    <w:basedOn w:val="a0"/>
    <w:uiPriority w:val="32"/>
    <w:qFormat/>
    <w:rsid w:val="0056439B"/>
    <w:rPr>
      <w:b/>
      <w:bCs/>
      <w:smallCaps/>
      <w:color w:val="2F5496" w:themeColor="accent1" w:themeShade="BF"/>
      <w:spacing w:val="5"/>
    </w:rPr>
  </w:style>
  <w:style w:type="paragraph" w:styleId="aa">
    <w:name w:val="Date"/>
    <w:basedOn w:val="a"/>
    <w:next w:val="a"/>
    <w:link w:val="ab"/>
    <w:uiPriority w:val="99"/>
    <w:semiHidden/>
    <w:unhideWhenUsed/>
    <w:rsid w:val="00812225"/>
  </w:style>
  <w:style w:type="character" w:customStyle="1" w:styleId="ab">
    <w:name w:val="日付 (文字)"/>
    <w:basedOn w:val="a0"/>
    <w:link w:val="aa"/>
    <w:uiPriority w:val="99"/>
    <w:semiHidden/>
    <w:rsid w:val="00812225"/>
  </w:style>
  <w:style w:type="paragraph" w:styleId="ac">
    <w:name w:val="header"/>
    <w:basedOn w:val="a"/>
    <w:link w:val="ad"/>
    <w:uiPriority w:val="99"/>
    <w:semiHidden/>
    <w:unhideWhenUsed/>
    <w:rsid w:val="00A174BD"/>
    <w:pPr>
      <w:tabs>
        <w:tab w:val="center" w:pos="4252"/>
        <w:tab w:val="right" w:pos="8504"/>
      </w:tabs>
      <w:snapToGrid w:val="0"/>
    </w:pPr>
  </w:style>
  <w:style w:type="character" w:customStyle="1" w:styleId="ad">
    <w:name w:val="ヘッダー (文字)"/>
    <w:basedOn w:val="a0"/>
    <w:link w:val="ac"/>
    <w:uiPriority w:val="99"/>
    <w:semiHidden/>
    <w:rsid w:val="00A174BD"/>
  </w:style>
  <w:style w:type="paragraph" w:styleId="ae">
    <w:name w:val="footer"/>
    <w:basedOn w:val="a"/>
    <w:link w:val="af"/>
    <w:uiPriority w:val="99"/>
    <w:semiHidden/>
    <w:unhideWhenUsed/>
    <w:rsid w:val="00A174BD"/>
    <w:pPr>
      <w:tabs>
        <w:tab w:val="center" w:pos="4252"/>
        <w:tab w:val="right" w:pos="8504"/>
      </w:tabs>
      <w:snapToGrid w:val="0"/>
    </w:pPr>
  </w:style>
  <w:style w:type="character" w:customStyle="1" w:styleId="af">
    <w:name w:val="フッター (文字)"/>
    <w:basedOn w:val="a0"/>
    <w:link w:val="ae"/>
    <w:uiPriority w:val="99"/>
    <w:semiHidden/>
    <w:rsid w:val="00A174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Meiryo UI" w:hAnsiTheme="minorHAnsi" w:cstheme="minorBidi"/>
        <w:kern w:val="2"/>
        <w:sz w:val="24"/>
        <w:szCs w:val="24"/>
        <w:lang w:val="en-US" w:eastAsia="ja-JP" w:bidi="ar-SA"/>
      </w:rPr>
    </w:rPrDefault>
    <w:pPrDefault>
      <w:pPr>
        <w:spacing w:line="400" w:lineRule="exac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1B77"/>
  </w:style>
  <w:style w:type="paragraph" w:styleId="1">
    <w:name w:val="heading 1"/>
    <w:basedOn w:val="a"/>
    <w:next w:val="a"/>
    <w:link w:val="10"/>
    <w:uiPriority w:val="9"/>
    <w:qFormat/>
    <w:rsid w:val="0056439B"/>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56439B"/>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56439B"/>
    <w:pPr>
      <w:keepNext/>
      <w:keepLines/>
      <w:spacing w:before="160" w:after="80"/>
      <w:outlineLvl w:val="2"/>
    </w:pPr>
    <w:rPr>
      <w:rFonts w:asciiTheme="majorHAnsi" w:eastAsiaTheme="majorEastAsia" w:hAnsiTheme="majorHAnsi" w:cstheme="majorBidi"/>
      <w:color w:val="000000" w:themeColor="text1"/>
    </w:rPr>
  </w:style>
  <w:style w:type="paragraph" w:styleId="4">
    <w:name w:val="heading 4"/>
    <w:basedOn w:val="a"/>
    <w:next w:val="a"/>
    <w:link w:val="40"/>
    <w:uiPriority w:val="9"/>
    <w:semiHidden/>
    <w:unhideWhenUsed/>
    <w:qFormat/>
    <w:rsid w:val="0056439B"/>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56439B"/>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56439B"/>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56439B"/>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56439B"/>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56439B"/>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56439B"/>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56439B"/>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56439B"/>
    <w:rPr>
      <w:rFonts w:asciiTheme="majorHAnsi" w:eastAsiaTheme="majorEastAsia" w:hAnsiTheme="majorHAnsi" w:cstheme="majorBidi"/>
      <w:color w:val="000000" w:themeColor="text1"/>
    </w:rPr>
  </w:style>
  <w:style w:type="character" w:customStyle="1" w:styleId="40">
    <w:name w:val="見出し 4 (文字)"/>
    <w:basedOn w:val="a0"/>
    <w:link w:val="4"/>
    <w:uiPriority w:val="9"/>
    <w:semiHidden/>
    <w:rsid w:val="0056439B"/>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56439B"/>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56439B"/>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56439B"/>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56439B"/>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56439B"/>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56439B"/>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56439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6439B"/>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56439B"/>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6439B"/>
    <w:pPr>
      <w:spacing w:before="160" w:after="160"/>
      <w:jc w:val="center"/>
    </w:pPr>
    <w:rPr>
      <w:i/>
      <w:iCs/>
      <w:color w:val="404040" w:themeColor="text1" w:themeTint="BF"/>
    </w:rPr>
  </w:style>
  <w:style w:type="character" w:customStyle="1" w:styleId="a8">
    <w:name w:val="引用文 (文字)"/>
    <w:basedOn w:val="a0"/>
    <w:link w:val="a7"/>
    <w:uiPriority w:val="29"/>
    <w:rsid w:val="0056439B"/>
    <w:rPr>
      <w:i/>
      <w:iCs/>
      <w:color w:val="404040" w:themeColor="text1" w:themeTint="BF"/>
    </w:rPr>
  </w:style>
  <w:style w:type="paragraph" w:styleId="a9">
    <w:name w:val="List Paragraph"/>
    <w:basedOn w:val="a"/>
    <w:uiPriority w:val="34"/>
    <w:qFormat/>
    <w:rsid w:val="0056439B"/>
    <w:pPr>
      <w:ind w:left="720"/>
      <w:contextualSpacing/>
    </w:pPr>
  </w:style>
  <w:style w:type="character" w:styleId="21">
    <w:name w:val="Intense Emphasis"/>
    <w:basedOn w:val="a0"/>
    <w:uiPriority w:val="21"/>
    <w:qFormat/>
    <w:rsid w:val="0056439B"/>
    <w:rPr>
      <w:i/>
      <w:iCs/>
      <w:color w:val="2F5496" w:themeColor="accent1" w:themeShade="BF"/>
    </w:rPr>
  </w:style>
  <w:style w:type="paragraph" w:styleId="22">
    <w:name w:val="Intense Quote"/>
    <w:basedOn w:val="a"/>
    <w:next w:val="a"/>
    <w:link w:val="23"/>
    <w:uiPriority w:val="30"/>
    <w:qFormat/>
    <w:rsid w:val="0056439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23">
    <w:name w:val="引用文 2 (文字)"/>
    <w:basedOn w:val="a0"/>
    <w:link w:val="22"/>
    <w:uiPriority w:val="30"/>
    <w:rsid w:val="0056439B"/>
    <w:rPr>
      <w:i/>
      <w:iCs/>
      <w:color w:val="2F5496" w:themeColor="accent1" w:themeShade="BF"/>
    </w:rPr>
  </w:style>
  <w:style w:type="character" w:styleId="24">
    <w:name w:val="Intense Reference"/>
    <w:basedOn w:val="a0"/>
    <w:uiPriority w:val="32"/>
    <w:qFormat/>
    <w:rsid w:val="0056439B"/>
    <w:rPr>
      <w:b/>
      <w:bCs/>
      <w:smallCaps/>
      <w:color w:val="2F5496" w:themeColor="accent1" w:themeShade="BF"/>
      <w:spacing w:val="5"/>
    </w:rPr>
  </w:style>
  <w:style w:type="paragraph" w:styleId="aa">
    <w:name w:val="Date"/>
    <w:basedOn w:val="a"/>
    <w:next w:val="a"/>
    <w:link w:val="ab"/>
    <w:uiPriority w:val="99"/>
    <w:semiHidden/>
    <w:unhideWhenUsed/>
    <w:rsid w:val="00812225"/>
  </w:style>
  <w:style w:type="character" w:customStyle="1" w:styleId="ab">
    <w:name w:val="日付 (文字)"/>
    <w:basedOn w:val="a0"/>
    <w:link w:val="aa"/>
    <w:uiPriority w:val="99"/>
    <w:semiHidden/>
    <w:rsid w:val="00812225"/>
  </w:style>
  <w:style w:type="paragraph" w:styleId="ac">
    <w:name w:val="header"/>
    <w:basedOn w:val="a"/>
    <w:link w:val="ad"/>
    <w:uiPriority w:val="99"/>
    <w:semiHidden/>
    <w:unhideWhenUsed/>
    <w:rsid w:val="00A174BD"/>
    <w:pPr>
      <w:tabs>
        <w:tab w:val="center" w:pos="4252"/>
        <w:tab w:val="right" w:pos="8504"/>
      </w:tabs>
      <w:snapToGrid w:val="0"/>
    </w:pPr>
  </w:style>
  <w:style w:type="character" w:customStyle="1" w:styleId="ad">
    <w:name w:val="ヘッダー (文字)"/>
    <w:basedOn w:val="a0"/>
    <w:link w:val="ac"/>
    <w:uiPriority w:val="99"/>
    <w:semiHidden/>
    <w:rsid w:val="00A174BD"/>
  </w:style>
  <w:style w:type="paragraph" w:styleId="ae">
    <w:name w:val="footer"/>
    <w:basedOn w:val="a"/>
    <w:link w:val="af"/>
    <w:uiPriority w:val="99"/>
    <w:semiHidden/>
    <w:unhideWhenUsed/>
    <w:rsid w:val="00A174BD"/>
    <w:pPr>
      <w:tabs>
        <w:tab w:val="center" w:pos="4252"/>
        <w:tab w:val="right" w:pos="8504"/>
      </w:tabs>
      <w:snapToGrid w:val="0"/>
    </w:pPr>
  </w:style>
  <w:style w:type="character" w:customStyle="1" w:styleId="af">
    <w:name w:val="フッター (文字)"/>
    <w:basedOn w:val="a0"/>
    <w:link w:val="ae"/>
    <w:uiPriority w:val="99"/>
    <w:semiHidden/>
    <w:rsid w:val="00A174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246</Words>
  <Characters>1405</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Chiba</dc:creator>
  <cp:lastModifiedBy>南山事務5</cp:lastModifiedBy>
  <cp:revision>2</cp:revision>
  <dcterms:created xsi:type="dcterms:W3CDTF">2025-12-22T00:10:00Z</dcterms:created>
  <dcterms:modified xsi:type="dcterms:W3CDTF">2025-12-22T00:10:00Z</dcterms:modified>
</cp:coreProperties>
</file>